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A4E" w:rsidRPr="00390A4E" w:rsidRDefault="00390A4E" w:rsidP="00390A4E">
      <w:pPr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0A4E">
        <w:rPr>
          <w:rFonts w:ascii="Times New Roman" w:hAnsi="Times New Roman" w:cs="Times New Roman"/>
          <w:b/>
          <w:bCs/>
          <w:sz w:val="28"/>
          <w:szCs w:val="28"/>
        </w:rPr>
        <w:t>Дата: 29.12.2020</w:t>
      </w:r>
    </w:p>
    <w:p w:rsidR="00390A4E" w:rsidRPr="00390A4E" w:rsidRDefault="00390A4E" w:rsidP="00390A4E">
      <w:pPr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0A4E">
        <w:rPr>
          <w:rFonts w:ascii="Times New Roman" w:hAnsi="Times New Roman" w:cs="Times New Roman"/>
          <w:b/>
          <w:bCs/>
          <w:sz w:val="28"/>
          <w:szCs w:val="28"/>
        </w:rPr>
        <w:t>Группа: 20-ПСО-1дк</w:t>
      </w:r>
    </w:p>
    <w:p w:rsidR="00390A4E" w:rsidRPr="00390A4E" w:rsidRDefault="00390A4E" w:rsidP="00390A4E">
      <w:pPr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0A4E">
        <w:rPr>
          <w:rFonts w:ascii="Times New Roman" w:hAnsi="Times New Roman" w:cs="Times New Roman"/>
          <w:b/>
          <w:bCs/>
          <w:sz w:val="28"/>
          <w:szCs w:val="28"/>
        </w:rPr>
        <w:t>Наименование дисциплины: Обществознание</w:t>
      </w:r>
    </w:p>
    <w:p w:rsidR="00390A4E" w:rsidRDefault="00390A4E" w:rsidP="00390A4E">
      <w:pPr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0A4E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Обществознание. </w:t>
      </w:r>
    </w:p>
    <w:p w:rsidR="00390A4E" w:rsidRPr="00390A4E" w:rsidRDefault="00390A4E" w:rsidP="00390A4E">
      <w:pPr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0A4E">
        <w:rPr>
          <w:rFonts w:ascii="Times New Roman" w:hAnsi="Times New Roman" w:cs="Times New Roman"/>
          <w:b/>
          <w:bCs/>
          <w:sz w:val="28"/>
          <w:szCs w:val="28"/>
        </w:rPr>
        <w:t>Повторение пройденного материала</w:t>
      </w:r>
    </w:p>
    <w:p w:rsidR="00390A4E" w:rsidRPr="00390A4E" w:rsidRDefault="00390A4E" w:rsidP="00390A4E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390A4E">
        <w:rPr>
          <w:color w:val="333333"/>
          <w:sz w:val="28"/>
          <w:szCs w:val="28"/>
        </w:rPr>
        <w:t>Общество изучают много разных наук: </w:t>
      </w:r>
      <w:hyperlink r:id="rId5" w:history="1">
        <w:r w:rsidRPr="00390A4E">
          <w:rPr>
            <w:rStyle w:val="a5"/>
            <w:sz w:val="28"/>
            <w:szCs w:val="28"/>
          </w:rPr>
          <w:t>политология</w:t>
        </w:r>
      </w:hyperlink>
      <w:r w:rsidRPr="00390A4E">
        <w:rPr>
          <w:color w:val="333333"/>
          <w:sz w:val="28"/>
          <w:szCs w:val="28"/>
        </w:rPr>
        <w:t>, социология, ис</w:t>
      </w:r>
      <w:r w:rsidRPr="00390A4E">
        <w:rPr>
          <w:color w:val="333333"/>
          <w:sz w:val="28"/>
          <w:szCs w:val="28"/>
        </w:rPr>
        <w:softHyphen/>
        <w:t>тория, правоведение. Их еще называют социальными или гуманитарными науками в отличие от естественных наук. Но они исследуют отдельные сферы общественной жизни, например, хозяйственную или духовную жизнь. Обще</w:t>
      </w:r>
      <w:r w:rsidRPr="00390A4E">
        <w:rPr>
          <w:color w:val="333333"/>
          <w:sz w:val="28"/>
          <w:szCs w:val="28"/>
        </w:rPr>
        <w:softHyphen/>
        <w:t>ствознание интересуется всеми важнейшими сторонами общественной жиз</w:t>
      </w:r>
      <w:r w:rsidRPr="00390A4E">
        <w:rPr>
          <w:color w:val="333333"/>
          <w:sz w:val="28"/>
          <w:szCs w:val="28"/>
        </w:rPr>
        <w:softHyphen/>
        <w:t>ни. Для него важно и то, как люди вступают во взаимоотношения с природой, и как они связываются друг с другом, как они познают, переживают, действу</w:t>
      </w:r>
      <w:r w:rsidRPr="00390A4E">
        <w:rPr>
          <w:color w:val="333333"/>
          <w:sz w:val="28"/>
          <w:szCs w:val="28"/>
        </w:rPr>
        <w:softHyphen/>
        <w:t>ют и т. д. Поэтому охватить общество в целом значит рассмотреть хозяйствен</w:t>
      </w:r>
      <w:r w:rsidRPr="00390A4E">
        <w:rPr>
          <w:color w:val="333333"/>
          <w:sz w:val="28"/>
          <w:szCs w:val="28"/>
        </w:rPr>
        <w:softHyphen/>
        <w:t>ную жизнь общества, социальные отношения, отношения власти и управле</w:t>
      </w:r>
      <w:r w:rsidRPr="00390A4E">
        <w:rPr>
          <w:color w:val="333333"/>
          <w:sz w:val="28"/>
          <w:szCs w:val="28"/>
        </w:rPr>
        <w:softHyphen/>
        <w:t>ния, духовную жизнь, а также взаимоотношения между ними.</w:t>
      </w:r>
    </w:p>
    <w:p w:rsidR="00390A4E" w:rsidRPr="00390A4E" w:rsidRDefault="00390A4E" w:rsidP="00390A4E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390A4E">
        <w:rPr>
          <w:color w:val="333333"/>
          <w:sz w:val="28"/>
          <w:szCs w:val="28"/>
        </w:rPr>
        <w:t>Итак, введя такое понятие, как «объект изучения», мы отделили, с одной стороны, сферу интересов обществознания от сферы интересов естественных наук, а, с другой стороны, провели границу между обще</w:t>
      </w:r>
      <w:r w:rsidRPr="00390A4E">
        <w:rPr>
          <w:color w:val="333333"/>
          <w:sz w:val="28"/>
          <w:szCs w:val="28"/>
        </w:rPr>
        <w:softHyphen/>
        <w:t>ствознанием и другими гуманитарными дисциплинами.</w:t>
      </w:r>
    </w:p>
    <w:p w:rsidR="00390A4E" w:rsidRPr="00390A4E" w:rsidRDefault="00390A4E" w:rsidP="00390A4E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390A4E">
        <w:rPr>
          <w:color w:val="333333"/>
          <w:sz w:val="28"/>
          <w:szCs w:val="28"/>
        </w:rPr>
        <w:t>Вы уже имеете опыт изучения гуманитарных наук и поэтому впра</w:t>
      </w:r>
      <w:r w:rsidRPr="00390A4E">
        <w:rPr>
          <w:color w:val="333333"/>
          <w:sz w:val="28"/>
          <w:szCs w:val="28"/>
        </w:rPr>
        <w:softHyphen/>
        <w:t>ве сказать, что знаете, как минимум, одну дисциплину, которая тоже изучает не природу, а общество, и изучает не отдельные части общества</w:t>
      </w:r>
      <w:proofErr w:type="gramStart"/>
      <w:r w:rsidRPr="00390A4E">
        <w:rPr>
          <w:color w:val="333333"/>
          <w:sz w:val="28"/>
          <w:szCs w:val="28"/>
        </w:rPr>
        <w:t>.</w:t>
      </w:r>
      <w:proofErr w:type="gramEnd"/>
      <w:r w:rsidRPr="00390A4E">
        <w:rPr>
          <w:color w:val="333333"/>
          <w:sz w:val="28"/>
          <w:szCs w:val="28"/>
        </w:rPr>
        <w:t xml:space="preserve"> </w:t>
      </w:r>
      <w:proofErr w:type="gramStart"/>
      <w:r w:rsidRPr="00390A4E">
        <w:rPr>
          <w:color w:val="333333"/>
          <w:sz w:val="28"/>
          <w:szCs w:val="28"/>
        </w:rPr>
        <w:t>а</w:t>
      </w:r>
      <w:proofErr w:type="gramEnd"/>
      <w:r w:rsidRPr="00390A4E">
        <w:rPr>
          <w:color w:val="333333"/>
          <w:sz w:val="28"/>
          <w:szCs w:val="28"/>
        </w:rPr>
        <w:t xml:space="preserve"> общество в целом. Это история. Вот зачем нам может пригодиться разде</w:t>
      </w:r>
      <w:r w:rsidRPr="00390A4E">
        <w:rPr>
          <w:color w:val="333333"/>
          <w:sz w:val="28"/>
          <w:szCs w:val="28"/>
        </w:rPr>
        <w:softHyphen/>
        <w:t>ление на предмет и объект. Ведь один и тот же объект могут изучать не</w:t>
      </w:r>
      <w:r w:rsidRPr="00390A4E">
        <w:rPr>
          <w:color w:val="333333"/>
          <w:sz w:val="28"/>
          <w:szCs w:val="28"/>
        </w:rPr>
        <w:softHyphen/>
        <w:t>сколько наук. Но каждая наука согласно своим интересам выделяет в нем те стороны, которые она считает существенными. Совокупность суще</w:t>
      </w:r>
      <w:r w:rsidRPr="00390A4E">
        <w:rPr>
          <w:color w:val="333333"/>
          <w:sz w:val="28"/>
          <w:szCs w:val="28"/>
        </w:rPr>
        <w:softHyphen/>
        <w:t>ственных свойств, выделенных согласно целям той или иной науки, при</w:t>
      </w:r>
      <w:r w:rsidRPr="00390A4E">
        <w:rPr>
          <w:color w:val="333333"/>
          <w:sz w:val="28"/>
          <w:szCs w:val="28"/>
        </w:rPr>
        <w:softHyphen/>
        <w:t>нято называть предметом изучения.</w:t>
      </w:r>
    </w:p>
    <w:p w:rsidR="00390A4E" w:rsidRPr="00390A4E" w:rsidRDefault="00390A4E" w:rsidP="00390A4E">
      <w:pPr>
        <w:ind w:firstLine="142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90A4E">
        <w:rPr>
          <w:rFonts w:ascii="Times New Roman" w:hAnsi="Times New Roman" w:cs="Times New Roman"/>
          <w:color w:val="333333"/>
          <w:sz w:val="28"/>
          <w:szCs w:val="28"/>
        </w:rPr>
        <w:t>Установить, что является предметом обществознания, можно пу</w:t>
      </w:r>
      <w:r w:rsidRPr="00390A4E">
        <w:rPr>
          <w:rFonts w:ascii="Times New Roman" w:hAnsi="Times New Roman" w:cs="Times New Roman"/>
          <w:color w:val="333333"/>
          <w:sz w:val="28"/>
          <w:szCs w:val="28"/>
        </w:rPr>
        <w:softHyphen/>
        <w:t>тем сравнения с наукой историей. Вспомним, что она изучает. Обычно историки занимаются исследованием той области, которую называют сло</w:t>
      </w:r>
      <w:r w:rsidRPr="00390A4E">
        <w:rPr>
          <w:rFonts w:ascii="Times New Roman" w:hAnsi="Times New Roman" w:cs="Times New Roman"/>
          <w:color w:val="333333"/>
          <w:sz w:val="28"/>
          <w:szCs w:val="28"/>
        </w:rPr>
        <w:softHyphen/>
        <w:t>вом «прошлое». Кроме того, нетрудно заметить, что те стороны обще</w:t>
      </w:r>
      <w:r w:rsidRPr="00390A4E">
        <w:rPr>
          <w:rFonts w:ascii="Times New Roman" w:hAnsi="Times New Roman" w:cs="Times New Roman"/>
          <w:color w:val="333333"/>
          <w:sz w:val="28"/>
          <w:szCs w:val="28"/>
        </w:rPr>
        <w:softHyphen/>
        <w:t>ственной жизни, которые исследуют историки, всегда привязаны к опреде</w:t>
      </w:r>
      <w:r w:rsidRPr="00390A4E">
        <w:rPr>
          <w:rFonts w:ascii="Times New Roman" w:hAnsi="Times New Roman" w:cs="Times New Roman"/>
          <w:color w:val="333333"/>
          <w:sz w:val="28"/>
          <w:szCs w:val="28"/>
        </w:rPr>
        <w:softHyphen/>
        <w:t>ленному месту и времени. Так они интересуются не духовной жизнью вообще, а духовной жизнью греческого полиса или </w:t>
      </w:r>
      <w:hyperlink r:id="rId6" w:history="1">
        <w:r w:rsidRPr="00390A4E">
          <w:rPr>
            <w:rStyle w:val="a5"/>
            <w:rFonts w:ascii="Times New Roman" w:hAnsi="Times New Roman" w:cs="Times New Roman"/>
            <w:sz w:val="28"/>
            <w:szCs w:val="28"/>
          </w:rPr>
          <w:t>Римской империи</w:t>
        </w:r>
      </w:hyperlink>
      <w:r w:rsidRPr="00390A4E">
        <w:rPr>
          <w:rFonts w:ascii="Times New Roman" w:hAnsi="Times New Roman" w:cs="Times New Roman"/>
          <w:color w:val="333333"/>
          <w:sz w:val="28"/>
          <w:szCs w:val="28"/>
        </w:rPr>
        <w:t>, если рассматривают хозяйство, то это хозяйство древних славян или гер</w:t>
      </w:r>
      <w:r w:rsidRPr="00390A4E">
        <w:rPr>
          <w:rFonts w:ascii="Times New Roman" w:hAnsi="Times New Roman" w:cs="Times New Roman"/>
          <w:color w:val="333333"/>
          <w:sz w:val="28"/>
          <w:szCs w:val="28"/>
        </w:rPr>
        <w:softHyphen/>
        <w:t xml:space="preserve">манцев </w:t>
      </w:r>
      <w:r w:rsidRPr="00390A4E">
        <w:rPr>
          <w:rFonts w:ascii="Times New Roman" w:hAnsi="Times New Roman" w:cs="Times New Roman"/>
          <w:color w:val="333333"/>
          <w:sz w:val="28"/>
          <w:szCs w:val="28"/>
        </w:rPr>
        <w:lastRenderedPageBreak/>
        <w:t>ит.д. А если копнуть еще глубже, то заметим, что связь интересов историков с местом и временем еще теснее, потому что важную сторону их исследований составляет изучение событий и связей между этими ин</w:t>
      </w:r>
      <w:r w:rsidRPr="00390A4E">
        <w:rPr>
          <w:rFonts w:ascii="Times New Roman" w:hAnsi="Times New Roman" w:cs="Times New Roman"/>
          <w:color w:val="333333"/>
          <w:sz w:val="28"/>
          <w:szCs w:val="28"/>
        </w:rPr>
        <w:softHyphen/>
        <w:t>дивидуальными событиями.</w:t>
      </w:r>
    </w:p>
    <w:p w:rsidR="00390A4E" w:rsidRPr="00390A4E" w:rsidRDefault="00390A4E" w:rsidP="00390A4E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390A4E">
        <w:rPr>
          <w:color w:val="333333"/>
          <w:sz w:val="28"/>
          <w:szCs w:val="28"/>
        </w:rPr>
        <w:t>Теперь мы подошли ближе к опознанию предмета дисциплины под названием «обществознание». Если объектом ее является общество в целом, а не отдельные его части, то предметом - общие свойства обще</w:t>
      </w:r>
      <w:r w:rsidRPr="00390A4E">
        <w:rPr>
          <w:color w:val="333333"/>
          <w:sz w:val="28"/>
          <w:szCs w:val="28"/>
        </w:rPr>
        <w:softHyphen/>
        <w:t>ственной жизни, сохраняющиеся в пространстве и потоке времени у многообразных человеческих объединений. Образно говоря, историки изучают различия в обществе, а обществоведы - сходства.</w:t>
      </w:r>
    </w:p>
    <w:p w:rsidR="00390A4E" w:rsidRPr="00390A4E" w:rsidRDefault="00390A4E" w:rsidP="00390A4E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390A4E">
        <w:rPr>
          <w:color w:val="333333"/>
          <w:sz w:val="28"/>
          <w:szCs w:val="28"/>
        </w:rPr>
        <w:t>В науке давно сложилось обозначение таких общих свойств или свя</w:t>
      </w:r>
      <w:r w:rsidRPr="00390A4E">
        <w:rPr>
          <w:color w:val="333333"/>
          <w:sz w:val="28"/>
          <w:szCs w:val="28"/>
        </w:rPr>
        <w:softHyphen/>
        <w:t xml:space="preserve">зей между свойствами. </w:t>
      </w:r>
      <w:proofErr w:type="gramStart"/>
      <w:r w:rsidRPr="00390A4E">
        <w:rPr>
          <w:color w:val="333333"/>
          <w:sz w:val="28"/>
          <w:szCs w:val="28"/>
        </w:rPr>
        <w:t>По другому</w:t>
      </w:r>
      <w:proofErr w:type="gramEnd"/>
      <w:r w:rsidRPr="00390A4E">
        <w:rPr>
          <w:color w:val="333333"/>
          <w:sz w:val="28"/>
          <w:szCs w:val="28"/>
        </w:rPr>
        <w:t xml:space="preserve"> их называют «законами». В данном случае это будут законы общественной жизни или социальные законы. Что такое законы? Законами будут называться всеобщие и необходимые свойства или связи между свойствами каких-либо объектов. Теперь можем уточнить представление о предмете обществознания. Это дисцип</w:t>
      </w:r>
      <w:r w:rsidRPr="00390A4E">
        <w:rPr>
          <w:color w:val="333333"/>
          <w:sz w:val="28"/>
          <w:szCs w:val="28"/>
        </w:rPr>
        <w:softHyphen/>
        <w:t>лина, которая стремится получить знание о законах общественной жизни.</w:t>
      </w:r>
    </w:p>
    <w:p w:rsidR="00390A4E" w:rsidRPr="00390A4E" w:rsidRDefault="00390A4E" w:rsidP="00390A4E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390A4E">
        <w:rPr>
          <w:color w:val="333333"/>
          <w:sz w:val="28"/>
          <w:szCs w:val="28"/>
        </w:rPr>
        <w:t xml:space="preserve">Не надо думать, что во всех обществах сразу же будут действовать одинаковые законы, т.е. везде в одно </w:t>
      </w:r>
      <w:proofErr w:type="gramStart"/>
      <w:r w:rsidRPr="00390A4E">
        <w:rPr>
          <w:color w:val="333333"/>
          <w:sz w:val="28"/>
          <w:szCs w:val="28"/>
        </w:rPr>
        <w:t>и то</w:t>
      </w:r>
      <w:proofErr w:type="gramEnd"/>
      <w:r w:rsidRPr="00390A4E">
        <w:rPr>
          <w:color w:val="333333"/>
          <w:sz w:val="28"/>
          <w:szCs w:val="28"/>
        </w:rPr>
        <w:t xml:space="preserve"> же время будет рабовладение либо феодализм. Законы будут действовать только при наличии соответ</w:t>
      </w:r>
      <w:r w:rsidRPr="00390A4E">
        <w:rPr>
          <w:color w:val="333333"/>
          <w:sz w:val="28"/>
          <w:szCs w:val="28"/>
        </w:rPr>
        <w:softHyphen/>
        <w:t>ствующих условий. Например, если усложнилась жизнь в обществе, если между людьми стали складываться отношения неравенства, значит налицо условия для возникновения государства. А раз мы говорим об общих свой</w:t>
      </w:r>
      <w:r w:rsidRPr="00390A4E">
        <w:rPr>
          <w:color w:val="333333"/>
          <w:sz w:val="28"/>
          <w:szCs w:val="28"/>
        </w:rPr>
        <w:softHyphen/>
        <w:t xml:space="preserve">ствах, то можем утверждать, что подобные процессы будут происходить в любом обществе в любом месте и в любое время, если сложатся определенные условия. (Строгости </w:t>
      </w:r>
      <w:proofErr w:type="gramStart"/>
      <w:r w:rsidRPr="00390A4E">
        <w:rPr>
          <w:color w:val="333333"/>
          <w:sz w:val="28"/>
          <w:szCs w:val="28"/>
        </w:rPr>
        <w:t>ради</w:t>
      </w:r>
      <w:proofErr w:type="gramEnd"/>
      <w:r w:rsidRPr="00390A4E">
        <w:rPr>
          <w:color w:val="333333"/>
          <w:sz w:val="28"/>
          <w:szCs w:val="28"/>
        </w:rPr>
        <w:t xml:space="preserve"> добавим, что при прочих равных услови</w:t>
      </w:r>
      <w:r w:rsidRPr="00390A4E">
        <w:rPr>
          <w:color w:val="333333"/>
          <w:sz w:val="28"/>
          <w:szCs w:val="28"/>
        </w:rPr>
        <w:softHyphen/>
        <w:t xml:space="preserve">ях). Данное рассуждение позволяет нам понять, почему социальный мир так разнообразен и почему все-таки в нем можно </w:t>
      </w:r>
      <w:proofErr w:type="gramStart"/>
      <w:r w:rsidRPr="00390A4E">
        <w:rPr>
          <w:color w:val="333333"/>
          <w:sz w:val="28"/>
          <w:szCs w:val="28"/>
        </w:rPr>
        <w:t>выявить</w:t>
      </w:r>
      <w:proofErr w:type="gramEnd"/>
      <w:r w:rsidRPr="00390A4E">
        <w:rPr>
          <w:color w:val="333333"/>
          <w:sz w:val="28"/>
          <w:szCs w:val="28"/>
        </w:rPr>
        <w:t xml:space="preserve"> типичные чер</w:t>
      </w:r>
      <w:r w:rsidRPr="00390A4E">
        <w:rPr>
          <w:color w:val="333333"/>
          <w:sz w:val="28"/>
          <w:szCs w:val="28"/>
        </w:rPr>
        <w:softHyphen/>
        <w:t>ты. В разных обществах действуют разные законы, потому что складыва</w:t>
      </w:r>
      <w:r w:rsidRPr="00390A4E">
        <w:rPr>
          <w:color w:val="333333"/>
          <w:sz w:val="28"/>
          <w:szCs w:val="28"/>
        </w:rPr>
        <w:softHyphen/>
        <w:t>ются разные условия. А с другой стороны, сходные условия приводят к сходным последствиям пусть в разное время.</w:t>
      </w:r>
    </w:p>
    <w:p w:rsidR="00390A4E" w:rsidRPr="00390A4E" w:rsidRDefault="00390A4E" w:rsidP="00390A4E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390A4E">
        <w:rPr>
          <w:color w:val="333333"/>
          <w:sz w:val="28"/>
          <w:szCs w:val="28"/>
        </w:rPr>
        <w:t>Вы можете задать еще один вопрос: а чем же обществознание луч</w:t>
      </w:r>
      <w:r w:rsidRPr="00390A4E">
        <w:rPr>
          <w:color w:val="333333"/>
          <w:sz w:val="28"/>
          <w:szCs w:val="28"/>
        </w:rPr>
        <w:softHyphen/>
        <w:t>ше истории. Историк изучает жизнь конкретного государства, а общество</w:t>
      </w:r>
      <w:r w:rsidRPr="00390A4E">
        <w:rPr>
          <w:color w:val="333333"/>
          <w:sz w:val="28"/>
          <w:szCs w:val="28"/>
        </w:rPr>
        <w:softHyphen/>
        <w:t>ве</w:t>
      </w:r>
      <w:proofErr w:type="gramStart"/>
      <w:r w:rsidRPr="00390A4E">
        <w:rPr>
          <w:color w:val="333333"/>
          <w:sz w:val="28"/>
          <w:szCs w:val="28"/>
        </w:rPr>
        <w:t>д-</w:t>
      </w:r>
      <w:proofErr w:type="gramEnd"/>
      <w:r w:rsidRPr="00390A4E">
        <w:rPr>
          <w:color w:val="333333"/>
          <w:sz w:val="28"/>
          <w:szCs w:val="28"/>
        </w:rPr>
        <w:t xml:space="preserve"> государства вообще. Но ведь существуют только конкретные вещи. Государства вообще не существовало. Это верно. Однако мы должны по</w:t>
      </w:r>
      <w:r w:rsidRPr="00390A4E">
        <w:rPr>
          <w:color w:val="333333"/>
          <w:sz w:val="28"/>
          <w:szCs w:val="28"/>
        </w:rPr>
        <w:softHyphen/>
        <w:t>мнить: чтобы распознать черты </w:t>
      </w:r>
      <w:hyperlink r:id="rId7" w:history="1">
        <w:r w:rsidRPr="00390A4E">
          <w:rPr>
            <w:rStyle w:val="a5"/>
            <w:sz w:val="28"/>
            <w:szCs w:val="28"/>
          </w:rPr>
          <w:t>Киевской Руси</w:t>
        </w:r>
      </w:hyperlink>
      <w:r w:rsidRPr="00390A4E">
        <w:rPr>
          <w:color w:val="333333"/>
          <w:sz w:val="28"/>
          <w:szCs w:val="28"/>
        </w:rPr>
        <w:t> или варварских госуда</w:t>
      </w:r>
      <w:proofErr w:type="gramStart"/>
      <w:r w:rsidRPr="00390A4E">
        <w:rPr>
          <w:color w:val="333333"/>
          <w:sz w:val="28"/>
          <w:szCs w:val="28"/>
        </w:rPr>
        <w:t>рств в З</w:t>
      </w:r>
      <w:proofErr w:type="gramEnd"/>
      <w:r w:rsidRPr="00390A4E">
        <w:rPr>
          <w:color w:val="333333"/>
          <w:sz w:val="28"/>
          <w:szCs w:val="28"/>
        </w:rPr>
        <w:t>ападной Европе, нужно сначала иметь представление о том, что такое государство и чем оно отличается от других форм осуществления власти и управления. Вот чем ученому, изучающему конкретные вещи, может по</w:t>
      </w:r>
      <w:r w:rsidRPr="00390A4E">
        <w:rPr>
          <w:color w:val="333333"/>
          <w:sz w:val="28"/>
          <w:szCs w:val="28"/>
        </w:rPr>
        <w:softHyphen/>
        <w:t>мочь наука, изучающая вещи, на первый взгляд весьма абстрактные.</w:t>
      </w:r>
    </w:p>
    <w:p w:rsidR="00390A4E" w:rsidRPr="00390A4E" w:rsidRDefault="00390A4E" w:rsidP="00390A4E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390A4E">
        <w:rPr>
          <w:color w:val="333333"/>
          <w:sz w:val="28"/>
          <w:szCs w:val="28"/>
        </w:rPr>
        <w:lastRenderedPageBreak/>
        <w:t>Теперь попытаемся подробнее определить, что представляют со</w:t>
      </w:r>
      <w:r w:rsidRPr="00390A4E">
        <w:rPr>
          <w:color w:val="333333"/>
          <w:sz w:val="28"/>
          <w:szCs w:val="28"/>
        </w:rPr>
        <w:softHyphen/>
        <w:t>бой законы общественной жизни. Можно выделить три типа законов: структуры, функционирования и изменений (развития). Что такое струк</w:t>
      </w:r>
      <w:r w:rsidRPr="00390A4E">
        <w:rPr>
          <w:color w:val="333333"/>
          <w:sz w:val="28"/>
          <w:szCs w:val="28"/>
        </w:rPr>
        <w:softHyphen/>
        <w:t>тура? Это определенный набор элементов и отношений между ними. И изменений в экономике, то можем их найти в особенностях духов</w:t>
      </w:r>
      <w:r w:rsidRPr="00390A4E">
        <w:rPr>
          <w:color w:val="333333"/>
          <w:sz w:val="28"/>
          <w:szCs w:val="28"/>
        </w:rPr>
        <w:softHyphen/>
        <w:t>ной жизни. Мы знаем, что одно из ключевых понятий экономики - понятие «производительности труда», т.е. количества благ, производимых в едини</w:t>
      </w:r>
      <w:r w:rsidRPr="00390A4E">
        <w:rPr>
          <w:color w:val="333333"/>
          <w:sz w:val="28"/>
          <w:szCs w:val="28"/>
        </w:rPr>
        <w:softHyphen/>
        <w:t>цу времени. Современная экономика стремится к росту производитель</w:t>
      </w:r>
      <w:r w:rsidRPr="00390A4E">
        <w:rPr>
          <w:color w:val="333333"/>
          <w:sz w:val="28"/>
          <w:szCs w:val="28"/>
        </w:rPr>
        <w:softHyphen/>
        <w:t>ности труда.</w:t>
      </w:r>
    </w:p>
    <w:p w:rsidR="00390A4E" w:rsidRPr="00390A4E" w:rsidRDefault="00390A4E" w:rsidP="00390A4E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390A4E">
        <w:rPr>
          <w:color w:val="333333"/>
          <w:sz w:val="28"/>
          <w:szCs w:val="28"/>
        </w:rPr>
        <w:t>Однако, когда мы внимательнее присмотримся к жизни сель</w:t>
      </w:r>
      <w:r w:rsidRPr="00390A4E">
        <w:rPr>
          <w:color w:val="333333"/>
          <w:sz w:val="28"/>
          <w:szCs w:val="28"/>
        </w:rPr>
        <w:softHyphen/>
        <w:t>ских общин в древности, то не найдем стремления повышать производи</w:t>
      </w:r>
      <w:r w:rsidRPr="00390A4E">
        <w:rPr>
          <w:color w:val="333333"/>
          <w:sz w:val="28"/>
          <w:szCs w:val="28"/>
        </w:rPr>
        <w:softHyphen/>
        <w:t>тельность труда. Следует установить причины этого явления. А искать их придется в психологии крестьян, их взаимоотношениях с другими группа</w:t>
      </w:r>
      <w:r w:rsidRPr="00390A4E">
        <w:rPr>
          <w:color w:val="333333"/>
          <w:sz w:val="28"/>
          <w:szCs w:val="28"/>
        </w:rPr>
        <w:softHyphen/>
        <w:t>ми общества, особенностях духовной жизни и т.д., т.е. за пределами самой экономики. И, наконец, не любые составные части общества нас интере</w:t>
      </w:r>
      <w:r w:rsidRPr="00390A4E">
        <w:rPr>
          <w:color w:val="333333"/>
          <w:sz w:val="28"/>
          <w:szCs w:val="28"/>
        </w:rPr>
        <w:softHyphen/>
        <w:t>суют. Поэтому законы структуры - это такие элементы и связи между эле</w:t>
      </w:r>
      <w:r w:rsidRPr="00390A4E">
        <w:rPr>
          <w:color w:val="333333"/>
          <w:sz w:val="28"/>
          <w:szCs w:val="28"/>
        </w:rPr>
        <w:softHyphen/>
        <w:t>ментами, которые необходимы для существования общества.</w:t>
      </w:r>
    </w:p>
    <w:p w:rsidR="00390A4E" w:rsidRPr="00390A4E" w:rsidRDefault="00390A4E" w:rsidP="00390A4E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390A4E">
        <w:rPr>
          <w:color w:val="333333"/>
          <w:sz w:val="28"/>
          <w:szCs w:val="28"/>
        </w:rPr>
        <w:t>Следующий тип законов - это законы функционирования. Под фун</w:t>
      </w:r>
      <w:r w:rsidRPr="00390A4E">
        <w:rPr>
          <w:color w:val="333333"/>
          <w:sz w:val="28"/>
          <w:szCs w:val="28"/>
        </w:rPr>
        <w:softHyphen/>
        <w:t>кционированием можно понимать выполнение повторяющихся (обра</w:t>
      </w:r>
      <w:r w:rsidRPr="00390A4E">
        <w:rPr>
          <w:color w:val="333333"/>
          <w:sz w:val="28"/>
          <w:szCs w:val="28"/>
        </w:rPr>
        <w:softHyphen/>
        <w:t>тимых) действий, благодаря которым обеспечивается существование, стабильность, устойчивость какого-либо элемента общественной жизни или общества в целом. Так функцией государства можно назвать урегулирование взаимоотношений между различными социальными группами. Пока государство эту функцию осуществляет, оно гарантирует как стабильность общества, так и собственную стабильность.</w:t>
      </w:r>
    </w:p>
    <w:p w:rsidR="00390A4E" w:rsidRPr="00390A4E" w:rsidRDefault="00390A4E" w:rsidP="00390A4E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390A4E">
        <w:rPr>
          <w:color w:val="333333"/>
          <w:sz w:val="28"/>
          <w:szCs w:val="28"/>
        </w:rPr>
        <w:t>Третий тип законов - это законы изменений. Под изменениями бу</w:t>
      </w:r>
      <w:r w:rsidRPr="00390A4E">
        <w:rPr>
          <w:color w:val="333333"/>
          <w:sz w:val="28"/>
          <w:szCs w:val="28"/>
        </w:rPr>
        <w:softHyphen/>
        <w:t>дет понимать необратимые действия, в результате которых какой-либо элемент общественной жизни или общество в целом приобрета</w:t>
      </w:r>
      <w:r w:rsidRPr="00390A4E">
        <w:rPr>
          <w:color w:val="333333"/>
          <w:sz w:val="28"/>
          <w:szCs w:val="28"/>
        </w:rPr>
        <w:softHyphen/>
        <w:t>ют свойства, которыми ранее не обладали. Тогда общие причины воз</w:t>
      </w:r>
      <w:r w:rsidRPr="00390A4E">
        <w:rPr>
          <w:color w:val="333333"/>
          <w:sz w:val="28"/>
          <w:szCs w:val="28"/>
        </w:rPr>
        <w:softHyphen/>
        <w:t>никновения государства в любом обществе можно считать типичным слу</w:t>
      </w:r>
      <w:r w:rsidRPr="00390A4E">
        <w:rPr>
          <w:color w:val="333333"/>
          <w:sz w:val="28"/>
          <w:szCs w:val="28"/>
        </w:rPr>
        <w:softHyphen/>
        <w:t>чаем законов изменений или развития. С образованием государства обще</w:t>
      </w:r>
      <w:r w:rsidRPr="00390A4E">
        <w:rPr>
          <w:color w:val="333333"/>
          <w:sz w:val="28"/>
          <w:szCs w:val="28"/>
        </w:rPr>
        <w:softHyphen/>
        <w:t>ство естественно приобретает черты, которыми оно ранее не обладало.</w:t>
      </w:r>
    </w:p>
    <w:p w:rsidR="00390A4E" w:rsidRPr="00390A4E" w:rsidRDefault="00390A4E" w:rsidP="00390A4E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390A4E">
        <w:rPr>
          <w:color w:val="333333"/>
          <w:sz w:val="28"/>
          <w:szCs w:val="28"/>
        </w:rPr>
        <w:t>Подведем итог нашим рассуждениям. Объектом изучения для нас явилось общество в целом. Предметом - общие черты общественной жиз</w:t>
      </w:r>
      <w:r w:rsidRPr="00390A4E">
        <w:rPr>
          <w:color w:val="333333"/>
          <w:sz w:val="28"/>
          <w:szCs w:val="28"/>
        </w:rPr>
        <w:softHyphen/>
        <w:t>ни. Эти черты мы назвали законами. Все законы, которые описывают со</w:t>
      </w:r>
      <w:r w:rsidRPr="00390A4E">
        <w:rPr>
          <w:color w:val="333333"/>
          <w:sz w:val="28"/>
          <w:szCs w:val="28"/>
        </w:rPr>
        <w:softHyphen/>
        <w:t>циальный мир, мы сгруппировали в законы структуры, функционирова</w:t>
      </w:r>
      <w:r w:rsidRPr="00390A4E">
        <w:rPr>
          <w:color w:val="333333"/>
          <w:sz w:val="28"/>
          <w:szCs w:val="28"/>
        </w:rPr>
        <w:softHyphen/>
        <w:t>ния и изменений. Таким образом, получили определение предмета обществознания, которым и будем в дальнейшем руководствоваться. Обществознание - это дисциплина, объектом изучения которой является об</w:t>
      </w:r>
      <w:r w:rsidRPr="00390A4E">
        <w:rPr>
          <w:color w:val="333333"/>
          <w:sz w:val="28"/>
          <w:szCs w:val="28"/>
        </w:rPr>
        <w:softHyphen/>
        <w:t>щество в целом, а предметом изучения - законы структуры, функциони</w:t>
      </w:r>
      <w:r w:rsidRPr="00390A4E">
        <w:rPr>
          <w:color w:val="333333"/>
          <w:sz w:val="28"/>
          <w:szCs w:val="28"/>
        </w:rPr>
        <w:softHyphen/>
        <w:t>рования и изменений общественной жизни.</w:t>
      </w:r>
    </w:p>
    <w:p w:rsidR="00390A4E" w:rsidRPr="00390A4E" w:rsidRDefault="00390A4E" w:rsidP="00390A4E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90A4E" w:rsidRPr="00390A4E" w:rsidRDefault="00390A4E" w:rsidP="00390A4E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90A4E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390A4E" w:rsidRPr="00390A4E" w:rsidRDefault="00390A4E" w:rsidP="00390A4E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ПРОЙДЕННЫЙ МАТЕРИАЛ</w:t>
      </w:r>
    </w:p>
    <w:p w:rsidR="00390A4E" w:rsidRPr="00390A4E" w:rsidRDefault="00390A4E" w:rsidP="00390A4E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90A4E">
        <w:rPr>
          <w:rFonts w:ascii="Times New Roman" w:hAnsi="Times New Roman" w:cs="Times New Roman"/>
          <w:sz w:val="28"/>
          <w:szCs w:val="28"/>
        </w:rPr>
        <w:t>Преподаватель:                               А.</w:t>
      </w:r>
      <w:proofErr w:type="gramStart"/>
      <w:r w:rsidRPr="00390A4E">
        <w:rPr>
          <w:rFonts w:ascii="Times New Roman" w:hAnsi="Times New Roman" w:cs="Times New Roman"/>
          <w:sz w:val="28"/>
          <w:szCs w:val="28"/>
        </w:rPr>
        <w:t>С-Э</w:t>
      </w:r>
      <w:proofErr w:type="gramEnd"/>
      <w:r w:rsidRPr="00390A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0A4E">
        <w:rPr>
          <w:rFonts w:ascii="Times New Roman" w:hAnsi="Times New Roman" w:cs="Times New Roman"/>
          <w:sz w:val="28"/>
          <w:szCs w:val="28"/>
        </w:rPr>
        <w:t>Тукаев</w:t>
      </w:r>
      <w:proofErr w:type="spellEnd"/>
    </w:p>
    <w:p w:rsidR="007F228B" w:rsidRPr="00390A4E" w:rsidRDefault="007F228B" w:rsidP="00390A4E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sectPr w:rsidR="007F228B" w:rsidRPr="00390A4E" w:rsidSect="00F64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A2FE6"/>
    <w:multiLevelType w:val="hybridMultilevel"/>
    <w:tmpl w:val="28ACD604"/>
    <w:lvl w:ilvl="0" w:tplc="0E3206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0A4E"/>
    <w:rsid w:val="00390A4E"/>
    <w:rsid w:val="007F2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0A4E"/>
    <w:rPr>
      <w:b/>
      <w:bCs/>
    </w:rPr>
  </w:style>
  <w:style w:type="character" w:styleId="a5">
    <w:name w:val="Hyperlink"/>
    <w:basedOn w:val="a0"/>
    <w:uiPriority w:val="99"/>
    <w:semiHidden/>
    <w:unhideWhenUsed/>
    <w:rsid w:val="00390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90A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opedia.ru/view_istoriyaukr.php?id=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opedia.ru/2_82364_stanovlenie-rimskoy-imperii.html" TargetMode="External"/><Relationship Id="rId5" Type="http://schemas.openxmlformats.org/officeDocument/2006/relationships/hyperlink" Target="https://studopedia.ru/3_163431_I-politologiya-kak-nauk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1151</Words>
  <Characters>6565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2020-12-23T20:57:00Z</dcterms:created>
  <dcterms:modified xsi:type="dcterms:W3CDTF">2020-12-23T21:02:00Z</dcterms:modified>
</cp:coreProperties>
</file>