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5F" w:rsidRPr="000C535F" w:rsidRDefault="000C535F" w:rsidP="000C535F">
      <w:pPr>
        <w:spacing w:after="0" w:line="360" w:lineRule="auto"/>
        <w:rPr>
          <w:rFonts w:ascii="Times New Roman" w:hAnsi="Times New Roman" w:cs="Times New Roman"/>
          <w:sz w:val="28"/>
          <w:szCs w:val="28"/>
        </w:rPr>
      </w:pPr>
      <w:r w:rsidRPr="000C535F">
        <w:rPr>
          <w:rFonts w:ascii="Times New Roman" w:hAnsi="Times New Roman" w:cs="Times New Roman"/>
          <w:b/>
          <w:sz w:val="28"/>
          <w:szCs w:val="28"/>
        </w:rPr>
        <w:t>Дата</w:t>
      </w:r>
      <w:r w:rsidRPr="000C535F">
        <w:rPr>
          <w:rFonts w:ascii="Times New Roman" w:hAnsi="Times New Roman" w:cs="Times New Roman"/>
          <w:sz w:val="28"/>
          <w:szCs w:val="28"/>
        </w:rPr>
        <w:t xml:space="preserve">  </w:t>
      </w:r>
      <w:r w:rsidRPr="000C535F">
        <w:rPr>
          <w:rFonts w:ascii="Times New Roman" w:hAnsi="Times New Roman" w:cs="Times New Roman"/>
          <w:sz w:val="28"/>
          <w:szCs w:val="28"/>
          <w:u w:val="single"/>
        </w:rPr>
        <w:t>26.12.2020</w:t>
      </w:r>
    </w:p>
    <w:p w:rsidR="000C535F" w:rsidRPr="000C535F" w:rsidRDefault="000C535F" w:rsidP="000C535F">
      <w:pPr>
        <w:spacing w:after="0" w:line="360" w:lineRule="auto"/>
        <w:rPr>
          <w:rFonts w:ascii="Times New Roman" w:hAnsi="Times New Roman" w:cs="Times New Roman"/>
          <w:sz w:val="28"/>
          <w:szCs w:val="28"/>
        </w:rPr>
      </w:pPr>
      <w:r w:rsidRPr="000C535F">
        <w:rPr>
          <w:rFonts w:ascii="Times New Roman" w:hAnsi="Times New Roman" w:cs="Times New Roman"/>
          <w:b/>
          <w:sz w:val="28"/>
          <w:szCs w:val="28"/>
        </w:rPr>
        <w:t>Группа</w:t>
      </w:r>
      <w:r w:rsidRPr="000C535F">
        <w:rPr>
          <w:rFonts w:ascii="Times New Roman" w:hAnsi="Times New Roman" w:cs="Times New Roman"/>
          <w:sz w:val="28"/>
          <w:szCs w:val="28"/>
        </w:rPr>
        <w:t xml:space="preserve">  </w:t>
      </w:r>
      <w:r w:rsidRPr="000C535F">
        <w:rPr>
          <w:rFonts w:ascii="Times New Roman" w:hAnsi="Times New Roman" w:cs="Times New Roman"/>
          <w:sz w:val="28"/>
          <w:szCs w:val="28"/>
          <w:u w:val="single"/>
        </w:rPr>
        <w:t>20-ИСиП-1дк</w:t>
      </w:r>
    </w:p>
    <w:p w:rsidR="000C535F" w:rsidRPr="000C535F" w:rsidRDefault="000C535F" w:rsidP="000C535F">
      <w:pPr>
        <w:spacing w:after="0" w:line="360" w:lineRule="auto"/>
        <w:rPr>
          <w:rFonts w:ascii="Times New Roman" w:hAnsi="Times New Roman" w:cs="Times New Roman"/>
          <w:sz w:val="28"/>
          <w:szCs w:val="28"/>
          <w:u w:val="single"/>
        </w:rPr>
      </w:pPr>
      <w:r w:rsidRPr="000C535F">
        <w:rPr>
          <w:rFonts w:ascii="Times New Roman" w:hAnsi="Times New Roman" w:cs="Times New Roman"/>
          <w:b/>
          <w:sz w:val="28"/>
          <w:szCs w:val="28"/>
        </w:rPr>
        <w:t>Дисциплина</w:t>
      </w:r>
      <w:r w:rsidRPr="000C535F">
        <w:rPr>
          <w:rFonts w:ascii="Times New Roman" w:hAnsi="Times New Roman" w:cs="Times New Roman"/>
          <w:sz w:val="28"/>
          <w:szCs w:val="28"/>
        </w:rPr>
        <w:t xml:space="preserve">  </w:t>
      </w:r>
      <w:r w:rsidRPr="000C535F">
        <w:rPr>
          <w:rFonts w:ascii="Times New Roman" w:hAnsi="Times New Roman" w:cs="Times New Roman"/>
          <w:sz w:val="28"/>
          <w:szCs w:val="28"/>
          <w:u w:val="single"/>
        </w:rPr>
        <w:t>Естествознание (физика)</w:t>
      </w:r>
    </w:p>
    <w:p w:rsidR="009311B0" w:rsidRPr="000C535F" w:rsidRDefault="000C535F" w:rsidP="000C535F">
      <w:pPr>
        <w:shd w:val="clear" w:color="auto" w:fill="FFFFFF"/>
        <w:spacing w:before="100" w:beforeAutospacing="1" w:after="100" w:afterAutospacing="1" w:line="360" w:lineRule="auto"/>
        <w:jc w:val="center"/>
        <w:outlineLvl w:val="0"/>
        <w:rPr>
          <w:rFonts w:ascii="Times New Roman" w:eastAsia="Times New Roman" w:hAnsi="Times New Roman" w:cs="Times New Roman"/>
          <w:b/>
          <w:bCs/>
          <w:color w:val="00AAAA"/>
          <w:kern w:val="36"/>
          <w:sz w:val="28"/>
          <w:szCs w:val="28"/>
        </w:rPr>
      </w:pPr>
      <w:r w:rsidRPr="000C535F">
        <w:rPr>
          <w:rFonts w:ascii="Times New Roman" w:hAnsi="Times New Roman" w:cs="Times New Roman"/>
          <w:b/>
          <w:sz w:val="28"/>
          <w:szCs w:val="28"/>
        </w:rPr>
        <w:t>Тема</w:t>
      </w:r>
      <w:r w:rsidRPr="000C535F">
        <w:rPr>
          <w:sz w:val="28"/>
          <w:szCs w:val="28"/>
        </w:rPr>
        <w:t xml:space="preserve"> </w:t>
      </w:r>
      <w:r w:rsidRPr="000C535F">
        <w:rPr>
          <w:b/>
          <w:sz w:val="28"/>
          <w:szCs w:val="28"/>
        </w:rPr>
        <w:t xml:space="preserve"> </w:t>
      </w:r>
      <w:r w:rsidR="009311B0" w:rsidRPr="000C535F">
        <w:rPr>
          <w:rFonts w:ascii="Times New Roman" w:eastAsia="Times New Roman" w:hAnsi="Times New Roman" w:cs="Times New Roman"/>
          <w:b/>
          <w:bCs/>
          <w:color w:val="00AAAA"/>
          <w:kern w:val="36"/>
          <w:sz w:val="28"/>
          <w:szCs w:val="28"/>
          <w:u w:val="single"/>
        </w:rPr>
        <w:t>Применение фотоэффекта</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t>Открытие фотоэффекта имело очень большое значение для более глубокого понимания природы света. Но ценность науки состоит не только в том, что она выясняет сложное и многообразное строение окружающего нас мира, но и в том, что она дает нам в руки средства, используя которые можно совершенствовать производство, улучшать условия материальной и культурной жизни общества.</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t>С помощью фотоэффекта «заговорило» кино, стала возможной передача движущихся изображений (телевидение). Применение фотоэлектронных приборов позволило создать станки, которые без участия человека изготовляют детали по заданным чертежам. Основанные на фотоэффекте приборы контролируют размеры изделий лучше человека, вовремя включают и выключают маяки и уличное освещение и т. п.</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t>Все это оказалось возможным благодаря изобретению особых устройств — </w:t>
      </w:r>
      <w:r w:rsidRPr="000C535F">
        <w:rPr>
          <w:rFonts w:ascii="Times New Roman" w:eastAsia="Times New Roman" w:hAnsi="Times New Roman" w:cs="Times New Roman"/>
          <w:i/>
          <w:iCs/>
          <w:color w:val="458B00"/>
          <w:sz w:val="28"/>
          <w:szCs w:val="28"/>
        </w:rPr>
        <w:t>фотоэлементов</w:t>
      </w:r>
      <w:r w:rsidRPr="000C535F">
        <w:rPr>
          <w:rFonts w:ascii="Times New Roman" w:eastAsia="Times New Roman" w:hAnsi="Times New Roman" w:cs="Times New Roman"/>
          <w:color w:val="000000"/>
          <w:sz w:val="28"/>
          <w:szCs w:val="28"/>
        </w:rPr>
        <w:t>, в которых энергия света управляет энергией электрического тока или преобразуется в нее.</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b/>
          <w:bCs/>
          <w:color w:val="B03060"/>
          <w:sz w:val="28"/>
          <w:szCs w:val="28"/>
        </w:rPr>
        <w:t>Вакуумные фотоэлементы.</w:t>
      </w:r>
      <w:r w:rsidRPr="000C535F">
        <w:rPr>
          <w:rFonts w:ascii="Times New Roman" w:eastAsia="Times New Roman" w:hAnsi="Times New Roman" w:cs="Times New Roman"/>
          <w:color w:val="000000"/>
          <w:sz w:val="28"/>
          <w:szCs w:val="28"/>
        </w:rPr>
        <w:t> Современный вакуумный фотоэлемент представляет собой стеклянную колбу, часть внутренней поверхности которой покрыта тонким слоем металла с малой работой выхода (рис. 11.4). Это катод 1. Через прозрачное окошко свет проникает внутрь колбы.</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noProof/>
          <w:color w:val="000000"/>
          <w:sz w:val="28"/>
          <w:szCs w:val="28"/>
        </w:rPr>
        <w:drawing>
          <wp:anchor distT="0" distB="0" distL="142875" distR="142875" simplePos="0" relativeHeight="251656704" behindDoc="0" locked="0" layoutInCell="1" allowOverlap="0">
            <wp:simplePos x="0" y="0"/>
            <wp:positionH relativeFrom="column">
              <wp:align>right</wp:align>
            </wp:positionH>
            <wp:positionV relativeFrom="line">
              <wp:posOffset>0</wp:posOffset>
            </wp:positionV>
            <wp:extent cx="1924050" cy="2562225"/>
            <wp:effectExtent l="19050" t="0" r="0" b="0"/>
            <wp:wrapSquare wrapText="bothSides"/>
            <wp:docPr id="2" name="Рисунок 2" descr="Вакуумные фото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куумные фотоэлементы"/>
                    <pic:cNvPicPr>
                      <a:picLocks noChangeAspect="1" noChangeArrowheads="1"/>
                    </pic:cNvPicPr>
                  </pic:nvPicPr>
                  <pic:blipFill>
                    <a:blip r:embed="rId5"/>
                    <a:srcRect/>
                    <a:stretch>
                      <a:fillRect/>
                    </a:stretch>
                  </pic:blipFill>
                  <pic:spPr bwMode="auto">
                    <a:xfrm>
                      <a:off x="0" y="0"/>
                      <a:ext cx="1924050" cy="2562225"/>
                    </a:xfrm>
                    <a:prstGeom prst="rect">
                      <a:avLst/>
                    </a:prstGeom>
                    <a:noFill/>
                    <a:ln w="9525">
                      <a:noFill/>
                      <a:miter lim="800000"/>
                      <a:headEnd/>
                      <a:tailEnd/>
                    </a:ln>
                  </pic:spPr>
                </pic:pic>
              </a:graphicData>
            </a:graphic>
          </wp:anchor>
        </w:drawing>
      </w:r>
      <w:r w:rsidRPr="000C535F">
        <w:rPr>
          <w:rFonts w:ascii="Times New Roman" w:eastAsia="Times New Roman" w:hAnsi="Times New Roman" w:cs="Times New Roman"/>
          <w:color w:val="000000"/>
          <w:sz w:val="28"/>
          <w:szCs w:val="28"/>
        </w:rPr>
        <w:t xml:space="preserve">В ее центре расположена проволочная петля или диск — анод 2, который служит для улавливания </w:t>
      </w:r>
      <w:r w:rsidRPr="000C535F">
        <w:rPr>
          <w:rFonts w:ascii="Times New Roman" w:eastAsia="Times New Roman" w:hAnsi="Times New Roman" w:cs="Times New Roman"/>
          <w:color w:val="000000"/>
          <w:sz w:val="28"/>
          <w:szCs w:val="28"/>
        </w:rPr>
        <w:lastRenderedPageBreak/>
        <w:t>фотоэлектронов. Анод присоединяют к положительному полюсу батареи. Фотоэлементы реагируют на видимое излучение и даже на инфракрасные лучи.</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t>При попадании света на катод фотоэлемента в цепи возникает электрический ток, который включает или выключает реле. Комбинация фотоэлемента с реле позволяет конструировать множество различных «видящих» автоматов. Одним из них является автомат в метро. Он срабатывает (выдвигает перегородку) при пересечении светового пучка, если предварительно не пропущена карточка.</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t>Подобные автоматы могут предотвращать аварии. На заводе фотоэлемент почти мгновенно останавливает мощный пресс, если рука человека оказывается в опасной зоне.</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t>С помощью фотоэлементов воспроизводится звук, записанный на кинопленке.</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b/>
          <w:bCs/>
          <w:color w:val="B03060"/>
          <w:sz w:val="28"/>
          <w:szCs w:val="28"/>
        </w:rPr>
        <w:t>Полупроводниковые фотоэлементы.</w:t>
      </w:r>
      <w:r w:rsidRPr="000C535F">
        <w:rPr>
          <w:rFonts w:ascii="Times New Roman" w:eastAsia="Times New Roman" w:hAnsi="Times New Roman" w:cs="Times New Roman"/>
          <w:color w:val="000000"/>
          <w:sz w:val="28"/>
          <w:szCs w:val="28"/>
        </w:rPr>
        <w:t> Кроме рассмотренного в этой главе фотоэффекта, называемого более полно </w:t>
      </w:r>
      <w:r w:rsidRPr="000C535F">
        <w:rPr>
          <w:rFonts w:ascii="Times New Roman" w:eastAsia="Times New Roman" w:hAnsi="Times New Roman" w:cs="Times New Roman"/>
          <w:i/>
          <w:iCs/>
          <w:color w:val="458B00"/>
          <w:sz w:val="28"/>
          <w:szCs w:val="28"/>
        </w:rPr>
        <w:t>внешним фотоэффектом</w:t>
      </w:r>
      <w:r w:rsidRPr="000C535F">
        <w:rPr>
          <w:rFonts w:ascii="Times New Roman" w:eastAsia="Times New Roman" w:hAnsi="Times New Roman" w:cs="Times New Roman"/>
          <w:color w:val="000000"/>
          <w:sz w:val="28"/>
          <w:szCs w:val="28"/>
        </w:rPr>
        <w:t>, широко применяется и так называемый </w:t>
      </w:r>
      <w:r w:rsidRPr="000C535F">
        <w:rPr>
          <w:rFonts w:ascii="Times New Roman" w:eastAsia="Times New Roman" w:hAnsi="Times New Roman" w:cs="Times New Roman"/>
          <w:i/>
          <w:iCs/>
          <w:color w:val="458B00"/>
          <w:sz w:val="28"/>
          <w:szCs w:val="28"/>
        </w:rPr>
        <w:t>внутренний фотоэффект</w:t>
      </w:r>
      <w:r w:rsidRPr="000C535F">
        <w:rPr>
          <w:rFonts w:ascii="Times New Roman" w:eastAsia="Times New Roman" w:hAnsi="Times New Roman" w:cs="Times New Roman"/>
          <w:color w:val="000000"/>
          <w:sz w:val="28"/>
          <w:szCs w:val="28"/>
        </w:rPr>
        <w:t> в полупроводниках. На этом явлении основано устройство фоторезисторов — приборов, сопротивление которых зависит от освещенности.</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noProof/>
          <w:color w:val="000000"/>
          <w:sz w:val="28"/>
          <w:szCs w:val="28"/>
        </w:rPr>
        <w:drawing>
          <wp:anchor distT="0" distB="0" distL="142875" distR="142875" simplePos="0" relativeHeight="251657728" behindDoc="0" locked="0" layoutInCell="1" allowOverlap="0">
            <wp:simplePos x="0" y="0"/>
            <wp:positionH relativeFrom="column">
              <wp:align>left</wp:align>
            </wp:positionH>
            <wp:positionV relativeFrom="line">
              <wp:posOffset>0</wp:posOffset>
            </wp:positionV>
            <wp:extent cx="2419350" cy="2038350"/>
            <wp:effectExtent l="19050" t="0" r="0" b="0"/>
            <wp:wrapSquare wrapText="bothSides"/>
            <wp:docPr id="3" name="Рисунок 3" descr="Полупроводниковые фото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упроводниковые фотоэлементы"/>
                    <pic:cNvPicPr>
                      <a:picLocks noChangeAspect="1" noChangeArrowheads="1"/>
                    </pic:cNvPicPr>
                  </pic:nvPicPr>
                  <pic:blipFill>
                    <a:blip r:embed="rId6"/>
                    <a:srcRect/>
                    <a:stretch>
                      <a:fillRect/>
                    </a:stretch>
                  </pic:blipFill>
                  <pic:spPr bwMode="auto">
                    <a:xfrm>
                      <a:off x="0" y="0"/>
                      <a:ext cx="2419350" cy="2038350"/>
                    </a:xfrm>
                    <a:prstGeom prst="rect">
                      <a:avLst/>
                    </a:prstGeom>
                    <a:noFill/>
                    <a:ln w="9525">
                      <a:noFill/>
                      <a:miter lim="800000"/>
                      <a:headEnd/>
                      <a:tailEnd/>
                    </a:ln>
                  </pic:spPr>
                </pic:pic>
              </a:graphicData>
            </a:graphic>
          </wp:anchor>
        </w:drawing>
      </w:r>
      <w:r w:rsidRPr="000C535F">
        <w:rPr>
          <w:rFonts w:ascii="Times New Roman" w:eastAsia="Times New Roman" w:hAnsi="Times New Roman" w:cs="Times New Roman"/>
          <w:color w:val="000000"/>
          <w:sz w:val="28"/>
          <w:szCs w:val="28"/>
        </w:rPr>
        <w:t xml:space="preserve">Кроме того, сконструированы полупроводниковые фотоэлементы, создающие ЭДС и непосредственно преобразующие энергию излучения в энергию электрического тока. ЭДС, называемая в данном случае </w:t>
      </w:r>
      <w:proofErr w:type="spellStart"/>
      <w:r w:rsidRPr="000C535F">
        <w:rPr>
          <w:rFonts w:ascii="Times New Roman" w:eastAsia="Times New Roman" w:hAnsi="Times New Roman" w:cs="Times New Roman"/>
          <w:color w:val="000000"/>
          <w:sz w:val="28"/>
          <w:szCs w:val="28"/>
        </w:rPr>
        <w:t>фотоЭДС</w:t>
      </w:r>
      <w:proofErr w:type="spellEnd"/>
      <w:r w:rsidRPr="000C535F">
        <w:rPr>
          <w:rFonts w:ascii="Times New Roman" w:eastAsia="Times New Roman" w:hAnsi="Times New Roman" w:cs="Times New Roman"/>
          <w:color w:val="000000"/>
          <w:sz w:val="28"/>
          <w:szCs w:val="28"/>
        </w:rPr>
        <w:t xml:space="preserve">, </w:t>
      </w:r>
      <w:r w:rsidRPr="000C535F">
        <w:rPr>
          <w:rFonts w:ascii="Times New Roman" w:eastAsia="Times New Roman" w:hAnsi="Times New Roman" w:cs="Times New Roman"/>
          <w:color w:val="000000"/>
          <w:sz w:val="28"/>
          <w:szCs w:val="28"/>
        </w:rPr>
        <w:lastRenderedPageBreak/>
        <w:t xml:space="preserve">возникает в области </w:t>
      </w:r>
      <w:proofErr w:type="spellStart"/>
      <w:r w:rsidRPr="000C535F">
        <w:rPr>
          <w:rFonts w:ascii="Times New Roman" w:eastAsia="Times New Roman" w:hAnsi="Times New Roman" w:cs="Times New Roman"/>
          <w:color w:val="000000"/>
          <w:sz w:val="28"/>
          <w:szCs w:val="28"/>
        </w:rPr>
        <w:t>р</w:t>
      </w:r>
      <w:proofErr w:type="spellEnd"/>
      <w:r w:rsidRPr="000C535F">
        <w:rPr>
          <w:rFonts w:ascii="Times New Roman" w:eastAsia="Times New Roman" w:hAnsi="Times New Roman" w:cs="Times New Roman"/>
          <w:color w:val="000000"/>
          <w:sz w:val="28"/>
          <w:szCs w:val="28"/>
        </w:rPr>
        <w:t>—</w:t>
      </w:r>
      <w:proofErr w:type="gramStart"/>
      <w:r w:rsidRPr="000C535F">
        <w:rPr>
          <w:rFonts w:ascii="Times New Roman" w:eastAsia="Times New Roman" w:hAnsi="Times New Roman" w:cs="Times New Roman"/>
          <w:color w:val="000000"/>
          <w:sz w:val="28"/>
          <w:szCs w:val="28"/>
        </w:rPr>
        <w:t>n</w:t>
      </w:r>
      <w:proofErr w:type="gramEnd"/>
      <w:r w:rsidRPr="000C535F">
        <w:rPr>
          <w:rFonts w:ascii="Times New Roman" w:eastAsia="Times New Roman" w:hAnsi="Times New Roman" w:cs="Times New Roman"/>
          <w:color w:val="000000"/>
          <w:sz w:val="28"/>
          <w:szCs w:val="28"/>
        </w:rPr>
        <w:t>-перехода двух полупроводников при облучении этой области светом.</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t xml:space="preserve">Под действием света образуются пары электрон — дырка. В области </w:t>
      </w:r>
      <w:proofErr w:type="spellStart"/>
      <w:r w:rsidRPr="000C535F">
        <w:rPr>
          <w:rFonts w:ascii="Times New Roman" w:eastAsia="Times New Roman" w:hAnsi="Times New Roman" w:cs="Times New Roman"/>
          <w:color w:val="000000"/>
          <w:sz w:val="28"/>
          <w:szCs w:val="28"/>
        </w:rPr>
        <w:t>р</w:t>
      </w:r>
      <w:proofErr w:type="spellEnd"/>
      <w:r w:rsidRPr="000C535F">
        <w:rPr>
          <w:rFonts w:ascii="Times New Roman" w:eastAsia="Times New Roman" w:hAnsi="Times New Roman" w:cs="Times New Roman"/>
          <w:color w:val="000000"/>
          <w:sz w:val="28"/>
          <w:szCs w:val="28"/>
        </w:rPr>
        <w:t>—</w:t>
      </w:r>
      <w:proofErr w:type="gramStart"/>
      <w:r w:rsidRPr="000C535F">
        <w:rPr>
          <w:rFonts w:ascii="Times New Roman" w:eastAsia="Times New Roman" w:hAnsi="Times New Roman" w:cs="Times New Roman"/>
          <w:color w:val="000000"/>
          <w:sz w:val="28"/>
          <w:szCs w:val="28"/>
        </w:rPr>
        <w:t>n</w:t>
      </w:r>
      <w:proofErr w:type="gramEnd"/>
      <w:r w:rsidRPr="000C535F">
        <w:rPr>
          <w:rFonts w:ascii="Times New Roman" w:eastAsia="Times New Roman" w:hAnsi="Times New Roman" w:cs="Times New Roman"/>
          <w:color w:val="000000"/>
          <w:sz w:val="28"/>
          <w:szCs w:val="28"/>
        </w:rPr>
        <w:t xml:space="preserve">-перехода существует электрическое поле. Это поле заставляет неосновные носители полупроводников перемещаться через контакт. Дырки из полупроводника n-типа перемещаются в полупроводник p-типа, а электроны из полупроводника </w:t>
      </w:r>
      <w:proofErr w:type="spellStart"/>
      <w:r w:rsidRPr="000C535F">
        <w:rPr>
          <w:rFonts w:ascii="Times New Roman" w:eastAsia="Times New Roman" w:hAnsi="Times New Roman" w:cs="Times New Roman"/>
          <w:color w:val="000000"/>
          <w:sz w:val="28"/>
          <w:szCs w:val="28"/>
        </w:rPr>
        <w:t>р-типа</w:t>
      </w:r>
      <w:proofErr w:type="spellEnd"/>
      <w:r w:rsidRPr="000C535F">
        <w:rPr>
          <w:rFonts w:ascii="Times New Roman" w:eastAsia="Times New Roman" w:hAnsi="Times New Roman" w:cs="Times New Roman"/>
          <w:color w:val="000000"/>
          <w:sz w:val="28"/>
          <w:szCs w:val="28"/>
        </w:rPr>
        <w:t xml:space="preserve"> — в область n-типа, что приводит к накоплению основных носителей в полупроводниках </w:t>
      </w:r>
      <w:proofErr w:type="spellStart"/>
      <w:r w:rsidRPr="000C535F">
        <w:rPr>
          <w:rFonts w:ascii="Times New Roman" w:eastAsia="Times New Roman" w:hAnsi="Times New Roman" w:cs="Times New Roman"/>
          <w:color w:val="000000"/>
          <w:sz w:val="28"/>
          <w:szCs w:val="28"/>
        </w:rPr>
        <w:t>n</w:t>
      </w:r>
      <w:proofErr w:type="spellEnd"/>
      <w:r w:rsidRPr="000C535F">
        <w:rPr>
          <w:rFonts w:ascii="Times New Roman" w:eastAsia="Times New Roman" w:hAnsi="Times New Roman" w:cs="Times New Roman"/>
          <w:color w:val="000000"/>
          <w:sz w:val="28"/>
          <w:szCs w:val="28"/>
        </w:rPr>
        <w:t xml:space="preserve">- и p-типов. В результате потенциал полупроводника </w:t>
      </w:r>
      <w:proofErr w:type="spellStart"/>
      <w:r w:rsidRPr="000C535F">
        <w:rPr>
          <w:rFonts w:ascii="Times New Roman" w:eastAsia="Times New Roman" w:hAnsi="Times New Roman" w:cs="Times New Roman"/>
          <w:color w:val="000000"/>
          <w:sz w:val="28"/>
          <w:szCs w:val="28"/>
        </w:rPr>
        <w:t>р-типа</w:t>
      </w:r>
      <w:proofErr w:type="spellEnd"/>
      <w:r w:rsidRPr="000C535F">
        <w:rPr>
          <w:rFonts w:ascii="Times New Roman" w:eastAsia="Times New Roman" w:hAnsi="Times New Roman" w:cs="Times New Roman"/>
          <w:color w:val="000000"/>
          <w:sz w:val="28"/>
          <w:szCs w:val="28"/>
        </w:rPr>
        <w:t xml:space="preserve"> увеличивается, а n-типа уменьшается. Это происходит до тех пор, пока ток неосновных носителей через </w:t>
      </w:r>
      <w:proofErr w:type="spellStart"/>
      <w:r w:rsidRPr="000C535F">
        <w:rPr>
          <w:rFonts w:ascii="Times New Roman" w:eastAsia="Times New Roman" w:hAnsi="Times New Roman" w:cs="Times New Roman"/>
          <w:color w:val="000000"/>
          <w:sz w:val="28"/>
          <w:szCs w:val="28"/>
        </w:rPr>
        <w:t>р</w:t>
      </w:r>
      <w:proofErr w:type="spellEnd"/>
      <w:r w:rsidRPr="000C535F">
        <w:rPr>
          <w:rFonts w:ascii="Times New Roman" w:eastAsia="Times New Roman" w:hAnsi="Times New Roman" w:cs="Times New Roman"/>
          <w:color w:val="000000"/>
          <w:sz w:val="28"/>
          <w:szCs w:val="28"/>
        </w:rPr>
        <w:t>—</w:t>
      </w:r>
      <w:proofErr w:type="gramStart"/>
      <w:r w:rsidRPr="000C535F">
        <w:rPr>
          <w:rFonts w:ascii="Times New Roman" w:eastAsia="Times New Roman" w:hAnsi="Times New Roman" w:cs="Times New Roman"/>
          <w:color w:val="000000"/>
          <w:sz w:val="28"/>
          <w:szCs w:val="28"/>
        </w:rPr>
        <w:t>n</w:t>
      </w:r>
      <w:proofErr w:type="gramEnd"/>
      <w:r w:rsidRPr="000C535F">
        <w:rPr>
          <w:rFonts w:ascii="Times New Roman" w:eastAsia="Times New Roman" w:hAnsi="Times New Roman" w:cs="Times New Roman"/>
          <w:color w:val="000000"/>
          <w:sz w:val="28"/>
          <w:szCs w:val="28"/>
        </w:rPr>
        <w:t xml:space="preserve">-переход не сравняется с током основных носителей через этот же переход. Между полупроводниками устанавливается разность </w:t>
      </w:r>
      <w:r w:rsidR="000C535F">
        <w:rPr>
          <w:rFonts w:ascii="Times New Roman" w:eastAsia="Times New Roman" w:hAnsi="Times New Roman" w:cs="Times New Roman"/>
          <w:noProof/>
          <w:color w:val="000000"/>
          <w:sz w:val="28"/>
          <w:szCs w:val="28"/>
        </w:rPr>
        <w:drawing>
          <wp:anchor distT="0" distB="0" distL="142875" distR="142875" simplePos="0" relativeHeight="251658752" behindDoc="0" locked="0" layoutInCell="1" allowOverlap="0">
            <wp:simplePos x="0" y="0"/>
            <wp:positionH relativeFrom="column">
              <wp:posOffset>4187190</wp:posOffset>
            </wp:positionH>
            <wp:positionV relativeFrom="line">
              <wp:posOffset>106680</wp:posOffset>
            </wp:positionV>
            <wp:extent cx="1808480" cy="2057400"/>
            <wp:effectExtent l="19050" t="0" r="1270" b="0"/>
            <wp:wrapSquare wrapText="bothSides"/>
            <wp:docPr id="4" name="Рисунок 4" descr="Фотоэлементы малой мощ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Фотоэлементы малой мощности"/>
                    <pic:cNvPicPr>
                      <a:picLocks noChangeAspect="1" noChangeArrowheads="1"/>
                    </pic:cNvPicPr>
                  </pic:nvPicPr>
                  <pic:blipFill>
                    <a:blip r:embed="rId7"/>
                    <a:srcRect/>
                    <a:stretch>
                      <a:fillRect/>
                    </a:stretch>
                  </pic:blipFill>
                  <pic:spPr bwMode="auto">
                    <a:xfrm>
                      <a:off x="0" y="0"/>
                      <a:ext cx="1808480" cy="2057400"/>
                    </a:xfrm>
                    <a:prstGeom prst="rect">
                      <a:avLst/>
                    </a:prstGeom>
                    <a:noFill/>
                    <a:ln w="9525">
                      <a:noFill/>
                      <a:miter lim="800000"/>
                      <a:headEnd/>
                      <a:tailEnd/>
                    </a:ln>
                  </pic:spPr>
                </pic:pic>
              </a:graphicData>
            </a:graphic>
          </wp:anchor>
        </w:drawing>
      </w:r>
      <w:r w:rsidRPr="000C535F">
        <w:rPr>
          <w:rFonts w:ascii="Times New Roman" w:eastAsia="Times New Roman" w:hAnsi="Times New Roman" w:cs="Times New Roman"/>
          <w:color w:val="000000"/>
          <w:sz w:val="28"/>
          <w:szCs w:val="28"/>
        </w:rPr>
        <w:t xml:space="preserve">потенциалов, равная </w:t>
      </w:r>
      <w:proofErr w:type="spellStart"/>
      <w:r w:rsidRPr="000C535F">
        <w:rPr>
          <w:rFonts w:ascii="Times New Roman" w:eastAsia="Times New Roman" w:hAnsi="Times New Roman" w:cs="Times New Roman"/>
          <w:color w:val="000000"/>
          <w:sz w:val="28"/>
          <w:szCs w:val="28"/>
        </w:rPr>
        <w:t>фотоЭДС</w:t>
      </w:r>
      <w:proofErr w:type="spellEnd"/>
      <w:r w:rsidRPr="000C535F">
        <w:rPr>
          <w:rFonts w:ascii="Times New Roman" w:eastAsia="Times New Roman" w:hAnsi="Times New Roman" w:cs="Times New Roman"/>
          <w:color w:val="000000"/>
          <w:sz w:val="28"/>
          <w:szCs w:val="28"/>
        </w:rPr>
        <w:t>.</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t xml:space="preserve">Если замкнуть цепь через внешнюю нагрузку, то в цепи пойдет ток, определяемый разностью токов неосновных и основных носителей через </w:t>
      </w:r>
      <w:proofErr w:type="spellStart"/>
      <w:r w:rsidRPr="000C535F">
        <w:rPr>
          <w:rFonts w:ascii="Times New Roman" w:eastAsia="Times New Roman" w:hAnsi="Times New Roman" w:cs="Times New Roman"/>
          <w:color w:val="000000"/>
          <w:sz w:val="28"/>
          <w:szCs w:val="28"/>
        </w:rPr>
        <w:t>р</w:t>
      </w:r>
      <w:proofErr w:type="spellEnd"/>
      <w:r w:rsidRPr="000C535F">
        <w:rPr>
          <w:rFonts w:ascii="Times New Roman" w:eastAsia="Times New Roman" w:hAnsi="Times New Roman" w:cs="Times New Roman"/>
          <w:color w:val="000000"/>
          <w:sz w:val="28"/>
          <w:szCs w:val="28"/>
        </w:rPr>
        <w:t>—</w:t>
      </w:r>
      <w:proofErr w:type="gramStart"/>
      <w:r w:rsidRPr="000C535F">
        <w:rPr>
          <w:rFonts w:ascii="Times New Roman" w:eastAsia="Times New Roman" w:hAnsi="Times New Roman" w:cs="Times New Roman"/>
          <w:color w:val="000000"/>
          <w:sz w:val="28"/>
          <w:szCs w:val="28"/>
        </w:rPr>
        <w:t>n</w:t>
      </w:r>
      <w:proofErr w:type="gramEnd"/>
      <w:r w:rsidRPr="000C535F">
        <w:rPr>
          <w:rFonts w:ascii="Times New Roman" w:eastAsia="Times New Roman" w:hAnsi="Times New Roman" w:cs="Times New Roman"/>
          <w:color w:val="000000"/>
          <w:sz w:val="28"/>
          <w:szCs w:val="28"/>
        </w:rPr>
        <w:t xml:space="preserve">-переход (рис. 11.5). Сила тока зависит от интенсивности падающего света и сопротивления нагрузки R. Фотоэлементы с </w:t>
      </w:r>
      <w:proofErr w:type="spellStart"/>
      <w:r w:rsidRPr="000C535F">
        <w:rPr>
          <w:rFonts w:ascii="Times New Roman" w:eastAsia="Times New Roman" w:hAnsi="Times New Roman" w:cs="Times New Roman"/>
          <w:color w:val="000000"/>
          <w:sz w:val="28"/>
          <w:szCs w:val="28"/>
        </w:rPr>
        <w:t>р</w:t>
      </w:r>
      <w:proofErr w:type="spellEnd"/>
      <w:r w:rsidRPr="000C535F">
        <w:rPr>
          <w:rFonts w:ascii="Times New Roman" w:eastAsia="Times New Roman" w:hAnsi="Times New Roman" w:cs="Times New Roman"/>
          <w:color w:val="000000"/>
          <w:sz w:val="28"/>
          <w:szCs w:val="28"/>
        </w:rPr>
        <w:t>—</w:t>
      </w:r>
      <w:proofErr w:type="gramStart"/>
      <w:r w:rsidRPr="000C535F">
        <w:rPr>
          <w:rFonts w:ascii="Times New Roman" w:eastAsia="Times New Roman" w:hAnsi="Times New Roman" w:cs="Times New Roman"/>
          <w:color w:val="000000"/>
          <w:sz w:val="28"/>
          <w:szCs w:val="28"/>
        </w:rPr>
        <w:t>n</w:t>
      </w:r>
      <w:proofErr w:type="gramEnd"/>
      <w:r w:rsidRPr="000C535F">
        <w:rPr>
          <w:rFonts w:ascii="Times New Roman" w:eastAsia="Times New Roman" w:hAnsi="Times New Roman" w:cs="Times New Roman"/>
          <w:color w:val="000000"/>
          <w:sz w:val="28"/>
          <w:szCs w:val="28"/>
        </w:rPr>
        <w:t>-переходом создают ЭДС порядка 1—2 В. Их выходная мощность достигает сотен ватт при коэффициенте полезного действия до 20%.</w: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t>Фотоэлементы малой мощности используются, например, в фотоэкспонометрах. Особенно широко применяются полупроводниковые фотоэлементы при изготовлении солнечных батарей, устанавливаемых на космических кораблях (рис. 11.6). К сожалению, пока такие батареи довольно дороги.</w:t>
      </w:r>
    </w:p>
    <w:p w:rsidR="009311B0" w:rsidRPr="000C535F" w:rsidRDefault="009013EB" w:rsidP="000C535F">
      <w:pPr>
        <w:spacing w:after="0" w:line="360" w:lineRule="auto"/>
        <w:rPr>
          <w:rFonts w:ascii="Times New Roman" w:eastAsia="Times New Roman" w:hAnsi="Times New Roman" w:cs="Times New Roman"/>
          <w:sz w:val="28"/>
          <w:szCs w:val="28"/>
        </w:rPr>
      </w:pPr>
      <w:r w:rsidRPr="000C535F">
        <w:rPr>
          <w:rFonts w:ascii="Times New Roman" w:eastAsia="Times New Roman" w:hAnsi="Times New Roman" w:cs="Times New Roman"/>
          <w:sz w:val="28"/>
          <w:szCs w:val="28"/>
        </w:rPr>
        <w:pict>
          <v:rect id="_x0000_i1025" style="width:0;height:1.5pt" o:hrstd="t" o:hrnoshade="t" o:hr="t" fillcolor="black" stroked="f"/>
        </w:pict>
      </w:r>
    </w:p>
    <w:p w:rsidR="009311B0" w:rsidRPr="000C535F" w:rsidRDefault="009311B0" w:rsidP="000C535F">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C535F">
        <w:rPr>
          <w:rFonts w:ascii="Times New Roman" w:eastAsia="Times New Roman" w:hAnsi="Times New Roman" w:cs="Times New Roman"/>
          <w:color w:val="000000"/>
          <w:sz w:val="28"/>
          <w:szCs w:val="28"/>
        </w:rPr>
        <w:lastRenderedPageBreak/>
        <w:t xml:space="preserve">Широко применяются вакуумные и полупроводниковые фотоэлементы, которые создают </w:t>
      </w:r>
      <w:proofErr w:type="spellStart"/>
      <w:r w:rsidRPr="000C535F">
        <w:rPr>
          <w:rFonts w:ascii="Times New Roman" w:eastAsia="Times New Roman" w:hAnsi="Times New Roman" w:cs="Times New Roman"/>
          <w:color w:val="000000"/>
          <w:sz w:val="28"/>
          <w:szCs w:val="28"/>
        </w:rPr>
        <w:t>фотоЭДС</w:t>
      </w:r>
      <w:proofErr w:type="spellEnd"/>
      <w:r w:rsidRPr="000C535F">
        <w:rPr>
          <w:rFonts w:ascii="Times New Roman" w:eastAsia="Times New Roman" w:hAnsi="Times New Roman" w:cs="Times New Roman"/>
          <w:color w:val="000000"/>
          <w:sz w:val="28"/>
          <w:szCs w:val="28"/>
        </w:rPr>
        <w:t>.</w:t>
      </w:r>
    </w:p>
    <w:p w:rsidR="000C535F" w:rsidRPr="000C535F" w:rsidRDefault="009311B0" w:rsidP="000C535F">
      <w:pPr>
        <w:pStyle w:val="c15"/>
        <w:shd w:val="clear" w:color="auto" w:fill="FFFFFF"/>
        <w:spacing w:before="0" w:beforeAutospacing="0" w:after="0" w:afterAutospacing="0" w:line="360" w:lineRule="auto"/>
        <w:jc w:val="center"/>
        <w:rPr>
          <w:rStyle w:val="c2"/>
          <w:color w:val="FF0000"/>
          <w:sz w:val="28"/>
          <w:szCs w:val="28"/>
        </w:rPr>
      </w:pPr>
      <w:r w:rsidRPr="000C535F">
        <w:rPr>
          <w:rStyle w:val="c2"/>
          <w:color w:val="FF0000"/>
          <w:sz w:val="28"/>
          <w:szCs w:val="28"/>
        </w:rPr>
        <w:t>Тест</w:t>
      </w:r>
    </w:p>
    <w:p w:rsidR="000C535F" w:rsidRDefault="000C535F" w:rsidP="000C535F">
      <w:pPr>
        <w:pStyle w:val="c15"/>
        <w:shd w:val="clear" w:color="auto" w:fill="FFFFFF"/>
        <w:spacing w:before="0" w:beforeAutospacing="0" w:after="0" w:afterAutospacing="0" w:line="360" w:lineRule="auto"/>
        <w:rPr>
          <w:rStyle w:val="c2"/>
          <w:color w:val="000000"/>
          <w:sz w:val="28"/>
          <w:szCs w:val="28"/>
        </w:rPr>
      </w:pP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 xml:space="preserve">1. </w:t>
      </w:r>
      <w:proofErr w:type="gramStart"/>
      <w:r w:rsidRPr="000C535F">
        <w:rPr>
          <w:rStyle w:val="c2"/>
          <w:color w:val="000000"/>
          <w:sz w:val="28"/>
          <w:szCs w:val="28"/>
        </w:rPr>
        <w:t>Отдельная порция электромагнитной энергии, поглощаемая атомом называется</w:t>
      </w:r>
      <w:proofErr w:type="gramEnd"/>
      <w:r w:rsidRPr="000C535F">
        <w:rPr>
          <w:rStyle w:val="c2"/>
          <w:color w:val="000000"/>
          <w:sz w:val="28"/>
          <w:szCs w:val="28"/>
        </w:rPr>
        <w:t>:</w:t>
      </w:r>
    </w:p>
    <w:p w:rsidR="009311B0" w:rsidRDefault="009311B0" w:rsidP="000C535F">
      <w:pPr>
        <w:pStyle w:val="c15"/>
        <w:shd w:val="clear" w:color="auto" w:fill="FFFFFF"/>
        <w:spacing w:before="0" w:beforeAutospacing="0" w:after="0" w:afterAutospacing="0" w:line="360" w:lineRule="auto"/>
        <w:rPr>
          <w:rStyle w:val="c2"/>
          <w:color w:val="000000"/>
          <w:sz w:val="28"/>
          <w:szCs w:val="28"/>
        </w:rPr>
      </w:pPr>
      <w:r w:rsidRPr="000C535F">
        <w:rPr>
          <w:rStyle w:val="c2"/>
          <w:color w:val="000000"/>
          <w:sz w:val="28"/>
          <w:szCs w:val="28"/>
        </w:rPr>
        <w:t>1).джоулем; 2)электрон-вольтом; 3)квантом; 4) электроном.</w:t>
      </w:r>
    </w:p>
    <w:p w:rsidR="000C535F" w:rsidRPr="000C535F" w:rsidRDefault="000C535F" w:rsidP="000C535F">
      <w:pPr>
        <w:pStyle w:val="c15"/>
        <w:shd w:val="clear" w:color="auto" w:fill="FFFFFF"/>
        <w:spacing w:before="0" w:beforeAutospacing="0" w:after="0" w:afterAutospacing="0" w:line="360" w:lineRule="auto"/>
        <w:rPr>
          <w:rFonts w:ascii="Calibri" w:hAnsi="Calibri"/>
          <w:color w:val="000000"/>
          <w:sz w:val="28"/>
          <w:szCs w:val="28"/>
        </w:rPr>
      </w:pP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2. Гипотезу о том, что атомы испускают электромагнитную энергию отдельными порциями, выдвинул:</w:t>
      </w:r>
    </w:p>
    <w:p w:rsidR="009311B0" w:rsidRDefault="009311B0" w:rsidP="000C535F">
      <w:pPr>
        <w:pStyle w:val="c15"/>
        <w:numPr>
          <w:ilvl w:val="0"/>
          <w:numId w:val="1"/>
        </w:numPr>
        <w:shd w:val="clear" w:color="auto" w:fill="FFFFFF"/>
        <w:spacing w:before="0" w:beforeAutospacing="0" w:after="0" w:afterAutospacing="0" w:line="360" w:lineRule="auto"/>
        <w:rPr>
          <w:rStyle w:val="c2"/>
          <w:color w:val="000000"/>
          <w:sz w:val="28"/>
          <w:szCs w:val="28"/>
        </w:rPr>
      </w:pPr>
      <w:r w:rsidRPr="000C535F">
        <w:rPr>
          <w:rStyle w:val="c2"/>
          <w:color w:val="000000"/>
          <w:sz w:val="28"/>
          <w:szCs w:val="28"/>
        </w:rPr>
        <w:t>М. Фарадей; 2) Д. Джоуль;  3) М. Планк;  4) А. Эйнштейн.</w:t>
      </w:r>
    </w:p>
    <w:p w:rsidR="000C535F" w:rsidRPr="000C535F" w:rsidRDefault="000C535F" w:rsidP="000C535F">
      <w:pPr>
        <w:pStyle w:val="c15"/>
        <w:shd w:val="clear" w:color="auto" w:fill="FFFFFF"/>
        <w:spacing w:before="0" w:beforeAutospacing="0" w:after="0" w:afterAutospacing="0" w:line="360" w:lineRule="auto"/>
        <w:ind w:left="720"/>
        <w:rPr>
          <w:rFonts w:ascii="Calibri" w:hAnsi="Calibri"/>
          <w:color w:val="000000"/>
          <w:sz w:val="28"/>
          <w:szCs w:val="28"/>
        </w:rPr>
      </w:pP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3. Импульс фотона определяется формулой:</w:t>
      </w:r>
    </w:p>
    <w:p w:rsidR="009311B0" w:rsidRDefault="009311B0" w:rsidP="000C535F">
      <w:pPr>
        <w:pStyle w:val="c15"/>
        <w:shd w:val="clear" w:color="auto" w:fill="FFFFFF"/>
        <w:spacing w:before="0" w:beforeAutospacing="0" w:after="0" w:afterAutospacing="0" w:line="360" w:lineRule="auto"/>
        <w:rPr>
          <w:rStyle w:val="c2"/>
          <w:color w:val="000000"/>
          <w:sz w:val="28"/>
          <w:szCs w:val="28"/>
          <w:vertAlign w:val="superscript"/>
        </w:rPr>
      </w:pPr>
      <w:r w:rsidRPr="000C535F">
        <w:rPr>
          <w:rStyle w:val="c2"/>
          <w:color w:val="000000"/>
          <w:sz w:val="28"/>
          <w:szCs w:val="28"/>
          <w:lang w:val="en-US"/>
        </w:rPr>
        <w:t xml:space="preserve">1) </w:t>
      </w:r>
      <w:proofErr w:type="gramStart"/>
      <w:r w:rsidRPr="000C535F">
        <w:rPr>
          <w:rStyle w:val="c2"/>
          <w:color w:val="000000"/>
          <w:sz w:val="28"/>
          <w:szCs w:val="28"/>
          <w:lang w:val="en-US"/>
        </w:rPr>
        <w:t>p</w:t>
      </w:r>
      <w:proofErr w:type="gramEnd"/>
      <w:r w:rsidRPr="000C535F">
        <w:rPr>
          <w:rStyle w:val="c2"/>
          <w:color w:val="000000"/>
          <w:sz w:val="28"/>
          <w:szCs w:val="28"/>
          <w:lang w:val="en-US"/>
        </w:rPr>
        <w:t xml:space="preserve"> = h/</w:t>
      </w:r>
      <w:r w:rsidRPr="000C535F">
        <w:rPr>
          <w:rStyle w:val="c2"/>
          <w:color w:val="000000"/>
          <w:sz w:val="28"/>
          <w:szCs w:val="28"/>
        </w:rPr>
        <w:t>λ</w:t>
      </w:r>
      <w:r w:rsidRPr="000C535F">
        <w:rPr>
          <w:rStyle w:val="c2"/>
          <w:color w:val="000000"/>
          <w:sz w:val="28"/>
          <w:szCs w:val="28"/>
          <w:lang w:val="en-US"/>
        </w:rPr>
        <w:t>;  2) E=h</w:t>
      </w:r>
      <w:r w:rsidRPr="000C535F">
        <w:rPr>
          <w:rStyle w:val="c2"/>
          <w:color w:val="000000"/>
          <w:sz w:val="28"/>
          <w:szCs w:val="28"/>
        </w:rPr>
        <w:t>ν</w:t>
      </w:r>
      <w:r w:rsidRPr="000C535F">
        <w:rPr>
          <w:rStyle w:val="c2"/>
          <w:color w:val="000000"/>
          <w:sz w:val="28"/>
          <w:szCs w:val="28"/>
          <w:lang w:val="en-US"/>
        </w:rPr>
        <w:t xml:space="preserve"> ;   3) V=S/t;   4) m= h</w:t>
      </w:r>
      <w:r w:rsidRPr="000C535F">
        <w:rPr>
          <w:rStyle w:val="c2"/>
          <w:color w:val="000000"/>
          <w:sz w:val="28"/>
          <w:szCs w:val="28"/>
        </w:rPr>
        <w:t>ν</w:t>
      </w:r>
      <w:r w:rsidRPr="000C535F">
        <w:rPr>
          <w:rStyle w:val="c2"/>
          <w:color w:val="000000"/>
          <w:sz w:val="28"/>
          <w:szCs w:val="28"/>
          <w:lang w:val="en-US"/>
        </w:rPr>
        <w:t>/ c</w:t>
      </w:r>
      <w:r w:rsidRPr="000C535F">
        <w:rPr>
          <w:rStyle w:val="c2"/>
          <w:color w:val="000000"/>
          <w:sz w:val="28"/>
          <w:szCs w:val="28"/>
          <w:vertAlign w:val="superscript"/>
          <w:lang w:val="en-US"/>
        </w:rPr>
        <w:t>2</w:t>
      </w:r>
    </w:p>
    <w:p w:rsidR="000C535F" w:rsidRPr="000C535F" w:rsidRDefault="000C535F" w:rsidP="000C535F">
      <w:pPr>
        <w:pStyle w:val="c15"/>
        <w:shd w:val="clear" w:color="auto" w:fill="FFFFFF"/>
        <w:spacing w:before="0" w:beforeAutospacing="0" w:after="0" w:afterAutospacing="0" w:line="360" w:lineRule="auto"/>
        <w:rPr>
          <w:rFonts w:ascii="Calibri" w:hAnsi="Calibri"/>
          <w:color w:val="000000"/>
          <w:sz w:val="28"/>
          <w:szCs w:val="28"/>
        </w:rPr>
      </w:pP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4. Энергия кванта пропорциональна:</w:t>
      </w: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1) длине волны;</w:t>
      </w: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 2) времени излучения;</w:t>
      </w: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 3) скорости кванта</w:t>
      </w:r>
    </w:p>
    <w:p w:rsidR="009311B0" w:rsidRDefault="009311B0" w:rsidP="000C535F">
      <w:pPr>
        <w:pStyle w:val="c15"/>
        <w:shd w:val="clear" w:color="auto" w:fill="FFFFFF"/>
        <w:spacing w:before="0" w:beforeAutospacing="0" w:after="0" w:afterAutospacing="0" w:line="360" w:lineRule="auto"/>
        <w:rPr>
          <w:rStyle w:val="c2"/>
          <w:color w:val="000000"/>
          <w:sz w:val="28"/>
          <w:szCs w:val="28"/>
        </w:rPr>
      </w:pPr>
      <w:r w:rsidRPr="000C535F">
        <w:rPr>
          <w:rStyle w:val="c2"/>
          <w:color w:val="000000"/>
          <w:sz w:val="28"/>
          <w:szCs w:val="28"/>
        </w:rPr>
        <w:t> 4) частоте колебаний;</w:t>
      </w:r>
    </w:p>
    <w:p w:rsidR="000C535F" w:rsidRPr="000C535F" w:rsidRDefault="000C535F" w:rsidP="000C535F">
      <w:pPr>
        <w:pStyle w:val="c15"/>
        <w:shd w:val="clear" w:color="auto" w:fill="FFFFFF"/>
        <w:spacing w:before="0" w:beforeAutospacing="0" w:after="0" w:afterAutospacing="0" w:line="360" w:lineRule="auto"/>
        <w:rPr>
          <w:rFonts w:ascii="Calibri" w:hAnsi="Calibri"/>
          <w:color w:val="000000"/>
          <w:sz w:val="28"/>
          <w:szCs w:val="28"/>
        </w:rPr>
      </w:pP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5. Энергия фотонов при уменьшении длины световой волны в 2 раза</w:t>
      </w: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1) уменьшается в 2 раза;</w:t>
      </w: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 2) увеличивается в 2 раза;</w:t>
      </w: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 3) уменьшается в 4 раза;</w:t>
      </w:r>
    </w:p>
    <w:p w:rsidR="009311B0" w:rsidRPr="000C535F" w:rsidRDefault="009311B0" w:rsidP="000C535F">
      <w:pPr>
        <w:pStyle w:val="c15"/>
        <w:shd w:val="clear" w:color="auto" w:fill="FFFFFF"/>
        <w:spacing w:before="0" w:beforeAutospacing="0" w:after="0" w:afterAutospacing="0" w:line="360" w:lineRule="auto"/>
        <w:rPr>
          <w:rFonts w:ascii="Calibri" w:hAnsi="Calibri"/>
          <w:color w:val="000000"/>
          <w:sz w:val="28"/>
          <w:szCs w:val="28"/>
        </w:rPr>
      </w:pPr>
      <w:r w:rsidRPr="000C535F">
        <w:rPr>
          <w:rStyle w:val="c2"/>
          <w:color w:val="000000"/>
          <w:sz w:val="28"/>
          <w:szCs w:val="28"/>
        </w:rPr>
        <w:t> 4) увеличивается в 4 раза.</w:t>
      </w:r>
    </w:p>
    <w:p w:rsidR="000C535F" w:rsidRDefault="000C535F" w:rsidP="000C535F">
      <w:pPr>
        <w:spacing w:line="360" w:lineRule="auto"/>
        <w:rPr>
          <w:sz w:val="28"/>
          <w:szCs w:val="28"/>
        </w:rPr>
      </w:pPr>
    </w:p>
    <w:p w:rsidR="009013EB" w:rsidRPr="000C535F" w:rsidRDefault="000C535F" w:rsidP="000C535F">
      <w:pPr>
        <w:tabs>
          <w:tab w:val="left" w:pos="1605"/>
        </w:tabs>
        <w:rPr>
          <w:rFonts w:ascii="Times New Roman" w:hAnsi="Times New Roman" w:cs="Times New Roman"/>
          <w:sz w:val="28"/>
          <w:szCs w:val="28"/>
        </w:rPr>
      </w:pPr>
      <w:r>
        <w:rPr>
          <w:sz w:val="28"/>
          <w:szCs w:val="28"/>
        </w:rPr>
        <w:tab/>
      </w:r>
      <w:r w:rsidRPr="000C535F">
        <w:rPr>
          <w:rFonts w:ascii="Times New Roman" w:hAnsi="Times New Roman" w:cs="Times New Roman"/>
          <w:sz w:val="28"/>
          <w:szCs w:val="28"/>
        </w:rPr>
        <w:t xml:space="preserve">Преподаватель </w:t>
      </w:r>
      <w:proofErr w:type="spellStart"/>
      <w:r w:rsidRPr="000C535F">
        <w:rPr>
          <w:rFonts w:ascii="Times New Roman" w:hAnsi="Times New Roman" w:cs="Times New Roman"/>
          <w:sz w:val="28"/>
          <w:szCs w:val="28"/>
        </w:rPr>
        <w:t>____________Исмаилова</w:t>
      </w:r>
      <w:proofErr w:type="spellEnd"/>
      <w:r w:rsidRPr="000C535F">
        <w:rPr>
          <w:rFonts w:ascii="Times New Roman" w:hAnsi="Times New Roman" w:cs="Times New Roman"/>
          <w:sz w:val="28"/>
          <w:szCs w:val="28"/>
        </w:rPr>
        <w:t xml:space="preserve"> З.И.</w:t>
      </w:r>
    </w:p>
    <w:sectPr w:rsidR="009013EB" w:rsidRPr="000C535F" w:rsidSect="00901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96E"/>
    <w:multiLevelType w:val="hybridMultilevel"/>
    <w:tmpl w:val="4B2E8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11B0"/>
    <w:rsid w:val="000C535F"/>
    <w:rsid w:val="009013EB"/>
    <w:rsid w:val="00931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EB"/>
  </w:style>
  <w:style w:type="paragraph" w:styleId="1">
    <w:name w:val="heading 1"/>
    <w:basedOn w:val="a"/>
    <w:link w:val="10"/>
    <w:uiPriority w:val="9"/>
    <w:qFormat/>
    <w:rsid w:val="00931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1B0"/>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311B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311B0"/>
    <w:rPr>
      <w:b/>
      <w:bCs/>
    </w:rPr>
  </w:style>
  <w:style w:type="paragraph" w:customStyle="1" w:styleId="c15">
    <w:name w:val="c15"/>
    <w:basedOn w:val="a"/>
    <w:rsid w:val="00931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311B0"/>
  </w:style>
</w:styles>
</file>

<file path=word/webSettings.xml><?xml version="1.0" encoding="utf-8"?>
<w:webSettings xmlns:r="http://schemas.openxmlformats.org/officeDocument/2006/relationships" xmlns:w="http://schemas.openxmlformats.org/wordprocessingml/2006/main">
  <w:divs>
    <w:div w:id="808472492">
      <w:bodyDiv w:val="1"/>
      <w:marLeft w:val="0"/>
      <w:marRight w:val="0"/>
      <w:marTop w:val="0"/>
      <w:marBottom w:val="0"/>
      <w:divBdr>
        <w:top w:val="none" w:sz="0" w:space="0" w:color="auto"/>
        <w:left w:val="none" w:sz="0" w:space="0" w:color="auto"/>
        <w:bottom w:val="none" w:sz="0" w:space="0" w:color="auto"/>
        <w:right w:val="none" w:sz="0" w:space="0" w:color="auto"/>
      </w:divBdr>
    </w:div>
    <w:div w:id="14155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725</Words>
  <Characters>4138</Characters>
  <Application>Microsoft Office Word</Application>
  <DocSecurity>0</DocSecurity>
  <Lines>34</Lines>
  <Paragraphs>9</Paragraphs>
  <ScaleCrop>false</ScaleCrop>
  <Company>RePack by SPecialiST</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Комп04</cp:lastModifiedBy>
  <cp:revision>3</cp:revision>
  <dcterms:created xsi:type="dcterms:W3CDTF">2020-12-24T07:04:00Z</dcterms:created>
  <dcterms:modified xsi:type="dcterms:W3CDTF">2020-12-24T07:10:00Z</dcterms:modified>
</cp:coreProperties>
</file>