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3F" w:rsidRDefault="0099713F" w:rsidP="0099713F"/>
    <w:p w:rsidR="00355111" w:rsidRPr="00355111" w:rsidRDefault="00355111" w:rsidP="00355111">
      <w:pPr>
        <w:tabs>
          <w:tab w:val="left" w:pos="886"/>
          <w:tab w:val="left" w:pos="7026"/>
        </w:tabs>
        <w:spacing w:after="0" w:line="360" w:lineRule="auto"/>
        <w:rPr>
          <w:rFonts w:ascii="Times New Roman" w:eastAsia="Calibri" w:hAnsi="Times New Roman" w:cs="Times New Roman"/>
          <w:b/>
          <w:sz w:val="28"/>
          <w:szCs w:val="28"/>
        </w:rPr>
      </w:pPr>
      <w:r w:rsidRPr="00355111">
        <w:rPr>
          <w:rFonts w:ascii="Times New Roman" w:eastAsia="Calibri" w:hAnsi="Times New Roman" w:cs="Times New Roman"/>
          <w:b/>
          <w:sz w:val="28"/>
          <w:szCs w:val="28"/>
        </w:rPr>
        <w:t>Дата: 16. 12.2020г.</w:t>
      </w:r>
    </w:p>
    <w:p w:rsidR="00355111" w:rsidRPr="00355111" w:rsidRDefault="00355111" w:rsidP="00355111">
      <w:pPr>
        <w:spacing w:after="200" w:line="360" w:lineRule="auto"/>
        <w:rPr>
          <w:rFonts w:ascii="Times New Roman" w:eastAsia="Calibri" w:hAnsi="Times New Roman" w:cs="Times New Roman"/>
          <w:b/>
          <w:sz w:val="28"/>
          <w:szCs w:val="28"/>
        </w:rPr>
      </w:pPr>
      <w:r w:rsidRPr="00355111">
        <w:rPr>
          <w:rFonts w:ascii="Times New Roman" w:eastAsia="Calibri" w:hAnsi="Times New Roman" w:cs="Times New Roman"/>
          <w:b/>
          <w:sz w:val="28"/>
          <w:szCs w:val="28"/>
        </w:rPr>
        <w:t>Группа: 17- ТО-1д</w:t>
      </w:r>
    </w:p>
    <w:p w:rsidR="00355111" w:rsidRPr="00355111" w:rsidRDefault="00355111" w:rsidP="00355111">
      <w:pPr>
        <w:spacing w:after="200" w:line="360" w:lineRule="auto"/>
        <w:rPr>
          <w:rFonts w:ascii="Times New Roman" w:eastAsia="Calibri" w:hAnsi="Times New Roman" w:cs="Times New Roman"/>
          <w:b/>
          <w:sz w:val="28"/>
          <w:szCs w:val="28"/>
        </w:rPr>
      </w:pPr>
      <w:r w:rsidRPr="00355111">
        <w:rPr>
          <w:rFonts w:ascii="Times New Roman" w:eastAsia="Calibri" w:hAnsi="Times New Roman" w:cs="Times New Roman"/>
          <w:b/>
          <w:sz w:val="28"/>
          <w:szCs w:val="28"/>
        </w:rPr>
        <w:t xml:space="preserve">Наименование дисциплины: </w:t>
      </w:r>
      <w:proofErr w:type="spellStart"/>
      <w:r>
        <w:rPr>
          <w:rFonts w:ascii="Times New Roman" w:eastAsia="Calibri" w:hAnsi="Times New Roman" w:cs="Times New Roman"/>
          <w:b/>
          <w:sz w:val="28"/>
          <w:szCs w:val="28"/>
        </w:rPr>
        <w:t>ПиБДД</w:t>
      </w:r>
      <w:proofErr w:type="spellEnd"/>
    </w:p>
    <w:p w:rsidR="00355111" w:rsidRPr="00355111" w:rsidRDefault="00355111" w:rsidP="00355111">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Тема: Ограничение скорости вне населенных пунктов, транспортных средств.</w:t>
      </w:r>
    </w:p>
    <w:p w:rsidR="00355111" w:rsidRPr="00355111" w:rsidRDefault="00355111" w:rsidP="0099713F">
      <w:pPr>
        <w:rPr>
          <w:rFonts w:ascii="Times New Roman" w:hAnsi="Times New Roman" w:cs="Times New Roman"/>
          <w:sz w:val="28"/>
          <w:szCs w:val="28"/>
        </w:rPr>
      </w:pPr>
    </w:p>
    <w:p w:rsidR="0099713F" w:rsidRPr="00355111" w:rsidRDefault="0099713F" w:rsidP="0099713F">
      <w:pPr>
        <w:rPr>
          <w:rFonts w:ascii="Times New Roman" w:hAnsi="Times New Roman" w:cs="Times New Roman"/>
          <w:b/>
          <w:bCs/>
          <w:sz w:val="28"/>
          <w:szCs w:val="28"/>
        </w:rPr>
      </w:pPr>
      <w:r w:rsidRPr="00355111">
        <w:rPr>
          <w:rFonts w:ascii="Times New Roman" w:hAnsi="Times New Roman" w:cs="Times New Roman"/>
          <w:b/>
          <w:bCs/>
          <w:sz w:val="28"/>
          <w:szCs w:val="28"/>
        </w:rPr>
        <w:t>10. Скорость движения</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b/>
          <w:bCs/>
          <w:sz w:val="28"/>
          <w:szCs w:val="28"/>
        </w:rPr>
        <w:t>10.1.</w:t>
      </w:r>
      <w:r w:rsidRPr="00355111">
        <w:rPr>
          <w:rFonts w:ascii="Times New Roman" w:hAnsi="Times New Roman" w:cs="Times New Roman"/>
          <w:sz w:val="28"/>
          <w:szCs w:val="28"/>
        </w:rPr>
        <w:t>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b/>
          <w:bCs/>
          <w:sz w:val="28"/>
          <w:szCs w:val="28"/>
        </w:rPr>
        <w:t>10.2.</w:t>
      </w:r>
      <w:r w:rsidRPr="00355111">
        <w:rPr>
          <w:rFonts w:ascii="Times New Roman" w:hAnsi="Times New Roman" w:cs="Times New Roman"/>
          <w:sz w:val="28"/>
          <w:szCs w:val="28"/>
        </w:rPr>
        <w:t>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w:t>
      </w:r>
      <w:proofErr w:type="gramStart"/>
      <w:r w:rsidRPr="00355111">
        <w:rPr>
          <w:rFonts w:ascii="Times New Roman" w:hAnsi="Times New Roman" w:cs="Times New Roman"/>
          <w:sz w:val="28"/>
          <w:szCs w:val="28"/>
        </w:rPr>
        <w:t>в</w:t>
      </w:r>
      <w:proofErr w:type="gramEnd"/>
      <w:r w:rsidRPr="00355111">
        <w:rPr>
          <w:rFonts w:ascii="Times New Roman" w:hAnsi="Times New Roman" w:cs="Times New Roman"/>
          <w:sz w:val="28"/>
          <w:szCs w:val="28"/>
        </w:rPr>
        <w:t xml:space="preserve"> ред. Постановлений Правительства РФ от 24.01.2001 N 67, от 04.12.2018 N 1478)</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w:t>
      </w:r>
      <w:proofErr w:type="gramStart"/>
      <w:r w:rsidRPr="00355111">
        <w:rPr>
          <w:rFonts w:ascii="Times New Roman" w:hAnsi="Times New Roman" w:cs="Times New Roman"/>
          <w:sz w:val="28"/>
          <w:szCs w:val="28"/>
        </w:rPr>
        <w:t>примечание</w:t>
      </w:r>
      <w:proofErr w:type="gramEnd"/>
      <w:r w:rsidRPr="00355111">
        <w:rPr>
          <w:rFonts w:ascii="Times New Roman" w:hAnsi="Times New Roman" w:cs="Times New Roman"/>
          <w:sz w:val="28"/>
          <w:szCs w:val="28"/>
        </w:rPr>
        <w:t xml:space="preserve"> в ред. Постановления Правительства РФ от 14.12.2005 N 767)</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b/>
          <w:bCs/>
          <w:sz w:val="28"/>
          <w:szCs w:val="28"/>
        </w:rPr>
        <w:t>10.3.</w:t>
      </w:r>
      <w:r w:rsidRPr="00355111">
        <w:rPr>
          <w:rFonts w:ascii="Times New Roman" w:hAnsi="Times New Roman" w:cs="Times New Roman"/>
          <w:sz w:val="28"/>
          <w:szCs w:val="28"/>
        </w:rPr>
        <w:t> Вне населенных пунктов разрешается движение:</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lastRenderedPageBreak/>
        <w:t>— 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w:t>
      </w:r>
      <w:proofErr w:type="gramStart"/>
      <w:r w:rsidRPr="00355111">
        <w:rPr>
          <w:rFonts w:ascii="Times New Roman" w:hAnsi="Times New Roman" w:cs="Times New Roman"/>
          <w:sz w:val="28"/>
          <w:szCs w:val="28"/>
        </w:rPr>
        <w:t>в</w:t>
      </w:r>
      <w:proofErr w:type="gramEnd"/>
      <w:r w:rsidRPr="00355111">
        <w:rPr>
          <w:rFonts w:ascii="Times New Roman" w:hAnsi="Times New Roman" w:cs="Times New Roman"/>
          <w:sz w:val="28"/>
          <w:szCs w:val="28"/>
        </w:rPr>
        <w:t xml:space="preserve"> ред. Постановления Правительства РФ от 24.03.2017 N 333)</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 междугородним и маломестным автобусам на всех дорогах – не более 90 км/ч;</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w:t>
      </w:r>
      <w:proofErr w:type="gramStart"/>
      <w:r w:rsidRPr="00355111">
        <w:rPr>
          <w:rFonts w:ascii="Times New Roman" w:hAnsi="Times New Roman" w:cs="Times New Roman"/>
          <w:sz w:val="28"/>
          <w:szCs w:val="28"/>
        </w:rPr>
        <w:t>в</w:t>
      </w:r>
      <w:proofErr w:type="gramEnd"/>
      <w:r w:rsidRPr="00355111">
        <w:rPr>
          <w:rFonts w:ascii="Times New Roman" w:hAnsi="Times New Roman" w:cs="Times New Roman"/>
          <w:sz w:val="28"/>
          <w:szCs w:val="28"/>
        </w:rPr>
        <w:t xml:space="preserve"> ред. Постановлений Правительства РФ от 24.01.2001 N 67, от 24.03.2017 N 333)</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 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 грузовым автомобилям, перевозящим людей в кузове, – не более 60 км/ч;</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 транспортным средствам, осуществляющим организованные перевозки групп детей, – не более 60 км/ч;</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w:t>
      </w:r>
      <w:proofErr w:type="gramStart"/>
      <w:r w:rsidRPr="00355111">
        <w:rPr>
          <w:rFonts w:ascii="Times New Roman" w:hAnsi="Times New Roman" w:cs="Times New Roman"/>
          <w:sz w:val="28"/>
          <w:szCs w:val="28"/>
        </w:rPr>
        <w:t>в</w:t>
      </w:r>
      <w:proofErr w:type="gramEnd"/>
      <w:r w:rsidRPr="00355111">
        <w:rPr>
          <w:rFonts w:ascii="Times New Roman" w:hAnsi="Times New Roman" w:cs="Times New Roman"/>
          <w:sz w:val="28"/>
          <w:szCs w:val="28"/>
        </w:rPr>
        <w:t xml:space="preserve"> ред. Постановления Правительства РФ от 24.01.2001 N 67)</w:t>
      </w:r>
    </w:p>
    <w:p w:rsidR="0099713F" w:rsidRPr="00355111" w:rsidRDefault="0099713F" w:rsidP="0099713F">
      <w:pPr>
        <w:rPr>
          <w:rFonts w:ascii="Times New Roman" w:hAnsi="Times New Roman" w:cs="Times New Roman"/>
          <w:sz w:val="28"/>
          <w:szCs w:val="28"/>
        </w:rPr>
      </w:pPr>
      <w:proofErr w:type="gramStart"/>
      <w:r w:rsidRPr="00355111">
        <w:rPr>
          <w:rFonts w:ascii="Times New Roman" w:hAnsi="Times New Roman" w:cs="Times New Roman"/>
          <w:sz w:val="28"/>
          <w:szCs w:val="28"/>
        </w:rPr>
        <w:t>абзац</w:t>
      </w:r>
      <w:proofErr w:type="gramEnd"/>
      <w:r w:rsidRPr="00355111">
        <w:rPr>
          <w:rFonts w:ascii="Times New Roman" w:hAnsi="Times New Roman" w:cs="Times New Roman"/>
          <w:sz w:val="28"/>
          <w:szCs w:val="28"/>
        </w:rPr>
        <w:t xml:space="preserve"> исключен. – Постановление Правительства РФ от 24.01.2001 N 67.</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знаком 5.1</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noProof/>
          <w:sz w:val="28"/>
          <w:szCs w:val="28"/>
          <w:lang w:eastAsia="ru-RU"/>
        </w:rPr>
        <w:drawing>
          <wp:inline distT="0" distB="0" distL="0" distR="0">
            <wp:extent cx="295275" cy="447675"/>
            <wp:effectExtent l="0" t="0" r="9525" b="9525"/>
            <wp:docPr id="2" name="Рисунок 2" descr="https://avatars.mds.yandex.net/get-ege/1642503/39713dd93830df34648e73cb6b27ccee/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ege/1642503/39713dd93830df34648e73cb6b27ccee/o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447675"/>
                    </a:xfrm>
                    <a:prstGeom prst="rect">
                      <a:avLst/>
                    </a:prstGeom>
                    <a:noFill/>
                    <a:ln>
                      <a:noFill/>
                    </a:ln>
                  </pic:spPr>
                </pic:pic>
              </a:graphicData>
            </a:graphic>
          </wp:inline>
        </w:drawing>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 и 110 км/ч на дорогах, обозначенных знаком 5.3</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noProof/>
          <w:sz w:val="28"/>
          <w:szCs w:val="28"/>
          <w:lang w:eastAsia="ru-RU"/>
        </w:rPr>
        <w:drawing>
          <wp:inline distT="0" distB="0" distL="0" distR="0">
            <wp:extent cx="295275" cy="447675"/>
            <wp:effectExtent l="0" t="0" r="9525" b="9525"/>
            <wp:docPr id="1" name="Рисунок 1" descr="https://avatars.mds.yandex.net/get-ege/231160/ad5149ba9d6398ff897a5a5c5a517c22/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ege/231160/ad5149ba9d6398ff897a5a5c5a517c22/or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447675"/>
                    </a:xfrm>
                    <a:prstGeom prst="rect">
                      <a:avLst/>
                    </a:prstGeom>
                    <a:noFill/>
                    <a:ln>
                      <a:noFill/>
                    </a:ln>
                  </pic:spPr>
                </pic:pic>
              </a:graphicData>
            </a:graphic>
          </wp:inline>
        </w:drawing>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br/>
        <w:t>(</w:t>
      </w:r>
      <w:proofErr w:type="gramStart"/>
      <w:r w:rsidRPr="00355111">
        <w:rPr>
          <w:rFonts w:ascii="Times New Roman" w:hAnsi="Times New Roman" w:cs="Times New Roman"/>
          <w:sz w:val="28"/>
          <w:szCs w:val="28"/>
        </w:rPr>
        <w:t>примечание</w:t>
      </w:r>
      <w:proofErr w:type="gramEnd"/>
      <w:r w:rsidRPr="00355111">
        <w:rPr>
          <w:rFonts w:ascii="Times New Roman" w:hAnsi="Times New Roman" w:cs="Times New Roman"/>
          <w:sz w:val="28"/>
          <w:szCs w:val="28"/>
        </w:rPr>
        <w:t xml:space="preserve"> введено Постановлением Правительства РФ от 23.07.2013 N 621)</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b/>
          <w:bCs/>
          <w:sz w:val="28"/>
          <w:szCs w:val="28"/>
        </w:rPr>
        <w:t>10.4.</w:t>
      </w:r>
      <w:r w:rsidRPr="00355111">
        <w:rPr>
          <w:rFonts w:ascii="Times New Roman" w:hAnsi="Times New Roman" w:cs="Times New Roman"/>
          <w:sz w:val="28"/>
          <w:szCs w:val="28"/>
        </w:rPr>
        <w:t> Транспортным средствам, буксирующим механические транспортные средства, разрешается движение со скоростью не более 50 км/ч.</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lastRenderedPageBreak/>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w:t>
      </w:r>
      <w:proofErr w:type="gramStart"/>
      <w:r w:rsidRPr="00355111">
        <w:rPr>
          <w:rFonts w:ascii="Times New Roman" w:hAnsi="Times New Roman" w:cs="Times New Roman"/>
          <w:sz w:val="28"/>
          <w:szCs w:val="28"/>
        </w:rPr>
        <w:t>п.</w:t>
      </w:r>
      <w:proofErr w:type="gramEnd"/>
      <w:r w:rsidRPr="00355111">
        <w:rPr>
          <w:rFonts w:ascii="Times New Roman" w:hAnsi="Times New Roman" w:cs="Times New Roman"/>
          <w:sz w:val="28"/>
          <w:szCs w:val="28"/>
        </w:rPr>
        <w:t xml:space="preserve"> 10.4 введен Постановлением Правительства РФ от 24.01.2001 N 67)</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b/>
          <w:bCs/>
          <w:sz w:val="28"/>
          <w:szCs w:val="28"/>
        </w:rPr>
        <w:t>10.5.</w:t>
      </w:r>
      <w:r w:rsidRPr="00355111">
        <w:rPr>
          <w:rFonts w:ascii="Times New Roman" w:hAnsi="Times New Roman" w:cs="Times New Roman"/>
          <w:sz w:val="28"/>
          <w:szCs w:val="28"/>
        </w:rPr>
        <w:t> Водителю запрещается:</w:t>
      </w:r>
    </w:p>
    <w:p w:rsidR="0099713F" w:rsidRPr="00355111" w:rsidRDefault="0099713F" w:rsidP="0099713F">
      <w:pPr>
        <w:rPr>
          <w:rFonts w:ascii="Times New Roman" w:hAnsi="Times New Roman" w:cs="Times New Roman"/>
          <w:sz w:val="28"/>
          <w:szCs w:val="28"/>
        </w:rPr>
      </w:pPr>
      <w:proofErr w:type="gramStart"/>
      <w:r w:rsidRPr="00355111">
        <w:rPr>
          <w:rFonts w:ascii="Times New Roman" w:hAnsi="Times New Roman" w:cs="Times New Roman"/>
          <w:sz w:val="28"/>
          <w:szCs w:val="28"/>
        </w:rPr>
        <w:t>превышать</w:t>
      </w:r>
      <w:proofErr w:type="gramEnd"/>
      <w:r w:rsidRPr="00355111">
        <w:rPr>
          <w:rFonts w:ascii="Times New Roman" w:hAnsi="Times New Roman" w:cs="Times New Roman"/>
          <w:sz w:val="28"/>
          <w:szCs w:val="28"/>
        </w:rPr>
        <w:t xml:space="preserve"> максимальную скорость, определенную технической характеристикой транспортного средства;</w:t>
      </w:r>
    </w:p>
    <w:p w:rsidR="0099713F" w:rsidRPr="00355111" w:rsidRDefault="0099713F" w:rsidP="0099713F">
      <w:pPr>
        <w:rPr>
          <w:rFonts w:ascii="Times New Roman" w:hAnsi="Times New Roman" w:cs="Times New Roman"/>
          <w:sz w:val="28"/>
          <w:szCs w:val="28"/>
        </w:rPr>
      </w:pPr>
      <w:proofErr w:type="gramStart"/>
      <w:r w:rsidRPr="00355111">
        <w:rPr>
          <w:rFonts w:ascii="Times New Roman" w:hAnsi="Times New Roman" w:cs="Times New Roman"/>
          <w:sz w:val="28"/>
          <w:szCs w:val="28"/>
        </w:rPr>
        <w:t>превышать</w:t>
      </w:r>
      <w:proofErr w:type="gramEnd"/>
      <w:r w:rsidRPr="00355111">
        <w:rPr>
          <w:rFonts w:ascii="Times New Roman" w:hAnsi="Times New Roman" w:cs="Times New Roman"/>
          <w:sz w:val="28"/>
          <w:szCs w:val="28"/>
        </w:rPr>
        <w:t xml:space="preserve"> скорость, указанную на опознавательном знаке "Ограничение скорости", установленном на транспортном средстве;</w:t>
      </w:r>
    </w:p>
    <w:p w:rsidR="0099713F" w:rsidRPr="00355111" w:rsidRDefault="0099713F" w:rsidP="0099713F">
      <w:pPr>
        <w:rPr>
          <w:rFonts w:ascii="Times New Roman" w:hAnsi="Times New Roman" w:cs="Times New Roman"/>
          <w:sz w:val="28"/>
          <w:szCs w:val="28"/>
        </w:rPr>
      </w:pPr>
      <w:r w:rsidRPr="00355111">
        <w:rPr>
          <w:rFonts w:ascii="Times New Roman" w:hAnsi="Times New Roman" w:cs="Times New Roman"/>
          <w:sz w:val="28"/>
          <w:szCs w:val="28"/>
        </w:rPr>
        <w:t>(</w:t>
      </w:r>
      <w:proofErr w:type="gramStart"/>
      <w:r w:rsidRPr="00355111">
        <w:rPr>
          <w:rFonts w:ascii="Times New Roman" w:hAnsi="Times New Roman" w:cs="Times New Roman"/>
          <w:sz w:val="28"/>
          <w:szCs w:val="28"/>
        </w:rPr>
        <w:t>в</w:t>
      </w:r>
      <w:proofErr w:type="gramEnd"/>
      <w:r w:rsidRPr="00355111">
        <w:rPr>
          <w:rFonts w:ascii="Times New Roman" w:hAnsi="Times New Roman" w:cs="Times New Roman"/>
          <w:sz w:val="28"/>
          <w:szCs w:val="28"/>
        </w:rPr>
        <w:t xml:space="preserve"> ред. Постановления Правительства РФ от 16.02.2008 N 84)</w:t>
      </w:r>
    </w:p>
    <w:p w:rsidR="0099713F" w:rsidRPr="00355111" w:rsidRDefault="0099713F" w:rsidP="0099713F">
      <w:pPr>
        <w:rPr>
          <w:rFonts w:ascii="Times New Roman" w:hAnsi="Times New Roman" w:cs="Times New Roman"/>
          <w:sz w:val="28"/>
          <w:szCs w:val="28"/>
        </w:rPr>
      </w:pPr>
      <w:proofErr w:type="gramStart"/>
      <w:r w:rsidRPr="00355111">
        <w:rPr>
          <w:rFonts w:ascii="Times New Roman" w:hAnsi="Times New Roman" w:cs="Times New Roman"/>
          <w:sz w:val="28"/>
          <w:szCs w:val="28"/>
        </w:rPr>
        <w:t>создавать</w:t>
      </w:r>
      <w:proofErr w:type="gramEnd"/>
      <w:r w:rsidRPr="00355111">
        <w:rPr>
          <w:rFonts w:ascii="Times New Roman" w:hAnsi="Times New Roman" w:cs="Times New Roman"/>
          <w:sz w:val="28"/>
          <w:szCs w:val="28"/>
        </w:rPr>
        <w:t xml:space="preserve"> помехи другим транспортным средствам, двигаясь без необходимости со слишком малой скоростью;</w:t>
      </w:r>
    </w:p>
    <w:p w:rsidR="0099713F" w:rsidRPr="00355111" w:rsidRDefault="0099713F" w:rsidP="0099713F">
      <w:pPr>
        <w:rPr>
          <w:rFonts w:ascii="Times New Roman" w:hAnsi="Times New Roman" w:cs="Times New Roman"/>
          <w:sz w:val="28"/>
          <w:szCs w:val="28"/>
        </w:rPr>
      </w:pPr>
      <w:proofErr w:type="gramStart"/>
      <w:r w:rsidRPr="00355111">
        <w:rPr>
          <w:rFonts w:ascii="Times New Roman" w:hAnsi="Times New Roman" w:cs="Times New Roman"/>
          <w:sz w:val="28"/>
          <w:szCs w:val="28"/>
        </w:rPr>
        <w:t>резко</w:t>
      </w:r>
      <w:proofErr w:type="gramEnd"/>
      <w:r w:rsidRPr="00355111">
        <w:rPr>
          <w:rFonts w:ascii="Times New Roman" w:hAnsi="Times New Roman" w:cs="Times New Roman"/>
          <w:sz w:val="28"/>
          <w:szCs w:val="28"/>
        </w:rPr>
        <w:t xml:space="preserve"> тормозить, если это не требуется для предотвращения дорожно-транспортного происшествия.</w:t>
      </w:r>
    </w:p>
    <w:p w:rsidR="00B331B8" w:rsidRPr="00355111" w:rsidRDefault="00B331B8">
      <w:pPr>
        <w:rPr>
          <w:rFonts w:ascii="Times New Roman" w:hAnsi="Times New Roman" w:cs="Times New Roman"/>
          <w:sz w:val="28"/>
          <w:szCs w:val="28"/>
        </w:rPr>
      </w:pPr>
    </w:p>
    <w:p w:rsidR="00467066" w:rsidRPr="00467066" w:rsidRDefault="00467066" w:rsidP="00467066">
      <w:pPr>
        <w:spacing w:line="254" w:lineRule="auto"/>
        <w:rPr>
          <w:rFonts w:ascii="Times New Roman" w:eastAsia="Calibri" w:hAnsi="Times New Roman" w:cs="Times New Roman"/>
          <w:sz w:val="28"/>
          <w:szCs w:val="28"/>
        </w:rPr>
      </w:pPr>
    </w:p>
    <w:p w:rsidR="00467066" w:rsidRPr="00467066" w:rsidRDefault="00467066" w:rsidP="00467066">
      <w:pPr>
        <w:spacing w:line="254" w:lineRule="auto"/>
        <w:rPr>
          <w:rFonts w:ascii="Times New Roman" w:eastAsia="Calibri" w:hAnsi="Times New Roman" w:cs="Times New Roman"/>
          <w:b/>
          <w:sz w:val="28"/>
          <w:szCs w:val="28"/>
        </w:rPr>
      </w:pPr>
      <w:r w:rsidRPr="00467066">
        <w:rPr>
          <w:rFonts w:ascii="Times New Roman" w:eastAsia="Calibri" w:hAnsi="Times New Roman" w:cs="Times New Roman"/>
          <w:b/>
          <w:sz w:val="28"/>
          <w:szCs w:val="28"/>
        </w:rPr>
        <w:t>Вопросы:</w:t>
      </w:r>
    </w:p>
    <w:p w:rsidR="00467066" w:rsidRPr="00467066" w:rsidRDefault="00467066" w:rsidP="00467066">
      <w:pPr>
        <w:spacing w:line="254" w:lineRule="auto"/>
        <w:rPr>
          <w:rFonts w:ascii="Times New Roman" w:eastAsia="Calibri" w:hAnsi="Times New Roman" w:cs="Times New Roman"/>
          <w:sz w:val="28"/>
          <w:szCs w:val="28"/>
        </w:rPr>
      </w:pPr>
      <w:r w:rsidRPr="00467066">
        <w:rPr>
          <w:rFonts w:ascii="Times New Roman" w:eastAsia="Calibri" w:hAnsi="Times New Roman" w:cs="Times New Roman"/>
          <w:sz w:val="28"/>
          <w:szCs w:val="28"/>
        </w:rPr>
        <w:t xml:space="preserve">1. </w:t>
      </w:r>
      <w:r>
        <w:rPr>
          <w:rFonts w:ascii="Times New Roman" w:eastAsia="Calibri" w:hAnsi="Times New Roman" w:cs="Times New Roman"/>
          <w:sz w:val="28"/>
          <w:szCs w:val="28"/>
        </w:rPr>
        <w:t>Водителю запрещается.</w:t>
      </w:r>
    </w:p>
    <w:p w:rsidR="00467066" w:rsidRPr="00467066" w:rsidRDefault="00467066" w:rsidP="00467066">
      <w:pPr>
        <w:spacing w:line="254" w:lineRule="auto"/>
        <w:rPr>
          <w:rFonts w:ascii="Times New Roman" w:eastAsia="Calibri" w:hAnsi="Times New Roman" w:cs="Times New Roman"/>
          <w:sz w:val="28"/>
          <w:szCs w:val="28"/>
        </w:rPr>
      </w:pPr>
      <w:r w:rsidRPr="00467066">
        <w:rPr>
          <w:rFonts w:ascii="Times New Roman" w:eastAsia="Calibri" w:hAnsi="Times New Roman" w:cs="Times New Roman"/>
          <w:sz w:val="28"/>
          <w:szCs w:val="28"/>
        </w:rPr>
        <w:t xml:space="preserve">2. </w:t>
      </w:r>
      <w:r w:rsidRPr="00467066">
        <w:rPr>
          <w:rFonts w:ascii="Times New Roman" w:eastAsia="Calibri" w:hAnsi="Times New Roman" w:cs="Times New Roman"/>
          <w:bCs/>
          <w:sz w:val="28"/>
          <w:szCs w:val="28"/>
        </w:rPr>
        <w:t>Скорость движения</w:t>
      </w:r>
      <w:r>
        <w:rPr>
          <w:rFonts w:ascii="Times New Roman" w:eastAsia="Calibri" w:hAnsi="Times New Roman" w:cs="Times New Roman"/>
          <w:bCs/>
          <w:sz w:val="28"/>
          <w:szCs w:val="28"/>
        </w:rPr>
        <w:t xml:space="preserve"> вне населенного пункта</w:t>
      </w:r>
    </w:p>
    <w:p w:rsidR="00467066" w:rsidRPr="00467066" w:rsidRDefault="00467066" w:rsidP="00467066">
      <w:pPr>
        <w:spacing w:line="254" w:lineRule="auto"/>
        <w:rPr>
          <w:rFonts w:ascii="Times New Roman" w:eastAsia="Calibri" w:hAnsi="Times New Roman" w:cs="Times New Roman"/>
          <w:sz w:val="28"/>
          <w:szCs w:val="28"/>
        </w:rPr>
      </w:pPr>
      <w:r w:rsidRPr="00467066">
        <w:rPr>
          <w:rFonts w:ascii="Times New Roman" w:eastAsia="Calibri" w:hAnsi="Times New Roman" w:cs="Times New Roman"/>
          <w:sz w:val="28"/>
          <w:szCs w:val="28"/>
        </w:rPr>
        <w:t xml:space="preserve">3. </w:t>
      </w:r>
      <w:r w:rsidRPr="00467066">
        <w:rPr>
          <w:rFonts w:ascii="Times New Roman" w:eastAsia="Calibri" w:hAnsi="Times New Roman" w:cs="Times New Roman"/>
          <w:sz w:val="28"/>
          <w:szCs w:val="28"/>
        </w:rPr>
        <w:t xml:space="preserve">Транспортным средствам, буксирующим механические транспортные средства, разрешается </w:t>
      </w:r>
      <w:r>
        <w:rPr>
          <w:rFonts w:ascii="Times New Roman" w:eastAsia="Calibri" w:hAnsi="Times New Roman" w:cs="Times New Roman"/>
          <w:sz w:val="28"/>
          <w:szCs w:val="28"/>
        </w:rPr>
        <w:t>скорость</w:t>
      </w:r>
      <w:bookmarkStart w:id="0" w:name="_GoBack"/>
      <w:bookmarkEnd w:id="0"/>
      <w:r>
        <w:rPr>
          <w:rFonts w:ascii="Times New Roman" w:eastAsia="Calibri" w:hAnsi="Times New Roman" w:cs="Times New Roman"/>
          <w:sz w:val="28"/>
          <w:szCs w:val="28"/>
        </w:rPr>
        <w:t>.</w:t>
      </w:r>
    </w:p>
    <w:p w:rsidR="00467066" w:rsidRPr="00467066" w:rsidRDefault="00467066" w:rsidP="00467066">
      <w:pPr>
        <w:spacing w:line="254" w:lineRule="auto"/>
        <w:ind w:firstLine="708"/>
        <w:rPr>
          <w:rFonts w:ascii="Times New Roman" w:eastAsia="Calibri" w:hAnsi="Times New Roman" w:cs="Times New Roman"/>
          <w:sz w:val="28"/>
          <w:szCs w:val="28"/>
        </w:rPr>
      </w:pPr>
    </w:p>
    <w:p w:rsidR="00467066" w:rsidRPr="00467066" w:rsidRDefault="00467066" w:rsidP="00467066">
      <w:pPr>
        <w:spacing w:line="254" w:lineRule="auto"/>
        <w:ind w:firstLine="708"/>
        <w:rPr>
          <w:rFonts w:ascii="Times New Roman" w:eastAsia="Calibri" w:hAnsi="Times New Roman" w:cs="Times New Roman"/>
          <w:sz w:val="28"/>
          <w:szCs w:val="28"/>
        </w:rPr>
      </w:pPr>
    </w:p>
    <w:p w:rsidR="00467066" w:rsidRPr="00467066" w:rsidRDefault="00467066" w:rsidP="00467066">
      <w:pPr>
        <w:spacing w:line="254" w:lineRule="auto"/>
        <w:ind w:firstLine="708"/>
        <w:rPr>
          <w:rFonts w:ascii="Times New Roman" w:eastAsia="Calibri" w:hAnsi="Times New Roman" w:cs="Times New Roman"/>
          <w:sz w:val="28"/>
          <w:szCs w:val="28"/>
        </w:rPr>
      </w:pPr>
      <w:r w:rsidRPr="00467066">
        <w:rPr>
          <w:rFonts w:ascii="Times New Roman" w:eastAsia="Calibri" w:hAnsi="Times New Roman" w:cs="Times New Roman"/>
          <w:sz w:val="28"/>
          <w:szCs w:val="28"/>
        </w:rPr>
        <w:t xml:space="preserve">            Преподаватель                 Д.У. </w:t>
      </w:r>
      <w:proofErr w:type="spellStart"/>
      <w:r w:rsidRPr="00467066">
        <w:rPr>
          <w:rFonts w:ascii="Times New Roman" w:eastAsia="Calibri" w:hAnsi="Times New Roman" w:cs="Times New Roman"/>
          <w:sz w:val="28"/>
          <w:szCs w:val="28"/>
        </w:rPr>
        <w:t>Эбиев</w:t>
      </w:r>
      <w:proofErr w:type="spellEnd"/>
    </w:p>
    <w:p w:rsidR="00467066" w:rsidRPr="00467066" w:rsidRDefault="00467066" w:rsidP="00467066">
      <w:pPr>
        <w:spacing w:line="256" w:lineRule="auto"/>
        <w:rPr>
          <w:rFonts w:ascii="Times New Roman" w:eastAsia="Calibri" w:hAnsi="Times New Roman" w:cs="Times New Roman"/>
          <w:sz w:val="28"/>
          <w:szCs w:val="28"/>
        </w:rPr>
      </w:pPr>
    </w:p>
    <w:p w:rsidR="00355111" w:rsidRPr="00355111" w:rsidRDefault="00355111">
      <w:pPr>
        <w:rPr>
          <w:rFonts w:ascii="Times New Roman" w:hAnsi="Times New Roman" w:cs="Times New Roman"/>
          <w:sz w:val="28"/>
          <w:szCs w:val="28"/>
        </w:rPr>
      </w:pPr>
    </w:p>
    <w:sectPr w:rsidR="00355111" w:rsidRPr="00355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66678"/>
    <w:multiLevelType w:val="multilevel"/>
    <w:tmpl w:val="8A4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24"/>
    <w:rsid w:val="000B7A24"/>
    <w:rsid w:val="00355111"/>
    <w:rsid w:val="00467066"/>
    <w:rsid w:val="0099713F"/>
    <w:rsid w:val="00B33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EEE61-9157-4662-B769-99779B23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7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7882">
      <w:bodyDiv w:val="1"/>
      <w:marLeft w:val="0"/>
      <w:marRight w:val="0"/>
      <w:marTop w:val="0"/>
      <w:marBottom w:val="0"/>
      <w:divBdr>
        <w:top w:val="none" w:sz="0" w:space="0" w:color="auto"/>
        <w:left w:val="none" w:sz="0" w:space="0" w:color="auto"/>
        <w:bottom w:val="none" w:sz="0" w:space="0" w:color="auto"/>
        <w:right w:val="none" w:sz="0" w:space="0" w:color="auto"/>
      </w:divBdr>
    </w:div>
    <w:div w:id="657928806">
      <w:bodyDiv w:val="1"/>
      <w:marLeft w:val="0"/>
      <w:marRight w:val="0"/>
      <w:marTop w:val="0"/>
      <w:marBottom w:val="0"/>
      <w:divBdr>
        <w:top w:val="none" w:sz="0" w:space="0" w:color="auto"/>
        <w:left w:val="none" w:sz="0" w:space="0" w:color="auto"/>
        <w:bottom w:val="none" w:sz="0" w:space="0" w:color="auto"/>
        <w:right w:val="none" w:sz="0" w:space="0" w:color="auto"/>
      </w:divBdr>
      <w:divsChild>
        <w:div w:id="1535270656">
          <w:marLeft w:val="0"/>
          <w:marRight w:val="0"/>
          <w:marTop w:val="0"/>
          <w:marBottom w:val="0"/>
          <w:divBdr>
            <w:top w:val="none" w:sz="0" w:space="0" w:color="auto"/>
            <w:left w:val="none" w:sz="0" w:space="0" w:color="auto"/>
            <w:bottom w:val="none" w:sz="0" w:space="0" w:color="auto"/>
            <w:right w:val="none" w:sz="0" w:space="0" w:color="auto"/>
          </w:divBdr>
          <w:divsChild>
            <w:div w:id="162937162">
              <w:marLeft w:val="0"/>
              <w:marRight w:val="0"/>
              <w:marTop w:val="100"/>
              <w:marBottom w:val="100"/>
              <w:divBdr>
                <w:top w:val="none" w:sz="0" w:space="0" w:color="auto"/>
                <w:left w:val="none" w:sz="0" w:space="0" w:color="auto"/>
                <w:bottom w:val="none" w:sz="0" w:space="0" w:color="auto"/>
                <w:right w:val="none" w:sz="0" w:space="0" w:color="auto"/>
              </w:divBdr>
              <w:divsChild>
                <w:div w:id="653528091">
                  <w:marLeft w:val="0"/>
                  <w:marRight w:val="0"/>
                  <w:marTop w:val="0"/>
                  <w:marBottom w:val="0"/>
                  <w:divBdr>
                    <w:top w:val="none" w:sz="0" w:space="0" w:color="auto"/>
                    <w:left w:val="none" w:sz="0" w:space="0" w:color="auto"/>
                    <w:bottom w:val="none" w:sz="0" w:space="0" w:color="auto"/>
                    <w:right w:val="none" w:sz="0" w:space="0" w:color="auto"/>
                  </w:divBdr>
                </w:div>
                <w:div w:id="19622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6658">
          <w:marLeft w:val="0"/>
          <w:marRight w:val="0"/>
          <w:marTop w:val="0"/>
          <w:marBottom w:val="0"/>
          <w:divBdr>
            <w:top w:val="none" w:sz="0" w:space="0" w:color="auto"/>
            <w:left w:val="none" w:sz="0" w:space="0" w:color="auto"/>
            <w:bottom w:val="none" w:sz="0" w:space="0" w:color="auto"/>
            <w:right w:val="none" w:sz="0" w:space="0" w:color="auto"/>
          </w:divBdr>
          <w:divsChild>
            <w:div w:id="957181755">
              <w:marLeft w:val="0"/>
              <w:marRight w:val="0"/>
              <w:marTop w:val="0"/>
              <w:marBottom w:val="0"/>
              <w:divBdr>
                <w:top w:val="none" w:sz="0" w:space="0" w:color="auto"/>
                <w:left w:val="none" w:sz="0" w:space="0" w:color="auto"/>
                <w:bottom w:val="none" w:sz="0" w:space="0" w:color="auto"/>
                <w:right w:val="none" w:sz="0" w:space="0" w:color="auto"/>
              </w:divBdr>
              <w:divsChild>
                <w:div w:id="1562331232">
                  <w:marLeft w:val="0"/>
                  <w:marRight w:val="0"/>
                  <w:marTop w:val="0"/>
                  <w:marBottom w:val="0"/>
                  <w:divBdr>
                    <w:top w:val="none" w:sz="0" w:space="0" w:color="auto"/>
                    <w:left w:val="none" w:sz="0" w:space="0" w:color="auto"/>
                    <w:bottom w:val="none" w:sz="0" w:space="0" w:color="auto"/>
                    <w:right w:val="none" w:sz="0" w:space="0" w:color="auto"/>
                  </w:divBdr>
                  <w:divsChild>
                    <w:div w:id="5151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36">
          <w:marLeft w:val="0"/>
          <w:marRight w:val="0"/>
          <w:marTop w:val="0"/>
          <w:marBottom w:val="0"/>
          <w:divBdr>
            <w:top w:val="none" w:sz="0" w:space="0" w:color="auto"/>
            <w:left w:val="none" w:sz="0" w:space="0" w:color="auto"/>
            <w:bottom w:val="none" w:sz="0" w:space="0" w:color="auto"/>
            <w:right w:val="none" w:sz="0" w:space="0" w:color="auto"/>
          </w:divBdr>
          <w:divsChild>
            <w:div w:id="695933586">
              <w:marLeft w:val="0"/>
              <w:marRight w:val="0"/>
              <w:marTop w:val="0"/>
              <w:marBottom w:val="0"/>
              <w:divBdr>
                <w:top w:val="none" w:sz="0" w:space="0" w:color="auto"/>
                <w:left w:val="none" w:sz="0" w:space="0" w:color="auto"/>
                <w:bottom w:val="none" w:sz="0" w:space="0" w:color="auto"/>
                <w:right w:val="none" w:sz="0" w:space="0" w:color="auto"/>
              </w:divBdr>
              <w:divsChild>
                <w:div w:id="1107316139">
                  <w:marLeft w:val="0"/>
                  <w:marRight w:val="0"/>
                  <w:marTop w:val="0"/>
                  <w:marBottom w:val="0"/>
                  <w:divBdr>
                    <w:top w:val="none" w:sz="0" w:space="0" w:color="auto"/>
                    <w:left w:val="none" w:sz="0" w:space="0" w:color="auto"/>
                    <w:bottom w:val="none" w:sz="0" w:space="0" w:color="auto"/>
                    <w:right w:val="none" w:sz="0" w:space="0" w:color="auto"/>
                  </w:divBdr>
                  <w:divsChild>
                    <w:div w:id="1665355069">
                      <w:marLeft w:val="0"/>
                      <w:marRight w:val="0"/>
                      <w:marTop w:val="0"/>
                      <w:marBottom w:val="0"/>
                      <w:divBdr>
                        <w:top w:val="none" w:sz="0" w:space="0" w:color="auto"/>
                        <w:left w:val="none" w:sz="0" w:space="0" w:color="auto"/>
                        <w:bottom w:val="none" w:sz="0" w:space="0" w:color="auto"/>
                        <w:right w:val="none" w:sz="0" w:space="0" w:color="auto"/>
                      </w:divBdr>
                      <w:divsChild>
                        <w:div w:id="1821843047">
                          <w:marLeft w:val="0"/>
                          <w:marRight w:val="0"/>
                          <w:marTop w:val="0"/>
                          <w:marBottom w:val="0"/>
                          <w:divBdr>
                            <w:top w:val="none" w:sz="0" w:space="0" w:color="auto"/>
                            <w:left w:val="none" w:sz="0" w:space="0" w:color="auto"/>
                            <w:bottom w:val="none" w:sz="0" w:space="0" w:color="auto"/>
                            <w:right w:val="none" w:sz="0" w:space="0" w:color="auto"/>
                          </w:divBdr>
                          <w:divsChild>
                            <w:div w:id="286397101">
                              <w:marLeft w:val="0"/>
                              <w:marRight w:val="0"/>
                              <w:marTop w:val="0"/>
                              <w:marBottom w:val="0"/>
                              <w:divBdr>
                                <w:top w:val="none" w:sz="0" w:space="0" w:color="auto"/>
                                <w:left w:val="none" w:sz="0" w:space="0" w:color="auto"/>
                                <w:bottom w:val="none" w:sz="0" w:space="0" w:color="auto"/>
                                <w:right w:val="none" w:sz="0" w:space="0" w:color="auto"/>
                              </w:divBdr>
                            </w:div>
                            <w:div w:id="1829207342">
                              <w:marLeft w:val="0"/>
                              <w:marRight w:val="0"/>
                              <w:marTop w:val="0"/>
                              <w:marBottom w:val="0"/>
                              <w:divBdr>
                                <w:top w:val="none" w:sz="0" w:space="0" w:color="auto"/>
                                <w:left w:val="none" w:sz="0" w:space="0" w:color="auto"/>
                                <w:bottom w:val="none" w:sz="0" w:space="0" w:color="auto"/>
                                <w:right w:val="none" w:sz="0" w:space="0" w:color="auto"/>
                              </w:divBdr>
                              <w:divsChild>
                                <w:div w:id="118842155">
                                  <w:marLeft w:val="0"/>
                                  <w:marRight w:val="0"/>
                                  <w:marTop w:val="0"/>
                                  <w:marBottom w:val="0"/>
                                  <w:divBdr>
                                    <w:top w:val="none" w:sz="0" w:space="0" w:color="auto"/>
                                    <w:left w:val="none" w:sz="0" w:space="0" w:color="auto"/>
                                    <w:bottom w:val="none" w:sz="0" w:space="0" w:color="auto"/>
                                    <w:right w:val="none" w:sz="0" w:space="0" w:color="auto"/>
                                  </w:divBdr>
                                </w:div>
                                <w:div w:id="358943507">
                                  <w:marLeft w:val="0"/>
                                  <w:marRight w:val="0"/>
                                  <w:marTop w:val="90"/>
                                  <w:marBottom w:val="0"/>
                                  <w:divBdr>
                                    <w:top w:val="none" w:sz="0" w:space="0" w:color="auto"/>
                                    <w:left w:val="none" w:sz="0" w:space="0" w:color="auto"/>
                                    <w:bottom w:val="none" w:sz="0" w:space="0" w:color="auto"/>
                                    <w:right w:val="none" w:sz="0" w:space="0" w:color="auto"/>
                                  </w:divBdr>
                                </w:div>
                                <w:div w:id="1383213718">
                                  <w:marLeft w:val="0"/>
                                  <w:marRight w:val="0"/>
                                  <w:marTop w:val="90"/>
                                  <w:marBottom w:val="0"/>
                                  <w:divBdr>
                                    <w:top w:val="none" w:sz="0" w:space="0" w:color="auto"/>
                                    <w:left w:val="none" w:sz="0" w:space="0" w:color="auto"/>
                                    <w:bottom w:val="none" w:sz="0" w:space="0" w:color="auto"/>
                                    <w:right w:val="none" w:sz="0" w:space="0" w:color="auto"/>
                                  </w:divBdr>
                                </w:div>
                                <w:div w:id="1665543711">
                                  <w:marLeft w:val="0"/>
                                  <w:marRight w:val="0"/>
                                  <w:marTop w:val="90"/>
                                  <w:marBottom w:val="0"/>
                                  <w:divBdr>
                                    <w:top w:val="none" w:sz="0" w:space="0" w:color="auto"/>
                                    <w:left w:val="none" w:sz="0" w:space="0" w:color="auto"/>
                                    <w:bottom w:val="none" w:sz="0" w:space="0" w:color="auto"/>
                                    <w:right w:val="none" w:sz="0" w:space="0" w:color="auto"/>
                                  </w:divBdr>
                                </w:div>
                                <w:div w:id="1949770596">
                                  <w:marLeft w:val="0"/>
                                  <w:marRight w:val="0"/>
                                  <w:marTop w:val="90"/>
                                  <w:marBottom w:val="0"/>
                                  <w:divBdr>
                                    <w:top w:val="none" w:sz="0" w:space="0" w:color="auto"/>
                                    <w:left w:val="none" w:sz="0" w:space="0" w:color="auto"/>
                                    <w:bottom w:val="none" w:sz="0" w:space="0" w:color="auto"/>
                                    <w:right w:val="none" w:sz="0" w:space="0" w:color="auto"/>
                                  </w:divBdr>
                                </w:div>
                                <w:div w:id="910507301">
                                  <w:marLeft w:val="0"/>
                                  <w:marRight w:val="0"/>
                                  <w:marTop w:val="90"/>
                                  <w:marBottom w:val="0"/>
                                  <w:divBdr>
                                    <w:top w:val="none" w:sz="0" w:space="0" w:color="auto"/>
                                    <w:left w:val="none" w:sz="0" w:space="0" w:color="auto"/>
                                    <w:bottom w:val="none" w:sz="0" w:space="0" w:color="auto"/>
                                    <w:right w:val="none" w:sz="0" w:space="0" w:color="auto"/>
                                  </w:divBdr>
                                </w:div>
                                <w:div w:id="1127747488">
                                  <w:marLeft w:val="0"/>
                                  <w:marRight w:val="0"/>
                                  <w:marTop w:val="90"/>
                                  <w:marBottom w:val="0"/>
                                  <w:divBdr>
                                    <w:top w:val="none" w:sz="0" w:space="0" w:color="auto"/>
                                    <w:left w:val="none" w:sz="0" w:space="0" w:color="auto"/>
                                    <w:bottom w:val="none" w:sz="0" w:space="0" w:color="auto"/>
                                    <w:right w:val="none" w:sz="0" w:space="0" w:color="auto"/>
                                  </w:divBdr>
                                </w:div>
                                <w:div w:id="211384090">
                                  <w:marLeft w:val="0"/>
                                  <w:marRight w:val="0"/>
                                  <w:marTop w:val="90"/>
                                  <w:marBottom w:val="0"/>
                                  <w:divBdr>
                                    <w:top w:val="none" w:sz="0" w:space="0" w:color="auto"/>
                                    <w:left w:val="none" w:sz="0" w:space="0" w:color="auto"/>
                                    <w:bottom w:val="none" w:sz="0" w:space="0" w:color="auto"/>
                                    <w:right w:val="none" w:sz="0" w:space="0" w:color="auto"/>
                                  </w:divBdr>
                                </w:div>
                                <w:div w:id="1451974163">
                                  <w:marLeft w:val="0"/>
                                  <w:marRight w:val="0"/>
                                  <w:marTop w:val="90"/>
                                  <w:marBottom w:val="0"/>
                                  <w:divBdr>
                                    <w:top w:val="none" w:sz="0" w:space="0" w:color="auto"/>
                                    <w:left w:val="none" w:sz="0" w:space="0" w:color="auto"/>
                                    <w:bottom w:val="none" w:sz="0" w:space="0" w:color="auto"/>
                                    <w:right w:val="none" w:sz="0" w:space="0" w:color="auto"/>
                                  </w:divBdr>
                                </w:div>
                                <w:div w:id="524439259">
                                  <w:marLeft w:val="0"/>
                                  <w:marRight w:val="0"/>
                                  <w:marTop w:val="90"/>
                                  <w:marBottom w:val="0"/>
                                  <w:divBdr>
                                    <w:top w:val="none" w:sz="0" w:space="0" w:color="auto"/>
                                    <w:left w:val="none" w:sz="0" w:space="0" w:color="auto"/>
                                    <w:bottom w:val="none" w:sz="0" w:space="0" w:color="auto"/>
                                    <w:right w:val="none" w:sz="0" w:space="0" w:color="auto"/>
                                  </w:divBdr>
                                </w:div>
                                <w:div w:id="962493849">
                                  <w:marLeft w:val="0"/>
                                  <w:marRight w:val="0"/>
                                  <w:marTop w:val="90"/>
                                  <w:marBottom w:val="0"/>
                                  <w:divBdr>
                                    <w:top w:val="none" w:sz="0" w:space="0" w:color="auto"/>
                                    <w:left w:val="none" w:sz="0" w:space="0" w:color="auto"/>
                                    <w:bottom w:val="none" w:sz="0" w:space="0" w:color="auto"/>
                                    <w:right w:val="none" w:sz="0" w:space="0" w:color="auto"/>
                                  </w:divBdr>
                                </w:div>
                                <w:div w:id="170873726">
                                  <w:marLeft w:val="0"/>
                                  <w:marRight w:val="0"/>
                                  <w:marTop w:val="90"/>
                                  <w:marBottom w:val="0"/>
                                  <w:divBdr>
                                    <w:top w:val="none" w:sz="0" w:space="0" w:color="auto"/>
                                    <w:left w:val="none" w:sz="0" w:space="0" w:color="auto"/>
                                    <w:bottom w:val="none" w:sz="0" w:space="0" w:color="auto"/>
                                    <w:right w:val="none" w:sz="0" w:space="0" w:color="auto"/>
                                  </w:divBdr>
                                </w:div>
                                <w:div w:id="823938746">
                                  <w:marLeft w:val="0"/>
                                  <w:marRight w:val="0"/>
                                  <w:marTop w:val="90"/>
                                  <w:marBottom w:val="0"/>
                                  <w:divBdr>
                                    <w:top w:val="none" w:sz="0" w:space="0" w:color="auto"/>
                                    <w:left w:val="none" w:sz="0" w:space="0" w:color="auto"/>
                                    <w:bottom w:val="none" w:sz="0" w:space="0" w:color="auto"/>
                                    <w:right w:val="none" w:sz="0" w:space="0" w:color="auto"/>
                                  </w:divBdr>
                                </w:div>
                                <w:div w:id="1201741830">
                                  <w:marLeft w:val="0"/>
                                  <w:marRight w:val="0"/>
                                  <w:marTop w:val="90"/>
                                  <w:marBottom w:val="0"/>
                                  <w:divBdr>
                                    <w:top w:val="none" w:sz="0" w:space="0" w:color="auto"/>
                                    <w:left w:val="none" w:sz="0" w:space="0" w:color="auto"/>
                                    <w:bottom w:val="none" w:sz="0" w:space="0" w:color="auto"/>
                                    <w:right w:val="none" w:sz="0" w:space="0" w:color="auto"/>
                                  </w:divBdr>
                                </w:div>
                                <w:div w:id="610625504">
                                  <w:marLeft w:val="0"/>
                                  <w:marRight w:val="0"/>
                                  <w:marTop w:val="90"/>
                                  <w:marBottom w:val="0"/>
                                  <w:divBdr>
                                    <w:top w:val="none" w:sz="0" w:space="0" w:color="auto"/>
                                    <w:left w:val="none" w:sz="0" w:space="0" w:color="auto"/>
                                    <w:bottom w:val="none" w:sz="0" w:space="0" w:color="auto"/>
                                    <w:right w:val="none" w:sz="0" w:space="0" w:color="auto"/>
                                  </w:divBdr>
                                </w:div>
                                <w:div w:id="834345889">
                                  <w:marLeft w:val="0"/>
                                  <w:marRight w:val="0"/>
                                  <w:marTop w:val="90"/>
                                  <w:marBottom w:val="0"/>
                                  <w:divBdr>
                                    <w:top w:val="none" w:sz="0" w:space="0" w:color="auto"/>
                                    <w:left w:val="none" w:sz="0" w:space="0" w:color="auto"/>
                                    <w:bottom w:val="none" w:sz="0" w:space="0" w:color="auto"/>
                                    <w:right w:val="none" w:sz="0" w:space="0" w:color="auto"/>
                                  </w:divBdr>
                                </w:div>
                                <w:div w:id="2055151255">
                                  <w:marLeft w:val="0"/>
                                  <w:marRight w:val="0"/>
                                  <w:marTop w:val="90"/>
                                  <w:marBottom w:val="0"/>
                                  <w:divBdr>
                                    <w:top w:val="none" w:sz="0" w:space="0" w:color="auto"/>
                                    <w:left w:val="none" w:sz="0" w:space="0" w:color="auto"/>
                                    <w:bottom w:val="none" w:sz="0" w:space="0" w:color="auto"/>
                                    <w:right w:val="none" w:sz="0" w:space="0" w:color="auto"/>
                                  </w:divBdr>
                                </w:div>
                                <w:div w:id="593243554">
                                  <w:marLeft w:val="0"/>
                                  <w:marRight w:val="0"/>
                                  <w:marTop w:val="75"/>
                                  <w:marBottom w:val="0"/>
                                  <w:divBdr>
                                    <w:top w:val="none" w:sz="0" w:space="0" w:color="auto"/>
                                    <w:left w:val="none" w:sz="0" w:space="0" w:color="auto"/>
                                    <w:bottom w:val="none" w:sz="0" w:space="0" w:color="auto"/>
                                    <w:right w:val="none" w:sz="0" w:space="0" w:color="auto"/>
                                  </w:divBdr>
                                </w:div>
                                <w:div w:id="972448326">
                                  <w:marLeft w:val="0"/>
                                  <w:marRight w:val="0"/>
                                  <w:marTop w:val="75"/>
                                  <w:marBottom w:val="0"/>
                                  <w:divBdr>
                                    <w:top w:val="none" w:sz="0" w:space="0" w:color="auto"/>
                                    <w:left w:val="none" w:sz="0" w:space="0" w:color="auto"/>
                                    <w:bottom w:val="none" w:sz="0" w:space="0" w:color="auto"/>
                                    <w:right w:val="none" w:sz="0" w:space="0" w:color="auto"/>
                                  </w:divBdr>
                                </w:div>
                                <w:div w:id="975381354">
                                  <w:marLeft w:val="0"/>
                                  <w:marRight w:val="0"/>
                                  <w:marTop w:val="90"/>
                                  <w:marBottom w:val="0"/>
                                  <w:divBdr>
                                    <w:top w:val="none" w:sz="0" w:space="0" w:color="auto"/>
                                    <w:left w:val="none" w:sz="0" w:space="0" w:color="auto"/>
                                    <w:bottom w:val="none" w:sz="0" w:space="0" w:color="auto"/>
                                    <w:right w:val="none" w:sz="0" w:space="0" w:color="auto"/>
                                  </w:divBdr>
                                </w:div>
                                <w:div w:id="822814133">
                                  <w:marLeft w:val="0"/>
                                  <w:marRight w:val="0"/>
                                  <w:marTop w:val="90"/>
                                  <w:marBottom w:val="0"/>
                                  <w:divBdr>
                                    <w:top w:val="none" w:sz="0" w:space="0" w:color="auto"/>
                                    <w:left w:val="none" w:sz="0" w:space="0" w:color="auto"/>
                                    <w:bottom w:val="none" w:sz="0" w:space="0" w:color="auto"/>
                                    <w:right w:val="none" w:sz="0" w:space="0" w:color="auto"/>
                                  </w:divBdr>
                                </w:div>
                                <w:div w:id="377240390">
                                  <w:marLeft w:val="0"/>
                                  <w:marRight w:val="0"/>
                                  <w:marTop w:val="90"/>
                                  <w:marBottom w:val="0"/>
                                  <w:divBdr>
                                    <w:top w:val="none" w:sz="0" w:space="0" w:color="auto"/>
                                    <w:left w:val="none" w:sz="0" w:space="0" w:color="auto"/>
                                    <w:bottom w:val="none" w:sz="0" w:space="0" w:color="auto"/>
                                    <w:right w:val="none" w:sz="0" w:space="0" w:color="auto"/>
                                  </w:divBdr>
                                </w:div>
                                <w:div w:id="2113696525">
                                  <w:marLeft w:val="0"/>
                                  <w:marRight w:val="0"/>
                                  <w:marTop w:val="90"/>
                                  <w:marBottom w:val="0"/>
                                  <w:divBdr>
                                    <w:top w:val="none" w:sz="0" w:space="0" w:color="auto"/>
                                    <w:left w:val="none" w:sz="0" w:space="0" w:color="auto"/>
                                    <w:bottom w:val="none" w:sz="0" w:space="0" w:color="auto"/>
                                    <w:right w:val="none" w:sz="0" w:space="0" w:color="auto"/>
                                  </w:divBdr>
                                </w:div>
                                <w:div w:id="1777749963">
                                  <w:marLeft w:val="0"/>
                                  <w:marRight w:val="0"/>
                                  <w:marTop w:val="90"/>
                                  <w:marBottom w:val="0"/>
                                  <w:divBdr>
                                    <w:top w:val="none" w:sz="0" w:space="0" w:color="auto"/>
                                    <w:left w:val="none" w:sz="0" w:space="0" w:color="auto"/>
                                    <w:bottom w:val="none" w:sz="0" w:space="0" w:color="auto"/>
                                    <w:right w:val="none" w:sz="0" w:space="0" w:color="auto"/>
                                  </w:divBdr>
                                </w:div>
                                <w:div w:id="1000621979">
                                  <w:marLeft w:val="0"/>
                                  <w:marRight w:val="0"/>
                                  <w:marTop w:val="90"/>
                                  <w:marBottom w:val="0"/>
                                  <w:divBdr>
                                    <w:top w:val="none" w:sz="0" w:space="0" w:color="auto"/>
                                    <w:left w:val="none" w:sz="0" w:space="0" w:color="auto"/>
                                    <w:bottom w:val="none" w:sz="0" w:space="0" w:color="auto"/>
                                    <w:right w:val="none" w:sz="0" w:space="0" w:color="auto"/>
                                  </w:divBdr>
                                </w:div>
                                <w:div w:id="336689518">
                                  <w:marLeft w:val="0"/>
                                  <w:marRight w:val="0"/>
                                  <w:marTop w:val="90"/>
                                  <w:marBottom w:val="0"/>
                                  <w:divBdr>
                                    <w:top w:val="none" w:sz="0" w:space="0" w:color="auto"/>
                                    <w:left w:val="none" w:sz="0" w:space="0" w:color="auto"/>
                                    <w:bottom w:val="none" w:sz="0" w:space="0" w:color="auto"/>
                                    <w:right w:val="none" w:sz="0" w:space="0" w:color="auto"/>
                                  </w:divBdr>
                                </w:div>
                                <w:div w:id="237635509">
                                  <w:marLeft w:val="0"/>
                                  <w:marRight w:val="0"/>
                                  <w:marTop w:val="90"/>
                                  <w:marBottom w:val="0"/>
                                  <w:divBdr>
                                    <w:top w:val="none" w:sz="0" w:space="0" w:color="auto"/>
                                    <w:left w:val="none" w:sz="0" w:space="0" w:color="auto"/>
                                    <w:bottom w:val="none" w:sz="0" w:space="0" w:color="auto"/>
                                    <w:right w:val="none" w:sz="0" w:space="0" w:color="auto"/>
                                  </w:divBdr>
                                </w:div>
                                <w:div w:id="657728890">
                                  <w:marLeft w:val="0"/>
                                  <w:marRight w:val="0"/>
                                  <w:marTop w:val="90"/>
                                  <w:marBottom w:val="0"/>
                                  <w:divBdr>
                                    <w:top w:val="none" w:sz="0" w:space="0" w:color="auto"/>
                                    <w:left w:val="none" w:sz="0" w:space="0" w:color="auto"/>
                                    <w:bottom w:val="none" w:sz="0" w:space="0" w:color="auto"/>
                                    <w:right w:val="none" w:sz="0" w:space="0" w:color="auto"/>
                                  </w:divBdr>
                                </w:div>
                                <w:div w:id="1261838432">
                                  <w:marLeft w:val="0"/>
                                  <w:marRight w:val="0"/>
                                  <w:marTop w:val="90"/>
                                  <w:marBottom w:val="0"/>
                                  <w:divBdr>
                                    <w:top w:val="none" w:sz="0" w:space="0" w:color="auto"/>
                                    <w:left w:val="none" w:sz="0" w:space="0" w:color="auto"/>
                                    <w:bottom w:val="none" w:sz="0" w:space="0" w:color="auto"/>
                                    <w:right w:val="none" w:sz="0" w:space="0" w:color="auto"/>
                                  </w:divBdr>
                                </w:div>
                                <w:div w:id="80878374">
                                  <w:marLeft w:val="0"/>
                                  <w:marRight w:val="0"/>
                                  <w:marTop w:val="90"/>
                                  <w:marBottom w:val="0"/>
                                  <w:divBdr>
                                    <w:top w:val="none" w:sz="0" w:space="0" w:color="auto"/>
                                    <w:left w:val="none" w:sz="0" w:space="0" w:color="auto"/>
                                    <w:bottom w:val="none" w:sz="0" w:space="0" w:color="auto"/>
                                    <w:right w:val="none" w:sz="0" w:space="0" w:color="auto"/>
                                  </w:divBdr>
                                </w:div>
                                <w:div w:id="350570834">
                                  <w:marLeft w:val="0"/>
                                  <w:marRight w:val="0"/>
                                  <w:marTop w:val="9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7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7</cp:revision>
  <dcterms:created xsi:type="dcterms:W3CDTF">2020-12-14T10:03:00Z</dcterms:created>
  <dcterms:modified xsi:type="dcterms:W3CDTF">2020-12-14T10:12:00Z</dcterms:modified>
</cp:coreProperties>
</file>