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3602" w14:textId="6680035A" w:rsidR="00E11491" w:rsidRPr="007403AF" w:rsidRDefault="00E11491" w:rsidP="00E11491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40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03AF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3AF">
        <w:rPr>
          <w:rFonts w:ascii="Times New Roman" w:hAnsi="Times New Roman" w:cs="Times New Roman"/>
          <w:sz w:val="28"/>
          <w:szCs w:val="28"/>
        </w:rPr>
        <w:t>г.</w:t>
      </w:r>
    </w:p>
    <w:p w14:paraId="4030A09A" w14:textId="283012A8" w:rsidR="00E11491" w:rsidRPr="007403AF" w:rsidRDefault="00E11491" w:rsidP="00E11491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>Группа: 20-</w:t>
      </w:r>
      <w:r>
        <w:rPr>
          <w:rFonts w:ascii="Times New Roman" w:hAnsi="Times New Roman" w:cs="Times New Roman"/>
          <w:sz w:val="28"/>
          <w:szCs w:val="28"/>
        </w:rPr>
        <w:t xml:space="preserve"> ИСиП</w:t>
      </w:r>
      <w:r w:rsidRPr="007403AF">
        <w:rPr>
          <w:rFonts w:ascii="Times New Roman" w:hAnsi="Times New Roman" w:cs="Times New Roman"/>
          <w:sz w:val="28"/>
          <w:szCs w:val="28"/>
        </w:rPr>
        <w:t>-1д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14:paraId="248DFE6D" w14:textId="77777777" w:rsidR="00E11491" w:rsidRPr="007403AF" w:rsidRDefault="00E11491" w:rsidP="00E11491">
      <w:pPr>
        <w:rPr>
          <w:rFonts w:ascii="Times New Roman" w:hAnsi="Times New Roman" w:cs="Times New Roman"/>
          <w:sz w:val="28"/>
          <w:szCs w:val="28"/>
        </w:rPr>
      </w:pPr>
      <w:r w:rsidRPr="007403AF"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14:paraId="31C0A30B" w14:textId="77777777" w:rsidR="00E11491" w:rsidRDefault="00E11491" w:rsidP="00E11491">
      <w:pPr>
        <w:shd w:val="clear" w:color="auto" w:fill="FFFFFF"/>
        <w:spacing w:before="100" w:beforeAutospacing="1" w:after="100" w:afterAutospacing="1" w:line="294" w:lineRule="atLeast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B2729D1" w14:textId="1993448D" w:rsidR="00E11491" w:rsidRPr="00E11491" w:rsidRDefault="00E11491" w:rsidP="00E11491">
      <w:pPr>
        <w:shd w:val="clear" w:color="auto" w:fill="FFFFFF"/>
        <w:spacing w:before="100" w:beforeAutospacing="1" w:after="100" w:afterAutospacing="1" w:line="294" w:lineRule="atLeast"/>
        <w:ind w:left="36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114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Тема : Уравнение</w:t>
      </w:r>
    </w:p>
    <w:p w14:paraId="546F7640" w14:textId="463BB1F7" w:rsidR="00E11491" w:rsidRPr="00E11491" w:rsidRDefault="00E11491" w:rsidP="00E11491">
      <w:pPr>
        <w:shd w:val="clear" w:color="auto" w:fill="FFFFFF"/>
        <w:spacing w:before="100" w:beforeAutospacing="1" w:after="100" w:afterAutospacing="1" w:line="294" w:lineRule="atLeast"/>
        <w:ind w:left="360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E1149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Что значит решить уравнение?</w:t>
      </w:r>
    </w:p>
    <w:p w14:paraId="53185F46" w14:textId="77777777" w:rsidR="00E11491" w:rsidRPr="00E11491" w:rsidRDefault="00E11491" w:rsidP="00E11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210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E1149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Что такое корень уравнения?</w:t>
      </w:r>
    </w:p>
    <w:p w14:paraId="690BDB17" w14:textId="77777777" w:rsidR="00E11491" w:rsidRPr="00E11491" w:rsidRDefault="00E11491" w:rsidP="00E11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210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E1149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Какие вы знаете виды уравнений </w:t>
      </w:r>
      <w:r w:rsidRPr="00E11491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ru-RU"/>
        </w:rPr>
        <w:t>(линейное уравнение, квадратное уравнение, показательное, тригонометрические уравнения и др.).</w:t>
      </w:r>
    </w:p>
    <w:p w14:paraId="06E0F952" w14:textId="77777777" w:rsidR="00E11491" w:rsidRPr="00E11491" w:rsidRDefault="00E11491" w:rsidP="00E11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210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E1149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Какими способами они решаются.</w:t>
      </w:r>
    </w:p>
    <w:p w14:paraId="7FC96AD8" w14:textId="77777777" w:rsidR="00E11491" w:rsidRPr="00E11491" w:rsidRDefault="00E11491" w:rsidP="00E11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210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E1149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Перечислите формулы сокращенного умножения.</w:t>
      </w:r>
    </w:p>
    <w:p w14:paraId="6D14D92D" w14:textId="34704EF5" w:rsidR="00E3793E" w:rsidRPr="00E3793E" w:rsidRDefault="00E11491" w:rsidP="00E37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210"/>
        <w:rPr>
          <w:rFonts w:ascii="Arial" w:eastAsia="Times New Roman" w:hAnsi="Arial" w:cs="Arial"/>
          <w:color w:val="1D1D1B"/>
          <w:sz w:val="32"/>
          <w:szCs w:val="32"/>
          <w:lang w:eastAsia="ru-RU"/>
        </w:rPr>
      </w:pPr>
      <w:r w:rsidRPr="00E11491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Теорема Виета. Разложение многочлена.</w:t>
      </w:r>
    </w:p>
    <w:p w14:paraId="13DDDF4F" w14:textId="6CD6EEE5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уравнения называют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равносильными,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они имеют одинаковые корни или если оба уравнения не имеют корней.</w:t>
      </w:r>
    </w:p>
    <w:p w14:paraId="5391E92A" w14:textId="77777777" w:rsidR="00E3793E" w:rsidRDefault="00E3793E" w:rsidP="00E37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2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при переходе о</w:t>
      </w:r>
    </w:p>
    <w:p w14:paraId="1FAADA22" w14:textId="77777777" w:rsidR="00E3793E" w:rsidRPr="00E11491" w:rsidRDefault="00E3793E" w:rsidP="00E3793E">
      <w:pPr>
        <w:shd w:val="clear" w:color="auto" w:fill="FFFFFF"/>
        <w:spacing w:before="100" w:beforeAutospacing="1" w:after="100" w:afterAutospacing="1" w:line="294" w:lineRule="atLeast"/>
        <w:ind w:left="-15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1CCA082" w14:textId="787F1713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Два т одного уравнения к другому потери корней не происходит, то второе уравнение называет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следствием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первого уравнения. Иначе, если все корни первого уравнения являются корнями второго уравнения, то второе уравнения называется следствием первого уравнения.</w:t>
      </w:r>
    </w:p>
    <w:p w14:paraId="623667A7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14:paraId="5094EB4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Определение.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Два уравнения с одной переменной</w:t>
      </w:r>
    </w:p>
    <w:p w14:paraId="7C121D90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f(х) = g(х) и р(х) = h(х) называют равносильными, если множества их корней совпадают.</w:t>
      </w:r>
    </w:p>
    <w:p w14:paraId="5E050E4E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Иными словами, два уравнения называют равносильными, если они имеют одинаковые корни или если оба уравнения не имеют корней.</w:t>
      </w:r>
    </w:p>
    <w:p w14:paraId="03029CE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Примеры</w:t>
      </w:r>
    </w:p>
    <w:p w14:paraId="164935B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1) Уравнения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3F332801" wp14:editId="28928D00">
            <wp:extent cx="153352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равносильны, т.к. каждое из них имеет только один корень х=3.</w:t>
      </w:r>
    </w:p>
    <w:p w14:paraId="119E560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2) Уравнения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1937FC4A" wp14:editId="13D65AB5">
            <wp:extent cx="22764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также равносильны, т.к. у них одни и те же корни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21629198" wp14:editId="5D7844C4">
            <wp:extent cx="92392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14:paraId="0256D290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3) А вот уравнения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69F2F728" wp14:editId="29009F36">
            <wp:extent cx="111442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 равносильны, потому что у первого уравнения корень х=2, а у второго уравнения два корня х=2 и х=-2.</w:t>
      </w:r>
    </w:p>
    <w:p w14:paraId="57D8A27F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 определения равносильности следует, что два уравнения равносильны, если каждый корень первого уравнения является корнем второго уравнения, и наоборот.</w:t>
      </w:r>
    </w:p>
    <w:p w14:paraId="2CDEC738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Решение уравнения осуществляется в три этапа.</w:t>
      </w:r>
    </w:p>
    <w:p w14:paraId="798D7B18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Первый этап — технический. На этом этапе осуществляют преобразования по схеме (1) → (2) → (3)→ (4) → ... и находят корни последнего (самого простого) уравнения указанной цепочки.</w:t>
      </w:r>
    </w:p>
    <w:p w14:paraId="43B83A0F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Второй этап — анализ решения. На этом этапе, анализируя проведенные преобразования, отвечают на вопрос, все ли они были равносильными.</w:t>
      </w:r>
    </w:p>
    <w:p w14:paraId="0D98327C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Третий этап — проверка. Если анализ, проведенный на втором этапе, показывает, что некоторые преобразования могли привести к уравнению-следствию, то обязательна проверка всех найденных корней их подстановкой в исходное уравнение.</w:t>
      </w:r>
    </w:p>
    <w:p w14:paraId="22D57B24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Реализация этого плана связана с поисками ответов на четыре вопроса.</w:t>
      </w:r>
    </w:p>
    <w:p w14:paraId="72E1E17A" w14:textId="77777777" w:rsidR="00E3793E" w:rsidRPr="00E3793E" w:rsidRDefault="00E3793E" w:rsidP="00E379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узнать, является ли переход от одного уравнения к другому равносильным преобразованием?</w:t>
      </w:r>
    </w:p>
    <w:p w14:paraId="5E93F782" w14:textId="77777777" w:rsidR="00E3793E" w:rsidRPr="00E3793E" w:rsidRDefault="00E3793E" w:rsidP="00E379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Какие преобразования могут перевести данное уравнение в уравнение-следствие?</w:t>
      </w:r>
    </w:p>
    <w:p w14:paraId="6D8B2F88" w14:textId="77777777" w:rsidR="00E3793E" w:rsidRPr="00E3793E" w:rsidRDefault="00E3793E" w:rsidP="00E379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мы в конечном итоге решили уравнение-следствие, то как сделать проверку в случае, когда она сопряжена со значительными вычислительными трудностями?</w:t>
      </w:r>
    </w:p>
    <w:p w14:paraId="0FAB7789" w14:textId="77777777" w:rsidR="00E3793E" w:rsidRPr="00E3793E" w:rsidRDefault="00E3793E" w:rsidP="00E379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каких случаях при переходе от одного уравнения к другому может произойти потеря корней и как этого не допустить?</w:t>
      </w:r>
    </w:p>
    <w:p w14:paraId="40157173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 курса средней школы мы знаем, что можно сделать следующие преобразования уравнений: любой член уравнения можно перенести из одной части в другую, изменив его знак на противоположный.</w:t>
      </w:r>
    </w:p>
    <w:p w14:paraId="11AE28D7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Обе части уравнения можно умножить или разделить на одной и то же число, не равное нулю.</w:t>
      </w:r>
    </w:p>
    <w:p w14:paraId="61616E5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при переходе от одного уравнения к другому потери корней не происходит, то второе уравнение называет следствием первого уравнения. Иначе, если все корни первого уравнения являются корнями второго уравнения, то второе уравнения называется следствием первого уравнения.</w:t>
      </w:r>
    </w:p>
    <w:p w14:paraId="71D2B5DA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 этого определения и определения равносильности уравнений следует, что:</w:t>
      </w:r>
    </w:p>
    <w:p w14:paraId="3B975984" w14:textId="77777777" w:rsidR="00E3793E" w:rsidRPr="00E3793E" w:rsidRDefault="00E3793E" w:rsidP="00E379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если </w:t>
      </w:r>
      <w:proofErr w:type="spellStart"/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ва</w:t>
      </w:r>
      <w:proofErr w:type="spellEnd"/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уравнения равносильны, то каждое из них является следствием другого;</w:t>
      </w:r>
    </w:p>
    <w:p w14:paraId="3851F764" w14:textId="77777777" w:rsidR="00E3793E" w:rsidRPr="00E3793E" w:rsidRDefault="00E3793E" w:rsidP="00E379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каждое из двух уравнений является следствием другого, то эти уравнения равносильны.</w:t>
      </w:r>
    </w:p>
    <w:p w14:paraId="3B8C9A6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 решении уравнений главное- не потерять корни, а наличие посторонних корней можно установить проверкой. Поэтому важно следить за тем, чтобы при преобразовании уравнения каждое следующее уравнение было следствием предыдущего.</w:t>
      </w:r>
    </w:p>
    <w:p w14:paraId="1C0B8063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Стоит отметить, что посторонние корни могут получиться при умножении обеих частей уравнения на выражение, содержащее неизвестное; а вот потеря корней может произойти при делении обеих частей уравнения на выражение, содержащее неизвестное.</w:t>
      </w:r>
    </w:p>
    <w:p w14:paraId="0049273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Итак, сформулируем основные теоремы, которые используются при решении равносильных уравнений:</w:t>
      </w:r>
    </w:p>
    <w:p w14:paraId="1171326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Определение.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Областью определения уравнения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f(х) = g(х)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или областью допустимых значений переменной (ОДЗ) называют множество тех значений переменной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х,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 которых одновременно имеют смысл выражения</w:t>
      </w:r>
    </w:p>
    <w:p w14:paraId="3EA69A3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f(х)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g(х).</w:t>
      </w:r>
    </w:p>
    <w:p w14:paraId="187621AD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1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</w:r>
    </w:p>
    <w:p w14:paraId="06F6A7AB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2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Если обе части уравнения возвести в одну и туже нечетную степень, то получится уравнение, равносильное данному.</w:t>
      </w:r>
    </w:p>
    <w:p w14:paraId="3F8AF8FA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3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Показательное уравнение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17E8A0C1" wp14:editId="526BC030">
            <wp:extent cx="790575" cy="171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(где а &gt; 0, a≠1)</w:t>
      </w:r>
    </w:p>
    <w:p w14:paraId="517E6EF4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равносильно уравнению f(x) = g(х).</w:t>
      </w:r>
    </w:p>
    <w:p w14:paraId="7A736233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4.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обе части уравнения f(x) = g(х) умножить на одно и то же выражение h(х), которое:</w:t>
      </w:r>
    </w:p>
    <w:p w14:paraId="378B3D6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а) имеет смысл всюду в области определения (в области допустимых значений) уравнения f(x) = g(х)</w:t>
      </w:r>
    </w:p>
    <w:p w14:paraId="73BEA00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б) нигде в этой области не обращается в 0, то получится уравнение f(x)h(x) = g(x)h(x), равносильное данному в его ОДЗ.</w:t>
      </w:r>
    </w:p>
    <w:p w14:paraId="730D4A89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Следствием теоремы 4: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обе части уравнения умножить или разделить на одно и то же отличное от нуля число, то получится уравнение, равносильное данному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14:paraId="5FF1537E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5.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обе части уравнения f(x)=g(х) неотрицательны в ОДЗ уравнения, то после возведения обеих его частей в одну и ту же четную степень n получится уравнение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0AB8D47F" wp14:editId="6FBCC48E">
            <wp:extent cx="119062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равносильное данному в его ОДЗ.</w:t>
      </w:r>
    </w:p>
    <w:p w14:paraId="481CEE00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Краткая запись теорем 4, 5.</w:t>
      </w:r>
    </w:p>
    <w:p w14:paraId="18E35F0D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4. 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f(x) = g(x) </w:t>
      </w:r>
      <w:r w:rsidRPr="00E3793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⇔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h(x)f(x) = h(x)g(x), где h(x) ≠0</w:t>
      </w:r>
    </w:p>
    <w:p w14:paraId="65C2428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h(x) имеет смысл в ОДЗ данного уравнения.</w:t>
      </w:r>
    </w:p>
    <w:p w14:paraId="687EEF7C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5. 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f(x) = g(x) </w:t>
      </w:r>
      <w:r w:rsidRPr="00E3793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⇔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37CD732C" wp14:editId="5FC834ED">
            <wp:extent cx="11334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, где f(x)≥0, g(x)≥0</w:t>
      </w:r>
    </w:p>
    <w:p w14:paraId="68B65BF5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n=2k (чётное число).</w:t>
      </w:r>
    </w:p>
    <w:p w14:paraId="36F2C62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Например,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 – 1 = 3; х = 4</w:t>
      </w:r>
    </w:p>
    <w:p w14:paraId="1AA7D10F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Умножим обе части на (х – 2):</w:t>
      </w:r>
    </w:p>
    <w:p w14:paraId="330BE399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(х – 2)(х – 1) = 3(х – 2); х = 4 и х = 2 – посторонний корень</w:t>
      </w:r>
      <w:r w:rsidRPr="00E3793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⇒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проверка!</w:t>
      </w:r>
    </w:p>
    <w:p w14:paraId="6A27326E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Равносильность неравенств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 неизвестным определяется аналогично.</w:t>
      </w:r>
    </w:p>
    <w:p w14:paraId="7CC69B98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14:paraId="6A4C1D2A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Разбор решения заданий тренировочного модуля</w:t>
      </w:r>
    </w:p>
    <w:p w14:paraId="0507B359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1.</w:t>
      </w:r>
    </w:p>
    <w:p w14:paraId="1377FDB4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Решим уравнение: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1EA34F0D" wp14:editId="7A1C6F39">
            <wp:extent cx="657225" cy="180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A7D9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Возведем в квадрат обе части уравнения, получим:</w:t>
      </w:r>
    </w:p>
    <w:p w14:paraId="00D01849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2FE3E52E" wp14:editId="54DBD8C5">
            <wp:extent cx="73342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которое не будет равносильно исходному уравнению, потому что у этого уравнения два корня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1117ED36" wp14:editId="5DF3FCD1">
            <wp:extent cx="819150" cy="161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а у первоначального уравнения только один корень х=4.</w:t>
      </w:r>
    </w:p>
    <w:p w14:paraId="4A40641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2.</w:t>
      </w:r>
    </w:p>
    <w:p w14:paraId="234C8958" w14:textId="77777777" w:rsidR="00E3793E" w:rsidRPr="00E3793E" w:rsidRDefault="00E3793E" w:rsidP="00E379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Неравенства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7436D3B6" wp14:editId="7664DBA2">
            <wp:extent cx="647700" cy="314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 x-3&lt;0 равносильны, так как имеют одно и то же множество решений x&lt;3.</w:t>
      </w:r>
    </w:p>
    <w:p w14:paraId="4A3DC2BE" w14:textId="717924A6" w:rsidR="00E3793E" w:rsidRDefault="00E3793E" w:rsidP="00E379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Неравенства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164AD30F" wp14:editId="4F8FAE01">
            <wp:extent cx="581025" cy="314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 2x&gt;x-1 не равносильны, так как решениями первого являются числа x&lt;-1 и x&gt;1, а решениями второго- числа x&gt;-1. При решении неравенств обычно данное неравенство преобразуется в ему равносильное.</w:t>
      </w:r>
    </w:p>
    <w:p w14:paraId="4F7FEB5D" w14:textId="77777777" w:rsidR="00E3793E" w:rsidRPr="00E3793E" w:rsidRDefault="00E3793E" w:rsidP="00E379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57E1EF1C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Два уравнения называют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равносильными,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они имеют одинаковые корни или если оба уравнения не имеют корней.</w:t>
      </w:r>
    </w:p>
    <w:p w14:paraId="119ED87F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при переходе от одного уравнения к другому потери корней не происходит, то второе уравнение называет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следствием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первого уравнения. Иначе, если все корни первого уравнения являются корнями второго уравнения, то второе уравнения называется следствием первого уравнения.</w:t>
      </w:r>
    </w:p>
    <w:p w14:paraId="15E43304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14:paraId="5042F18B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Определение.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Два уравнения с одной переменной</w:t>
      </w:r>
    </w:p>
    <w:p w14:paraId="33394C45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f(х) = g(х) и р(х) = h(х) называют равносильными, если множества их корней совпадают.</w:t>
      </w:r>
    </w:p>
    <w:p w14:paraId="382FC6B0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Иными словами, два уравнения называют равносильными, если они имеют одинаковые корни или если оба уравнения не имеют корней.</w:t>
      </w:r>
    </w:p>
    <w:p w14:paraId="1BE61CB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Примеры</w:t>
      </w:r>
    </w:p>
    <w:p w14:paraId="65E7621A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1) Уравнения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3083435D" wp14:editId="36BC0DAB">
            <wp:extent cx="1533525" cy="1619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равносильны, т.к. каждое из них имеет только один корень х=3.</w:t>
      </w:r>
    </w:p>
    <w:p w14:paraId="78AB7B4C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2) Уравнения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67652C84" wp14:editId="2F69A42A">
            <wp:extent cx="2276475" cy="1619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также равносильны, т.к. у них одни и те же корни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02CB9B6E" wp14:editId="581678F7">
            <wp:extent cx="923925" cy="1619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14:paraId="65A61C7A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3) А вот уравнения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712B89CD" wp14:editId="2E5267CC">
            <wp:extent cx="1114425" cy="161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 равносильны, потому что у первого уравнения корень х=2, а у второго уравнения два корня х=2 и х=-2.</w:t>
      </w:r>
    </w:p>
    <w:p w14:paraId="309F568D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 определения равносильности следует, что два уравнения равносильны, если каждый корень первого уравнения является корнем второго уравнения, и наоборот.</w:t>
      </w:r>
    </w:p>
    <w:p w14:paraId="6BC83E14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Решение уравнения осуществляется в три этапа.</w:t>
      </w:r>
    </w:p>
    <w:p w14:paraId="7C0283D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Первый этап — технический. На этом этапе осуществляют преобразования по схеме (1) → (2) → (3)→ (4) → ... и находят корни последнего (самого простого) уравнения указанной цепочки.</w:t>
      </w:r>
    </w:p>
    <w:p w14:paraId="0787E13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Второй этап — анализ решения. На этом этапе, анализируя проведенные преобразования, отвечают на вопрос, все ли они были равносильными.</w:t>
      </w:r>
    </w:p>
    <w:p w14:paraId="02D6B673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Третий этап — проверка. Если анализ, проведенный на втором этапе, показывает, что некоторые преобразования могли привести к уравнению-следствию, то обязательна проверка всех найденных корней их подстановкой в исходное уравнение.</w:t>
      </w:r>
    </w:p>
    <w:p w14:paraId="0221FC40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Реализация этого плана связана с поисками ответов на четыре вопроса.</w:t>
      </w:r>
    </w:p>
    <w:p w14:paraId="6CD6C5A4" w14:textId="77777777" w:rsidR="00E3793E" w:rsidRPr="00E3793E" w:rsidRDefault="00E3793E" w:rsidP="00E379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узнать, является ли переход от одного уравнения к другому равносильным преобразованием?</w:t>
      </w:r>
    </w:p>
    <w:p w14:paraId="066923BB" w14:textId="77777777" w:rsidR="00E3793E" w:rsidRPr="00E3793E" w:rsidRDefault="00E3793E" w:rsidP="00E379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Какие преобразования могут перевести данное уравнение в уравнение-следствие?</w:t>
      </w:r>
    </w:p>
    <w:p w14:paraId="0A8C7236" w14:textId="77777777" w:rsidR="00E3793E" w:rsidRPr="00E3793E" w:rsidRDefault="00E3793E" w:rsidP="00E379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мы в конечном итоге решили уравнение-следствие, то как сделать проверку в случае, когда она сопряжена со значительными вычислительными трудностями?</w:t>
      </w:r>
    </w:p>
    <w:p w14:paraId="49063AB6" w14:textId="77777777" w:rsidR="00E3793E" w:rsidRPr="00E3793E" w:rsidRDefault="00E3793E" w:rsidP="00E379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каких случаях при переходе от одного уравнения к другому может произойти потеря корней и как этого не допустить?</w:t>
      </w:r>
    </w:p>
    <w:p w14:paraId="0F0741B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 курса средней школы мы знаем, что можно сделать следующие преобразования уравнений: любой член уравнения можно перенести из одной части в другую, изменив его знак на противоположный.</w:t>
      </w:r>
    </w:p>
    <w:p w14:paraId="246FFA85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Обе части уравнения можно умножить или разделить на одной и то же число, не равное нулю.</w:t>
      </w:r>
    </w:p>
    <w:p w14:paraId="76EA844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при переходе от одного уравнения к другому потери корней не происходит, то второе уравнение называет следствием первого уравнения. Иначе, если все корни первого уравнения являются корнями второго уравнения, то второе уравнения называется следствием первого уравнения.</w:t>
      </w:r>
    </w:p>
    <w:p w14:paraId="1DE167F8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 этого определения и определения равносильности уравнений следует, что:</w:t>
      </w:r>
    </w:p>
    <w:p w14:paraId="6B5E565B" w14:textId="77777777" w:rsidR="00E3793E" w:rsidRPr="00E3793E" w:rsidRDefault="00E3793E" w:rsidP="00E3793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если </w:t>
      </w:r>
      <w:proofErr w:type="spellStart"/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ва</w:t>
      </w:r>
      <w:proofErr w:type="spellEnd"/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уравнения равносильны, то каждое из них является следствием другого;</w:t>
      </w:r>
    </w:p>
    <w:p w14:paraId="1D23C2EB" w14:textId="77777777" w:rsidR="00E3793E" w:rsidRPr="00E3793E" w:rsidRDefault="00E3793E" w:rsidP="00E3793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каждое из двух уравнений является следствием другого, то эти уравнения равносильны.</w:t>
      </w:r>
    </w:p>
    <w:p w14:paraId="7FF96D89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 решении уравнений главное- не потерять корни, а наличие посторонних корней можно установить проверкой. Поэтому важно следить за тем, чтобы при преобразовании уравнения каждое следующее уравнение было следствием предыдущего.</w:t>
      </w:r>
    </w:p>
    <w:p w14:paraId="1EEC1B8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Стоит отметить, что посторонние корни могут получиться при умножении обеих частей уравнения на выражение, содержащее неизвестное; а вот потеря корней может произойти при делении обеих частей уравнения на выражение, содержащее неизвестное.</w:t>
      </w:r>
    </w:p>
    <w:p w14:paraId="62E7EBB8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Итак, сформулируем основные теоремы, которые используются при решении равносильных уравнений:</w:t>
      </w:r>
    </w:p>
    <w:p w14:paraId="764AD319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Определение.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Областью определения уравнения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f(х) = g(х)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или областью допустимых значений переменной (ОДЗ) называют множество тех значений переменной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х,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 которых одновременно имеют смысл выражения</w:t>
      </w:r>
    </w:p>
    <w:p w14:paraId="2F915D7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f(х)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g(х).</w:t>
      </w:r>
    </w:p>
    <w:p w14:paraId="76BA9F8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1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</w:r>
    </w:p>
    <w:p w14:paraId="7086D1F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2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Если обе части уравнения возвести в одну и туже нечетную степень, то получится уравнение, равносильное данному.</w:t>
      </w:r>
    </w:p>
    <w:p w14:paraId="7F31B4FD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3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Показательное уравнение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2A64CD5C" wp14:editId="78270A80">
            <wp:extent cx="790575" cy="1714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(где а &gt; 0, a≠1)</w:t>
      </w:r>
    </w:p>
    <w:p w14:paraId="30F93A08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равносильно уравнению f(x) = g(х).</w:t>
      </w:r>
    </w:p>
    <w:p w14:paraId="643422F0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4.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обе части уравнения f(x) = g(х) умножить на одно и то же выражение h(х), которое:</w:t>
      </w:r>
    </w:p>
    <w:p w14:paraId="3F2D4FD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а) имеет смысл всюду в области определения (в области допустимых значений) уравнения f(x) = g(х)</w:t>
      </w:r>
    </w:p>
    <w:p w14:paraId="485BDDB7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б) нигде в этой области не обращается в 0, то получится уравнение f(x)h(x) = g(x)h(x), равносильное данному в его ОДЗ.</w:t>
      </w:r>
    </w:p>
    <w:p w14:paraId="075598B0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Следствием теоремы 4: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обе части уравнения умножить или разделить на одно и то же отличное от нуля число, то получится уравнение, равносильное данному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14:paraId="79CF5E4B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5.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обе части уравнения f(x)=g(х) неотрицательны в ОДЗ уравнения, то после возведения обеих его частей в одну и ту же четную степень n получится уравнение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0CCAC6AA" wp14:editId="5A342C77">
            <wp:extent cx="1190625" cy="1619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равносильное данному в его ОДЗ.</w:t>
      </w:r>
    </w:p>
    <w:p w14:paraId="23615297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Краткая запись теорем 4, 5.</w:t>
      </w:r>
    </w:p>
    <w:p w14:paraId="67AA41B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4. 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f(x) = g(x) </w:t>
      </w:r>
      <w:r w:rsidRPr="00E3793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⇔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h(x)f(x) = h(x)g(x), где h(x) ≠0</w:t>
      </w:r>
    </w:p>
    <w:p w14:paraId="09A73783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h(x) имеет смысл в ОДЗ данного уравнения.</w:t>
      </w:r>
    </w:p>
    <w:p w14:paraId="6F095B0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5. 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f(x) = g(x) </w:t>
      </w:r>
      <w:r w:rsidRPr="00E3793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⇔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1E9AC0BA" wp14:editId="31E05DD6">
            <wp:extent cx="1133475" cy="1619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, где f(x)≥0, g(x)≥0</w:t>
      </w:r>
    </w:p>
    <w:p w14:paraId="54F51AF7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n=2k (чётное число).</w:t>
      </w:r>
    </w:p>
    <w:p w14:paraId="5A185B42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Например, 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 – 1 = 3; х = 4</w:t>
      </w:r>
    </w:p>
    <w:p w14:paraId="7371D189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Умножим обе части на (х – 2):</w:t>
      </w:r>
    </w:p>
    <w:p w14:paraId="70805773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(х – 2)(х – 1) = 3(х – 2); х = 4 и х = 2 – посторонний корень</w:t>
      </w:r>
      <w:r w:rsidRPr="00E3793E">
        <w:rPr>
          <w:rFonts w:ascii="Cambria Math" w:eastAsia="Times New Roman" w:hAnsi="Cambria Math" w:cs="Cambria Math"/>
          <w:color w:val="1D1D1B"/>
          <w:sz w:val="30"/>
          <w:szCs w:val="30"/>
          <w:lang w:eastAsia="ru-RU"/>
        </w:rPr>
        <w:t>⇒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проверка!</w:t>
      </w:r>
    </w:p>
    <w:p w14:paraId="06A7B929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Равносильность неравенств</w:t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 неизвестным определяется аналогично.</w:t>
      </w:r>
    </w:p>
    <w:p w14:paraId="6B77206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14:paraId="5422E655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Разбор решения заданий тренировочного модуля</w:t>
      </w:r>
    </w:p>
    <w:p w14:paraId="59EB3FB1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1.</w:t>
      </w:r>
    </w:p>
    <w:p w14:paraId="30F749F6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Решим уравнение: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077CB269" wp14:editId="55D52D8D">
            <wp:extent cx="657225" cy="1809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D21FC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Возведем в квадрат обе части уравнения, получим:</w:t>
      </w:r>
    </w:p>
    <w:p w14:paraId="536D7C30" w14:textId="77777777" w:rsidR="00E3793E" w:rsidRPr="00E3793E" w:rsidRDefault="00E3793E" w:rsidP="00E3793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6E415808" wp14:editId="5BDB14A1">
            <wp:extent cx="733425" cy="1619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которое не будет равносильно исходному уравнению, потому что у этого уравнения два корня </w:t>
      </w:r>
      <w:r w:rsidRPr="00E3793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7EB349B7" wp14:editId="3F1FDA88">
            <wp:extent cx="819150" cy="1619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а у первоначального уравнения только один корень х=4.</w:t>
      </w:r>
    </w:p>
    <w:p w14:paraId="10D94B2A" w14:textId="7818F4DD" w:rsidR="006F4A25" w:rsidRPr="006F4A25" w:rsidRDefault="00E3793E" w:rsidP="006F4A25">
      <w:pPr>
        <w:spacing w:before="100" w:beforeAutospacing="1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E3793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2.</w:t>
      </w:r>
      <w:r w:rsidR="006F4A25" w:rsidRPr="006F4A25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="006F4A25"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Два уравнения называют равносильными, если они имеют одинаковые корни или если оба уравнения не имеют корней.</w:t>
      </w:r>
    </w:p>
    <w:p w14:paraId="7B255435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Если при переходе от одного уравнения к другому потери корней не происходит, то второе уравнение называет следствием первого уравнения. Иначе, если все корни первого уравнения являются корнями второго уравнения, то второе уравнения называется следствием первого уравнения.</w:t>
      </w:r>
    </w:p>
    <w:p w14:paraId="621C802B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14:paraId="7A6DE8D4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Основная литература:</w:t>
      </w:r>
    </w:p>
    <w:p w14:paraId="658A0CD7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Колягин Ю.М., Ткачева М.В, Федорова Н.Е. и др., под ред. </w:t>
      </w:r>
      <w:proofErr w:type="spellStart"/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Жижченко</w:t>
      </w:r>
      <w:proofErr w:type="spellEnd"/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А.Б. Алгебра и начала математического анализа (базовый и профильный уровни) 10 </w:t>
      </w:r>
      <w:proofErr w:type="spellStart"/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кл</w:t>
      </w:r>
      <w:proofErr w:type="spellEnd"/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 – М.: Просвещение, 2014.</w:t>
      </w:r>
    </w:p>
    <w:p w14:paraId="7C1B8FCF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Дополнительная литература:</w:t>
      </w:r>
    </w:p>
    <w:p w14:paraId="4868F421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Шабунин М.И., Ткачева М.В., Федорова Н.Е. Дидактические материалы Алгебра и начала математического анализа (базовый и профильный уровни) 10 </w:t>
      </w:r>
      <w:proofErr w:type="spellStart"/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кл</w:t>
      </w:r>
      <w:proofErr w:type="spellEnd"/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 – М.: Просвещение, 2017.</w:t>
      </w:r>
    </w:p>
    <w:p w14:paraId="7D6A809C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14:paraId="79D4CCB7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Определение. Два уравнения с одной переменной</w:t>
      </w:r>
    </w:p>
    <w:p w14:paraId="73BE85FC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f(х) = g(х) и р(х) = h(х) называют равносильными, если множества их корней совпадают.</w:t>
      </w:r>
    </w:p>
    <w:p w14:paraId="6F26F7F9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Иными словами, два уравнения называют равносильными, если они имеют одинаковые корни или если оба уравнения не имеют корней.</w:t>
      </w:r>
    </w:p>
    <w:p w14:paraId="45040D28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Примеры</w:t>
      </w:r>
    </w:p>
    <w:p w14:paraId="4779A18E" w14:textId="3D1A67FF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1) Уравнения 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47EA93B2" wp14:editId="49181CEC">
            <wp:extent cx="1533525" cy="1619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равносильны, т.к. каждое из них имеет только один корень х=3.</w:t>
      </w:r>
    </w:p>
    <w:p w14:paraId="20379F40" w14:textId="4FE1169A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2) Уравнения 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0D30F4D9" wp14:editId="2172E5A8">
            <wp:extent cx="2276475" cy="1619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также равносильны, т.к. у них одни и те же корни 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2A2DF2DD" wp14:editId="499AF372">
            <wp:extent cx="923925" cy="1619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14:paraId="10E52BDA" w14:textId="2B69B0BE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3) А вот уравнения 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3FCACD72" wp14:editId="64DA728E">
            <wp:extent cx="1114425" cy="1619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не равносильны, потому что у первого уравнения корень х=2, а у второго уравнения два корня х=2 и х=-2.</w:t>
      </w:r>
    </w:p>
    <w:p w14:paraId="42CFF641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Из определения равносильности следует, что два уравнения равносильны, если каждый корень первого уравнения является корнем второго уравнения, и наоборот.</w:t>
      </w:r>
    </w:p>
    <w:p w14:paraId="3F26EDF6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Решение уравнения осуществляется в три этапа.</w:t>
      </w:r>
    </w:p>
    <w:p w14:paraId="5383C1BF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Первый этап — технический. На этом этапе осуществляют преобразования по схеме (1) → (2) → (3)→ (4) → ... и находят корни последнего (самого простого) уравнения указанной цепочки.</w:t>
      </w:r>
    </w:p>
    <w:p w14:paraId="00AC8BE4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Второй этап — анализ решения. На этом этапе, анализируя проведенные преобразования, отвечают на вопрос, все ли они были равносильными.</w:t>
      </w:r>
    </w:p>
    <w:p w14:paraId="767F5296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Третий этап — проверка. Если анализ, проведенный на втором этапе, показывает, что некоторые преобразования могли привести к уравнению-следствию, то обязательна проверка всех найденных корней их подстановкой в исходное уравнение.</w:t>
      </w:r>
    </w:p>
    <w:p w14:paraId="0D903D82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Реализация этого плана связана с поисками ответов на четыре вопроса.</w:t>
      </w:r>
    </w:p>
    <w:p w14:paraId="71944A5D" w14:textId="77777777" w:rsidR="006F4A25" w:rsidRPr="006F4A25" w:rsidRDefault="006F4A25" w:rsidP="006F4A25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Как узнать, является ли переход от одного уравнения к другому равносильным преобразованием?</w:t>
      </w:r>
    </w:p>
    <w:p w14:paraId="60F5BD15" w14:textId="77777777" w:rsidR="006F4A25" w:rsidRPr="006F4A25" w:rsidRDefault="006F4A25" w:rsidP="006F4A25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Какие преобразования могут перевести данное уравнение в уравнение-следствие?</w:t>
      </w:r>
    </w:p>
    <w:p w14:paraId="4E63ACAA" w14:textId="77777777" w:rsidR="006F4A25" w:rsidRPr="006F4A25" w:rsidRDefault="006F4A25" w:rsidP="006F4A25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Если мы в конечном итоге решили уравнение-следствие, то как сделать проверку в случае, когда она сопряжена со значительными вычислительными трудностями?</w:t>
      </w:r>
    </w:p>
    <w:p w14:paraId="60E3CE06" w14:textId="77777777" w:rsidR="006F4A25" w:rsidRPr="006F4A25" w:rsidRDefault="006F4A25" w:rsidP="006F4A25">
      <w:pPr>
        <w:numPr>
          <w:ilvl w:val="0"/>
          <w:numId w:val="1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 каких случаях при переходе от одного уравнения к другому может произойти потеря корней и как этого не допустить?</w:t>
      </w:r>
    </w:p>
    <w:p w14:paraId="1E6394F9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Из курса средней школы мы знаем, что можно сделать следующие преобразования уравнений: любой член уравнения можно перенести из одной части в другую, изменив его знак на противоположный.</w:t>
      </w:r>
    </w:p>
    <w:p w14:paraId="6D56D14C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Обе части уравнения можно умножить или разделить на одной и то же число, не равное нулю.</w:t>
      </w:r>
    </w:p>
    <w:p w14:paraId="36A83D55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Если при переходе от одного уравнения к другому потери корней не происходит, то второе уравнение называет следствием первого уравнения. Иначе, если все корни первого уравнения являются корнями второго уравнения, то второе уравнения называется следствием первого уравнения.</w:t>
      </w:r>
    </w:p>
    <w:p w14:paraId="6F45AEEE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Из этого определения и определения равносильности уравнений следует, что:</w:t>
      </w:r>
    </w:p>
    <w:p w14:paraId="5F54E47C" w14:textId="77777777" w:rsidR="006F4A25" w:rsidRPr="006F4A25" w:rsidRDefault="006F4A25" w:rsidP="006F4A25">
      <w:pPr>
        <w:numPr>
          <w:ilvl w:val="0"/>
          <w:numId w:val="1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если </w:t>
      </w:r>
      <w:proofErr w:type="spellStart"/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ва</w:t>
      </w:r>
      <w:proofErr w:type="spellEnd"/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уравнения равносильны, то каждое из них является следствием другого;</w:t>
      </w:r>
    </w:p>
    <w:p w14:paraId="56CE44FC" w14:textId="77777777" w:rsidR="006F4A25" w:rsidRPr="006F4A25" w:rsidRDefault="006F4A25" w:rsidP="006F4A25">
      <w:pPr>
        <w:numPr>
          <w:ilvl w:val="0"/>
          <w:numId w:val="1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если каждое из двух уравнений является следствием другого, то эти уравнения равносильны.</w:t>
      </w:r>
    </w:p>
    <w:p w14:paraId="42394C84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 решении уравнений главное- не потерять корни, а наличие посторонних корней можно установить проверкой. Поэтому важно следить за тем, чтобы при преобразовании уравнения каждое следующее уравнение было следствием предыдущего.</w:t>
      </w:r>
    </w:p>
    <w:p w14:paraId="2B393D0B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Стоит отметить, что посторонние корни могут получиться при умножении обеих частей уравнения на выражение, содержащее неизвестное; а вот потеря корней может произойти при делении обеих частей уравнения на выражение, содержащее неизвестное.</w:t>
      </w:r>
    </w:p>
    <w:p w14:paraId="4DE7A7B6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Итак, сформулируем основные теоремы, которые используются при решении равносильных уравнений:</w:t>
      </w:r>
    </w:p>
    <w:p w14:paraId="4B19CD5B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Определение. Областью определения уравнения f(х) = g(х) или областью допустимых значений переменной (ОДЗ) называют множество тех значений переменной х, при которых одновременно имеют смысл выражения</w:t>
      </w:r>
    </w:p>
    <w:p w14:paraId="37E7E68A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f(х)и g(х).</w:t>
      </w:r>
    </w:p>
    <w:p w14:paraId="568404BD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1.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</w:r>
    </w:p>
    <w:p w14:paraId="21B6A0E0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2. Если обе части уравнения возвести в одну и туже нечетную степень, то получится уравнение, равносильное данному.</w:t>
      </w:r>
    </w:p>
    <w:p w14:paraId="76467F86" w14:textId="507014B9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3. Показательное уравнение 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62385AFD" wp14:editId="220261D6">
            <wp:extent cx="790575" cy="171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(где а &gt; 0, a≠1)</w:t>
      </w:r>
    </w:p>
    <w:p w14:paraId="099722D5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равносильно уравнению f(x) = g(х).</w:t>
      </w:r>
    </w:p>
    <w:p w14:paraId="061FEF45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4. Если обе части уравнения f(x) = g(х) умножить на одно и то же выражение h(х), которое:</w:t>
      </w:r>
    </w:p>
    <w:p w14:paraId="122ACBCA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а) имеет смысл всюду в области определения (в области допустимых значений) уравнения f(x) = g(х)</w:t>
      </w:r>
    </w:p>
    <w:p w14:paraId="0ED8ADD2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б) нигде в этой области не обращается в 0, то получится уравнение f(x)h(x) = g(x)h(x), равносильное данному в его ОДЗ.</w:t>
      </w:r>
    </w:p>
    <w:p w14:paraId="299115ED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Следствием теоремы 4: если обе части уравнения умножить или разделить на одно и то же отличное от нуля число, то получится уравнение, равносильное данному.</w:t>
      </w:r>
    </w:p>
    <w:p w14:paraId="3E02E743" w14:textId="2BEAFC35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Теорема 5. Если обе части уравнения f(x)=g(х) неотрицательны в ОДЗ уравнения, то после возведения обеих его частей в одну и ту же четную степень n получится уравнение 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27078E2D" wp14:editId="5D79FCFA">
            <wp:extent cx="1190625" cy="1619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равносильное данному в его ОДЗ.</w:t>
      </w:r>
    </w:p>
    <w:p w14:paraId="106EB7BB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Краткая запись теорем 4, 5.</w:t>
      </w:r>
    </w:p>
    <w:p w14:paraId="028B31DE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4. f(x) = g(x) </w:t>
      </w:r>
      <w:r w:rsidRPr="006F4A25">
        <w:rPr>
          <w:rFonts w:ascii="Cambria Math" w:eastAsia="Times New Roman" w:hAnsi="Cambria Math" w:cs="Cambria Math"/>
          <w:b/>
          <w:bCs/>
          <w:color w:val="1D1D1B"/>
          <w:sz w:val="30"/>
          <w:szCs w:val="30"/>
          <w:lang w:eastAsia="ru-RU"/>
        </w:rPr>
        <w:t>⇔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h(x)f(x) = h(x)g(x), где h(x) ≠0</w:t>
      </w:r>
    </w:p>
    <w:p w14:paraId="3104B637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 h(x) имеет смысл в ОДЗ данного уравнения.</w:t>
      </w:r>
    </w:p>
    <w:p w14:paraId="1CCF280A" w14:textId="4C749ECD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5. f(x) = g(x) </w:t>
      </w:r>
      <w:r w:rsidRPr="006F4A25">
        <w:rPr>
          <w:rFonts w:ascii="Cambria Math" w:eastAsia="Times New Roman" w:hAnsi="Cambria Math" w:cs="Cambria Math"/>
          <w:b/>
          <w:bCs/>
          <w:color w:val="1D1D1B"/>
          <w:sz w:val="30"/>
          <w:szCs w:val="30"/>
          <w:lang w:eastAsia="ru-RU"/>
        </w:rPr>
        <w:t>⇔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67E62E42" wp14:editId="7D5BF937">
            <wp:extent cx="1133475" cy="1619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, где f(x)≥0, g(x)≥0</w:t>
      </w:r>
    </w:p>
    <w:p w14:paraId="523FB9C2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 n=2k (чётное число).</w:t>
      </w:r>
    </w:p>
    <w:p w14:paraId="71C6352B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Например, х – 1 = 3; х = 4</w:t>
      </w:r>
    </w:p>
    <w:p w14:paraId="5BF2AFD3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Умножим обе части на (х – 2):</w:t>
      </w:r>
    </w:p>
    <w:p w14:paraId="08501F93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(х – 2)(х – 1) = 3(х – 2); х = 4 и х = 2 – посторонний корень</w:t>
      </w:r>
      <w:r w:rsidRPr="006F4A25">
        <w:rPr>
          <w:rFonts w:ascii="Cambria Math" w:eastAsia="Times New Roman" w:hAnsi="Cambria Math" w:cs="Cambria Math"/>
          <w:b/>
          <w:bCs/>
          <w:color w:val="1D1D1B"/>
          <w:sz w:val="30"/>
          <w:szCs w:val="30"/>
          <w:lang w:eastAsia="ru-RU"/>
        </w:rPr>
        <w:t>⇒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проверка!</w:t>
      </w:r>
    </w:p>
    <w:p w14:paraId="04D80FCA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Равносильность неравенств с неизвестным определяется аналогично.</w:t>
      </w:r>
    </w:p>
    <w:p w14:paraId="6FE27380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14:paraId="5D75DB67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bookmarkStart w:id="0" w:name="_Hlk62815888"/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Разбор решения заданий тренировочного модуля</w:t>
      </w:r>
    </w:p>
    <w:p w14:paraId="0D6ED976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1.</w:t>
      </w:r>
    </w:p>
    <w:bookmarkEnd w:id="0"/>
    <w:p w14:paraId="70992B94" w14:textId="604EA829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Решим уравнение: 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048998FC" wp14:editId="766A1FB0">
            <wp:extent cx="657225" cy="1809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9B0F2" w14:textId="77777777" w:rsidR="006F4A25" w:rsidRP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Возведем в квадрат обе части уравнения, получим:</w:t>
      </w:r>
    </w:p>
    <w:p w14:paraId="3D760835" w14:textId="0EEADA35" w:rsidR="006F4A25" w:rsidRDefault="006F4A25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2DBEAA74" wp14:editId="2726266E">
            <wp:extent cx="733425" cy="161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, которое не будет равносильно исходному уравнению, потому что у этого уравнения два корня 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drawing>
          <wp:inline distT="0" distB="0" distL="0" distR="0" wp14:anchorId="069DF2BF" wp14:editId="2324F25F">
            <wp:extent cx="819150" cy="1619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, а у первоначального уравнения только один корень х=4.</w:t>
      </w:r>
    </w:p>
    <w:p w14:paraId="2971EF2E" w14:textId="548CCC62" w:rsidR="004932C4" w:rsidRPr="006F4A25" w:rsidRDefault="004932C4" w:rsidP="004932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Пример 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</w:t>
      </w:r>
      <w:r w:rsidRPr="006F4A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14:paraId="62C1E736" w14:textId="43CFF927" w:rsidR="004932C4" w:rsidRDefault="004932C4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14:paraId="1C9634A5" w14:textId="496E71DC" w:rsidR="004932C4" w:rsidRDefault="004932C4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14:paraId="2D12EF8C" w14:textId="77777777" w:rsidR="004932C4" w:rsidRPr="006F4A25" w:rsidRDefault="004932C4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14:paraId="2A422DC2" w14:textId="3889A332" w:rsidR="006F4A25" w:rsidRDefault="004932C4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4932C4">
        <w:drawing>
          <wp:inline distT="0" distB="0" distL="0" distR="0" wp14:anchorId="7953D4ED" wp14:editId="201C8036">
            <wp:extent cx="9144000" cy="68580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6759B" w14:textId="36040DBC" w:rsidR="004932C4" w:rsidRPr="00CD678A" w:rsidRDefault="00CD678A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2"/>
          <w:szCs w:val="32"/>
          <w:lang w:eastAsia="ru-RU"/>
        </w:rPr>
      </w:pPr>
      <w:r w:rsidRPr="00CD678A">
        <w:rPr>
          <w:rFonts w:ascii="Arial" w:eastAsia="Times New Roman" w:hAnsi="Arial" w:cs="Arial"/>
          <w:color w:val="1D1D1B"/>
          <w:sz w:val="32"/>
          <w:szCs w:val="32"/>
          <w:lang w:eastAsia="ru-RU"/>
        </w:rPr>
        <w:t>Пример3</w:t>
      </w:r>
    </w:p>
    <w:p w14:paraId="537FF245" w14:textId="77777777" w:rsidR="004932C4" w:rsidRPr="004932C4" w:rsidRDefault="004932C4" w:rsidP="004932C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4932C4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D2BEF4D" wp14:editId="198862DF">
            <wp:extent cx="1158875" cy="191135"/>
            <wp:effectExtent l="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1549" w14:textId="77777777" w:rsidR="004932C4" w:rsidRPr="004932C4" w:rsidRDefault="004932C4" w:rsidP="004932C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4932C4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045CF45" wp14:editId="312D3DC5">
            <wp:extent cx="605790" cy="170180"/>
            <wp:effectExtent l="0" t="0" r="3810" b="127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2C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или </w:t>
      </w:r>
      <w:r w:rsidRPr="004932C4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FA76EC8" wp14:editId="4551BBAF">
            <wp:extent cx="690880" cy="170180"/>
            <wp:effectExtent l="0" t="0" r="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371A6" w14:textId="6F683B93" w:rsidR="004932C4" w:rsidRPr="00CD678A" w:rsidRDefault="004932C4" w:rsidP="004932C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4932C4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B99F7EC" wp14:editId="0CC9004A">
            <wp:extent cx="563245" cy="212725"/>
            <wp:effectExtent l="0" t="0" r="825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2C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</w:t>
      </w:r>
      <w:r w:rsidRPr="004932C4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61CCB8F" wp14:editId="69B9FB06">
            <wp:extent cx="520700" cy="2127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2C4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Ответ: </w:t>
      </w:r>
      <w:r w:rsidRPr="004932C4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– 1, 4.</w:t>
      </w:r>
    </w:p>
    <w:p w14:paraId="0CC2799B" w14:textId="112722A3" w:rsidR="00CD678A" w:rsidRPr="004932C4" w:rsidRDefault="00CD678A" w:rsidP="004932C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D678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Пример 4</w:t>
      </w:r>
    </w:p>
    <w:p w14:paraId="25996EC2" w14:textId="77777777" w:rsidR="00CD678A" w:rsidRPr="00CD678A" w:rsidRDefault="00CD678A" w:rsidP="00CD678A">
      <w:pPr>
        <w:numPr>
          <w:ilvl w:val="0"/>
          <w:numId w:val="14"/>
        </w:num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D678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3</w:t>
      </w:r>
      <w:r w:rsidRPr="00CD678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 x</w:t>
      </w:r>
      <w:r w:rsidRPr="00CD678A">
        <w:rPr>
          <w:rFonts w:ascii="Georgia" w:eastAsia="Times New Roman" w:hAnsi="Georgia" w:cs="Times New Roman"/>
          <w:b/>
          <w:bCs/>
          <w:color w:val="000000"/>
          <w:sz w:val="32"/>
          <w:szCs w:val="32"/>
          <w:vertAlign w:val="superscript"/>
          <w:lang w:eastAsia="ru-RU"/>
        </w:rPr>
        <w:t>2</w:t>
      </w:r>
      <w:r w:rsidRPr="00CD678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-27=0; 3х=27; х=9; х</w:t>
      </w:r>
      <w:r w:rsidRPr="00CD678A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CBFF9AB" wp14:editId="6BDA068F">
            <wp:extent cx="478155" cy="2127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8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3. Ответ: </w:t>
      </w:r>
      <w:r w:rsidRPr="00CD678A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63A9C74" wp14:editId="3190D566">
            <wp:extent cx="223520" cy="170180"/>
            <wp:effectExtent l="0" t="0" r="5080" b="127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8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3.</w:t>
      </w:r>
    </w:p>
    <w:p w14:paraId="0A3AD475" w14:textId="77777777" w:rsidR="00CD678A" w:rsidRPr="00CD678A" w:rsidRDefault="00CD678A" w:rsidP="00CD678A">
      <w:pPr>
        <w:numPr>
          <w:ilvl w:val="0"/>
          <w:numId w:val="15"/>
        </w:num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D678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x</w:t>
      </w:r>
      <w:r w:rsidRPr="00CD678A">
        <w:rPr>
          <w:rFonts w:ascii="Georgia" w:eastAsia="Times New Roman" w:hAnsi="Georgia" w:cs="Times New Roman"/>
          <w:b/>
          <w:bCs/>
          <w:color w:val="000000"/>
          <w:sz w:val="32"/>
          <w:szCs w:val="32"/>
          <w:vertAlign w:val="superscript"/>
          <w:lang w:eastAsia="ru-RU"/>
        </w:rPr>
        <w:t>2</w:t>
      </w:r>
      <w:r w:rsidRPr="00CD678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+2х=0; х(х+2)=0; х</w:t>
      </w:r>
      <w:r w:rsidRPr="00CD678A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C5779EE" wp14:editId="62ED6B10">
            <wp:extent cx="138430" cy="2127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8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=0 или х</w:t>
      </w:r>
      <w:r w:rsidRPr="00CD678A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9312937" wp14:editId="7E070C1A">
            <wp:extent cx="138430" cy="212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8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=-2. Ответ: 0; -2.</w:t>
      </w:r>
    </w:p>
    <w:p w14:paraId="0DF54707" w14:textId="5402BA45" w:rsidR="00CD678A" w:rsidRDefault="00CD678A" w:rsidP="00CD678A">
      <w:pPr>
        <w:numPr>
          <w:ilvl w:val="0"/>
          <w:numId w:val="16"/>
        </w:num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CD678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x</w:t>
      </w:r>
      <w:r w:rsidRPr="00CD678A">
        <w:rPr>
          <w:rFonts w:ascii="Georgia" w:eastAsia="Times New Roman" w:hAnsi="Georgia" w:cs="Times New Roman"/>
          <w:b/>
          <w:bCs/>
          <w:color w:val="000000"/>
          <w:sz w:val="32"/>
          <w:szCs w:val="32"/>
          <w:vertAlign w:val="superscript"/>
          <w:lang w:eastAsia="ru-RU"/>
        </w:rPr>
        <w:t>2</w:t>
      </w:r>
      <w:r w:rsidRPr="00CD678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+36=0; </w:t>
      </w:r>
      <w:r w:rsidRPr="00CD678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x</w:t>
      </w:r>
      <w:r w:rsidRPr="00CD678A">
        <w:rPr>
          <w:rFonts w:ascii="Georgia" w:eastAsia="Times New Roman" w:hAnsi="Georgia" w:cs="Times New Roman"/>
          <w:b/>
          <w:bCs/>
          <w:color w:val="000000"/>
          <w:sz w:val="32"/>
          <w:szCs w:val="32"/>
          <w:vertAlign w:val="superscript"/>
          <w:lang w:eastAsia="ru-RU"/>
        </w:rPr>
        <w:t>2 </w:t>
      </w:r>
      <w:r w:rsidRPr="00CD678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=-36. Ответ: решений нет.</w:t>
      </w:r>
    </w:p>
    <w:p w14:paraId="1A27B25A" w14:textId="77777777" w:rsidR="00CD678A" w:rsidRPr="00CD678A" w:rsidRDefault="00CD678A" w:rsidP="00CD678A">
      <w:pPr>
        <w:pStyle w:val="a7"/>
        <w:numPr>
          <w:ilvl w:val="0"/>
          <w:numId w:val="16"/>
        </w:num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D678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x</w:t>
      </w:r>
      <w:r w:rsidRPr="00CD678A">
        <w:rPr>
          <w:rFonts w:ascii="Georgia" w:eastAsia="Times New Roman" w:hAnsi="Georgia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CD678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+ 8x + 16 = 0,</w:t>
      </w:r>
      <w:r w:rsidRPr="00CD678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CD678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    (x + 4)</w:t>
      </w:r>
      <w:r w:rsidRPr="00CD678A">
        <w:rPr>
          <w:rFonts w:ascii="Georgia" w:eastAsia="Times New Roman" w:hAnsi="Georgia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CD678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= 0,</w:t>
      </w:r>
      <w:r w:rsidRPr="00CD678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CD678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     x + 4 = 0,</w:t>
      </w:r>
      <w:r w:rsidRPr="00CD678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CD678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       x = – 4.</w:t>
      </w:r>
    </w:p>
    <w:p w14:paraId="7FF1F6DD" w14:textId="77777777" w:rsidR="00CD678A" w:rsidRPr="00CD678A" w:rsidRDefault="00CD678A" w:rsidP="00CD678A">
      <w:pPr>
        <w:pStyle w:val="a7"/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D678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Ответ:</w:t>
      </w:r>
      <w:r w:rsidRPr="00CD678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– 4.</w:t>
      </w:r>
    </w:p>
    <w:p w14:paraId="44B27FDD" w14:textId="77777777" w:rsidR="00CD678A" w:rsidRPr="00CD678A" w:rsidRDefault="00CD678A" w:rsidP="00050272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D678A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Итог урока.</w:t>
      </w:r>
    </w:p>
    <w:p w14:paraId="0EE013B6" w14:textId="78C0EC90" w:rsidR="00CD678A" w:rsidRPr="00CD678A" w:rsidRDefault="00CD678A" w:rsidP="00CD678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D67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Мы решали уравнения различных видов. Для каких уравнений, не решая их, можно сказать, что они имеют два различных корня?</w:t>
      </w:r>
    </w:p>
    <w:p w14:paraId="5C882820" w14:textId="38368393" w:rsidR="00050272" w:rsidRDefault="00CD678A" w:rsidP="00CD678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D678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 Это квадратные уравнения, у которых D&gt;0.</w:t>
      </w:r>
    </w:p>
    <w:p w14:paraId="2F7585D3" w14:textId="4FDFECB1" w:rsidR="00CD678A" w:rsidRPr="00CD678A" w:rsidRDefault="00CD678A" w:rsidP="00CD678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D67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каком условии квадратные уравнения не имеют корней?</w:t>
      </w:r>
    </w:p>
    <w:p w14:paraId="4A9BBF27" w14:textId="0AF370AE" w:rsidR="00CD678A" w:rsidRPr="00CD678A" w:rsidRDefault="00CD678A" w:rsidP="00CD678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D678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Квадратные уравнения не имеют корней при D&lt;0.</w:t>
      </w:r>
    </w:p>
    <w:p w14:paraId="54010A4B" w14:textId="185767A6" w:rsidR="00CD678A" w:rsidRPr="00CD678A" w:rsidRDefault="00CD678A" w:rsidP="00CD678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D67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каком условии квадратные уравнения имеют два одинаковых корня?</w:t>
      </w:r>
    </w:p>
    <w:p w14:paraId="46F4B1E4" w14:textId="6C3008D2" w:rsidR="00CD678A" w:rsidRPr="00CD678A" w:rsidRDefault="00CD678A" w:rsidP="00CD678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D678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При D=0.</w:t>
      </w:r>
    </w:p>
    <w:p w14:paraId="34595F15" w14:textId="09CF3F01" w:rsidR="00CD678A" w:rsidRPr="00CD678A" w:rsidRDefault="00CD678A" w:rsidP="00CD678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D678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Итак, решая квадратные уравнения, вы убедились в том, что зная различные способы решения, можно решать эти уравнения быстро, правильно и красиво.</w:t>
      </w:r>
    </w:p>
    <w:p w14:paraId="2D4D2F7A" w14:textId="77777777" w:rsidR="00050272" w:rsidRPr="00050272" w:rsidRDefault="00050272" w:rsidP="0005027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0272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Задание на дом.</w:t>
      </w:r>
    </w:p>
    <w:p w14:paraId="05232355" w14:textId="77777777" w:rsidR="00050272" w:rsidRPr="00050272" w:rsidRDefault="00050272" w:rsidP="0005027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027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Решите уравнения:</w:t>
      </w:r>
    </w:p>
    <w:p w14:paraId="300F1659" w14:textId="77777777" w:rsidR="00050272" w:rsidRPr="00050272" w:rsidRDefault="00050272" w:rsidP="0005027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027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1. </w:t>
      </w:r>
      <w:r w:rsidRPr="0005027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286D13" wp14:editId="29ED2754">
            <wp:extent cx="1095375" cy="201930"/>
            <wp:effectExtent l="0" t="0" r="952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91D16" w14:textId="77777777" w:rsidR="00050272" w:rsidRPr="00050272" w:rsidRDefault="00050272" w:rsidP="0005027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027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2. </w:t>
      </w:r>
      <w:r w:rsidRPr="0005027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0A888D" wp14:editId="51255294">
            <wp:extent cx="1020445" cy="201930"/>
            <wp:effectExtent l="0" t="0" r="825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BD25" w14:textId="77777777" w:rsidR="00050272" w:rsidRPr="00050272" w:rsidRDefault="00050272" w:rsidP="0005027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027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3. </w:t>
      </w:r>
      <w:r w:rsidRPr="0005027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DDCAF0" wp14:editId="1ABF247E">
            <wp:extent cx="1286510" cy="201930"/>
            <wp:effectExtent l="0" t="0" r="889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DFA59" w14:textId="77777777" w:rsidR="00050272" w:rsidRPr="00050272" w:rsidRDefault="00050272" w:rsidP="0005027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027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4. </w:t>
      </w:r>
      <w:r w:rsidRPr="0005027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E7BE4E" wp14:editId="227C8995">
            <wp:extent cx="1095375" cy="201930"/>
            <wp:effectExtent l="0" t="0" r="952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143B" w14:textId="77777777" w:rsidR="00050272" w:rsidRPr="00050272" w:rsidRDefault="00050272" w:rsidP="0005027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027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5. </w:t>
      </w:r>
      <w:r w:rsidRPr="0005027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B6EB67" wp14:editId="6A7192D3">
            <wp:extent cx="797560" cy="201930"/>
            <wp:effectExtent l="0" t="0" r="254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E47E" w14:textId="77777777" w:rsidR="00050272" w:rsidRPr="00050272" w:rsidRDefault="00050272" w:rsidP="00050272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5027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6. </w:t>
      </w:r>
      <w:r w:rsidRPr="00050272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1AA2A3" wp14:editId="72DE15F6">
            <wp:extent cx="1095375" cy="201930"/>
            <wp:effectExtent l="0" t="0" r="9525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B952" w14:textId="77777777" w:rsidR="00CD678A" w:rsidRPr="00CD678A" w:rsidRDefault="00CD678A" w:rsidP="00050272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14:paraId="721B436C" w14:textId="01D39833" w:rsidR="004932C4" w:rsidRPr="00CD678A" w:rsidRDefault="00050272" w:rsidP="006F4A2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D1D1B"/>
          <w:sz w:val="32"/>
          <w:szCs w:val="32"/>
          <w:lang w:eastAsia="ru-RU"/>
        </w:rPr>
        <w:t xml:space="preserve">Преподаватель :                      </w:t>
      </w:r>
      <w:bookmarkStart w:id="1" w:name="_GoBack"/>
      <w:bookmarkEnd w:id="1"/>
      <w:r>
        <w:rPr>
          <w:rFonts w:ascii="Arial" w:eastAsia="Times New Roman" w:hAnsi="Arial" w:cs="Arial"/>
          <w:color w:val="1D1D1B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D1D1B"/>
          <w:sz w:val="32"/>
          <w:szCs w:val="32"/>
          <w:lang w:eastAsia="ru-RU"/>
        </w:rPr>
        <w:t>Чупанова</w:t>
      </w:r>
      <w:proofErr w:type="spellEnd"/>
      <w:r>
        <w:rPr>
          <w:rFonts w:ascii="Arial" w:eastAsia="Times New Roman" w:hAnsi="Arial" w:cs="Arial"/>
          <w:color w:val="1D1D1B"/>
          <w:sz w:val="32"/>
          <w:szCs w:val="32"/>
          <w:lang w:eastAsia="ru-RU"/>
        </w:rPr>
        <w:t xml:space="preserve"> М.У</w:t>
      </w:r>
    </w:p>
    <w:p w14:paraId="2950B8B1" w14:textId="6D166342" w:rsidR="00C02796" w:rsidRDefault="00E3793E" w:rsidP="00E3793E">
      <w:pPr>
        <w:numPr>
          <w:ilvl w:val="0"/>
          <w:numId w:val="7"/>
        </w:numPr>
        <w:shd w:val="clear" w:color="auto" w:fill="FFFFFF"/>
        <w:spacing w:after="0" w:line="240" w:lineRule="auto"/>
      </w:pPr>
      <w:r w:rsidRPr="00E3793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</w:p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3DB4"/>
    <w:multiLevelType w:val="multilevel"/>
    <w:tmpl w:val="E41E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64D9D"/>
    <w:multiLevelType w:val="multilevel"/>
    <w:tmpl w:val="6EA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677BD"/>
    <w:multiLevelType w:val="multilevel"/>
    <w:tmpl w:val="DBA83ECC"/>
    <w:lvl w:ilvl="0">
      <w:start w:val="1"/>
      <w:numFmt w:val="decimal"/>
      <w:lvlText w:val="%1."/>
      <w:lvlJc w:val="left"/>
      <w:pPr>
        <w:tabs>
          <w:tab w:val="num" w:pos="18930"/>
        </w:tabs>
        <w:ind w:left="18930" w:hanging="360"/>
      </w:pPr>
    </w:lvl>
    <w:lvl w:ilvl="1" w:tentative="1">
      <w:start w:val="1"/>
      <w:numFmt w:val="decimal"/>
      <w:lvlText w:val="%2."/>
      <w:lvlJc w:val="left"/>
      <w:pPr>
        <w:tabs>
          <w:tab w:val="num" w:pos="19650"/>
        </w:tabs>
        <w:ind w:left="196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370"/>
        </w:tabs>
        <w:ind w:left="20370" w:hanging="360"/>
      </w:pPr>
    </w:lvl>
    <w:lvl w:ilvl="3" w:tentative="1">
      <w:start w:val="1"/>
      <w:numFmt w:val="decimal"/>
      <w:lvlText w:val="%4."/>
      <w:lvlJc w:val="left"/>
      <w:pPr>
        <w:tabs>
          <w:tab w:val="num" w:pos="21090"/>
        </w:tabs>
        <w:ind w:left="21090" w:hanging="360"/>
      </w:pPr>
    </w:lvl>
    <w:lvl w:ilvl="4" w:tentative="1">
      <w:start w:val="1"/>
      <w:numFmt w:val="decimal"/>
      <w:lvlText w:val="%5."/>
      <w:lvlJc w:val="left"/>
      <w:pPr>
        <w:tabs>
          <w:tab w:val="num" w:pos="21810"/>
        </w:tabs>
        <w:ind w:left="21810" w:hanging="360"/>
      </w:pPr>
    </w:lvl>
    <w:lvl w:ilvl="5" w:tentative="1">
      <w:start w:val="1"/>
      <w:numFmt w:val="decimal"/>
      <w:lvlText w:val="%6."/>
      <w:lvlJc w:val="left"/>
      <w:pPr>
        <w:tabs>
          <w:tab w:val="num" w:pos="22530"/>
        </w:tabs>
        <w:ind w:left="22530" w:hanging="360"/>
      </w:pPr>
    </w:lvl>
    <w:lvl w:ilvl="6" w:tentative="1">
      <w:start w:val="1"/>
      <w:numFmt w:val="decimal"/>
      <w:lvlText w:val="%7."/>
      <w:lvlJc w:val="left"/>
      <w:pPr>
        <w:tabs>
          <w:tab w:val="num" w:pos="23250"/>
        </w:tabs>
        <w:ind w:left="23250" w:hanging="360"/>
      </w:pPr>
    </w:lvl>
    <w:lvl w:ilvl="7" w:tentative="1">
      <w:start w:val="1"/>
      <w:numFmt w:val="decimal"/>
      <w:lvlText w:val="%8."/>
      <w:lvlJc w:val="left"/>
      <w:pPr>
        <w:tabs>
          <w:tab w:val="num" w:pos="23970"/>
        </w:tabs>
        <w:ind w:left="23970" w:hanging="360"/>
      </w:pPr>
    </w:lvl>
    <w:lvl w:ilvl="8" w:tentative="1">
      <w:start w:val="1"/>
      <w:numFmt w:val="decimal"/>
      <w:lvlText w:val="%9."/>
      <w:lvlJc w:val="left"/>
      <w:pPr>
        <w:tabs>
          <w:tab w:val="num" w:pos="24690"/>
        </w:tabs>
        <w:ind w:left="24690" w:hanging="360"/>
      </w:pPr>
    </w:lvl>
  </w:abstractNum>
  <w:abstractNum w:abstractNumId="3" w15:restartNumberingAfterBreak="0">
    <w:nsid w:val="20A04ED6"/>
    <w:multiLevelType w:val="multilevel"/>
    <w:tmpl w:val="3B06E9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0E3F4F"/>
    <w:multiLevelType w:val="multilevel"/>
    <w:tmpl w:val="F026A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85E28"/>
    <w:multiLevelType w:val="multilevel"/>
    <w:tmpl w:val="FF3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22392"/>
    <w:multiLevelType w:val="multilevel"/>
    <w:tmpl w:val="A244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03C49"/>
    <w:multiLevelType w:val="multilevel"/>
    <w:tmpl w:val="DFA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243F0"/>
    <w:multiLevelType w:val="multilevel"/>
    <w:tmpl w:val="471EB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D1281"/>
    <w:multiLevelType w:val="multilevel"/>
    <w:tmpl w:val="3C1A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A3D4D"/>
    <w:multiLevelType w:val="multilevel"/>
    <w:tmpl w:val="C91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30DDD"/>
    <w:multiLevelType w:val="multilevel"/>
    <w:tmpl w:val="FC86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03F14"/>
    <w:multiLevelType w:val="multilevel"/>
    <w:tmpl w:val="3268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90572"/>
    <w:multiLevelType w:val="multilevel"/>
    <w:tmpl w:val="0AA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A7674B"/>
    <w:multiLevelType w:val="multilevel"/>
    <w:tmpl w:val="C8A8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44883"/>
    <w:multiLevelType w:val="multilevel"/>
    <w:tmpl w:val="35B6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4064E"/>
    <w:multiLevelType w:val="multilevel"/>
    <w:tmpl w:val="1592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D6ACB"/>
    <w:multiLevelType w:val="multilevel"/>
    <w:tmpl w:val="5B3448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16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74"/>
    <w:rsid w:val="00050272"/>
    <w:rsid w:val="0026514E"/>
    <w:rsid w:val="004932C4"/>
    <w:rsid w:val="006F4A25"/>
    <w:rsid w:val="00C02796"/>
    <w:rsid w:val="00C91B74"/>
    <w:rsid w:val="00CD678A"/>
    <w:rsid w:val="00CE1744"/>
    <w:rsid w:val="00E11491"/>
    <w:rsid w:val="00E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D9E4"/>
  <w15:chartTrackingRefBased/>
  <w15:docId w15:val="{EA18FABD-DE62-47BD-BA99-2DCF005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93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379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793E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D678A"/>
    <w:rPr>
      <w:b/>
      <w:bCs/>
    </w:rPr>
  </w:style>
  <w:style w:type="paragraph" w:styleId="a7">
    <w:name w:val="List Paragraph"/>
    <w:basedOn w:val="a"/>
    <w:uiPriority w:val="34"/>
    <w:qFormat/>
    <w:rsid w:val="00CD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7268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66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478832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579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994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5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1267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03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5</cp:revision>
  <dcterms:created xsi:type="dcterms:W3CDTF">2021-01-29T08:20:00Z</dcterms:created>
  <dcterms:modified xsi:type="dcterms:W3CDTF">2021-01-29T09:50:00Z</dcterms:modified>
</cp:coreProperties>
</file>