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754907">
        <w:rPr>
          <w:rFonts w:ascii="Times New Roman" w:hAnsi="Times New Roman" w:cs="Times New Roman"/>
          <w:sz w:val="28"/>
          <w:szCs w:val="28"/>
        </w:rPr>
        <w:t>-2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B550EF" w:rsidRPr="00A25EFC" w:rsidRDefault="00754907" w:rsidP="00754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 w:rsidR="00A25EFC" w:rsidRPr="00A25EF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ПЗ № 5. </w:t>
      </w:r>
      <w:r w:rsidRPr="00A25EFC">
        <w:rPr>
          <w:rFonts w:ascii="Times New Roman" w:hAnsi="Times New Roman" w:cs="Times New Roman"/>
          <w:bCs/>
          <w:sz w:val="28"/>
          <w:szCs w:val="28"/>
        </w:rPr>
        <w:t>Вычисление двойного интеграла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Краткая теория 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 xml:space="preserve"> </w:t>
      </w:r>
      <w:r w:rsidRPr="00754907">
        <w:rPr>
          <w:rFonts w:ascii="Times New Roman" w:hAnsi="Times New Roman" w:cs="Times New Roman"/>
          <w:bCs/>
          <w:sz w:val="28"/>
          <w:szCs w:val="28"/>
        </w:rPr>
        <w:t>Понятие двойного интеграла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Определение:</w:t>
      </w:r>
      <w:r w:rsidRPr="00754907">
        <w:rPr>
          <w:rFonts w:ascii="Times New Roman" w:hAnsi="Times New Roman" w:cs="Times New Roman"/>
          <w:sz w:val="28"/>
          <w:szCs w:val="28"/>
        </w:rPr>
        <w:t> Двойной интеграл представляет собой обобщение понятия определенного интеграла на случай функции двух переменных. В этом случае вместо отрезка интегрирования будет присутствовать какая-то плоская фигура.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Двойной интеграл в общем виде записывается следующим образом: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F6672" wp14:editId="561A00B3">
            <wp:extent cx="1066800" cy="342900"/>
            <wp:effectExtent l="19050" t="0" r="0" b="0"/>
            <wp:docPr id="834" name="Рисунок 834" descr="https://fsd.multiurok.ru/html/2020/03/20/s_5e7528186a28d/13889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s://fsd.multiurok.ru/html/2020/03/20/s_5e7528186a28d/138890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, где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9B256" wp14:editId="295B68E2">
            <wp:extent cx="257175" cy="276225"/>
            <wp:effectExtent l="19050" t="0" r="9525" b="0"/>
            <wp:docPr id="835" name="Рисунок 835" descr="https://fsd.multiurok.ru/html/2020/03/20/s_5e7528186a28d/13889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s://fsd.multiurok.ru/html/2020/03/20/s_5e7528186a28d/1388901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– знак двойного интеграла;</w:t>
      </w:r>
      <w:r w:rsidRPr="00754907">
        <w:rPr>
          <w:rFonts w:ascii="Times New Roman" w:hAnsi="Times New Roman" w:cs="Times New Roman"/>
          <w:sz w:val="28"/>
          <w:szCs w:val="28"/>
        </w:rPr>
        <w:br/>
        <w:t>D – область интегрирования (плоская фигура);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f(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x;y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>) – подынтегральная функция двух переменных;</w:t>
      </w:r>
      <w:r w:rsidRPr="0075490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 xml:space="preserve">  – элементы площади интегрирования.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Пусть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54907">
        <w:rPr>
          <w:rFonts w:ascii="Times New Roman" w:hAnsi="Times New Roman" w:cs="Times New Roman"/>
          <w:sz w:val="28"/>
          <w:szCs w:val="28"/>
        </w:rPr>
        <w:t> – некоторая замкнутая ограниченная область, а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54907">
        <w:rPr>
          <w:rFonts w:ascii="Times New Roman" w:hAnsi="Times New Roman" w:cs="Times New Roman"/>
          <w:i/>
          <w:iCs/>
          <w:sz w:val="28"/>
          <w:szCs w:val="28"/>
        </w:rPr>
        <w:t>x,y</w:t>
      </w:r>
      <w:proofErr w:type="spellEnd"/>
      <w:proofErr w:type="gramEnd"/>
      <w:r w:rsidRPr="00754907">
        <w:rPr>
          <w:rFonts w:ascii="Times New Roman" w:hAnsi="Times New Roman" w:cs="Times New Roman"/>
          <w:sz w:val="28"/>
          <w:szCs w:val="28"/>
        </w:rPr>
        <w:t>) – произвольная функция, определенная и ограниченная в этой области. Будем предполагать, что границы области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754907">
        <w:rPr>
          <w:rFonts w:ascii="Times New Roman" w:hAnsi="Times New Roman" w:cs="Times New Roman"/>
          <w:sz w:val="28"/>
          <w:szCs w:val="28"/>
        </w:rPr>
        <w:t> состоят из конечного числа кривых, заданных уравнениями вида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4907">
        <w:rPr>
          <w:rFonts w:ascii="Times New Roman" w:hAnsi="Times New Roman" w:cs="Times New Roman"/>
          <w:sz w:val="28"/>
          <w:szCs w:val="28"/>
        </w:rPr>
        <w:t>=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54907">
        <w:rPr>
          <w:rFonts w:ascii="Times New Roman" w:hAnsi="Times New Roman" w:cs="Times New Roman"/>
          <w:sz w:val="28"/>
          <w:szCs w:val="28"/>
        </w:rPr>
        <w:t>) или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54907">
        <w:rPr>
          <w:rFonts w:ascii="Times New Roman" w:hAnsi="Times New Roman" w:cs="Times New Roman"/>
          <w:sz w:val="28"/>
          <w:szCs w:val="28"/>
        </w:rPr>
        <w:t>=g(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4907">
        <w:rPr>
          <w:rFonts w:ascii="Times New Roman" w:hAnsi="Times New Roman" w:cs="Times New Roman"/>
          <w:sz w:val="28"/>
          <w:szCs w:val="28"/>
        </w:rPr>
        <w:t>), где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754907">
        <w:rPr>
          <w:rFonts w:ascii="Times New Roman" w:hAnsi="Times New Roman" w:cs="Times New Roman"/>
          <w:sz w:val="28"/>
          <w:szCs w:val="28"/>
        </w:rPr>
        <w:t>) и 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754907">
        <w:rPr>
          <w:rFonts w:ascii="Times New Roman" w:hAnsi="Times New Roman" w:cs="Times New Roman"/>
          <w:sz w:val="28"/>
          <w:szCs w:val="28"/>
        </w:rPr>
        <w:t>(</w:t>
      </w:r>
      <w:r w:rsidRPr="00754907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4907">
        <w:rPr>
          <w:rFonts w:ascii="Times New Roman" w:hAnsi="Times New Roman" w:cs="Times New Roman"/>
          <w:sz w:val="28"/>
          <w:szCs w:val="28"/>
        </w:rPr>
        <w:t>) – непрерывные функции.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5F33" wp14:editId="71F7EABC">
            <wp:extent cx="2409825" cy="1419225"/>
            <wp:effectExtent l="19050" t="0" r="9525" b="0"/>
            <wp:docPr id="836" name="Рисунок 836" descr="https://fsd.multiurok.ru/html/2020/03/20/s_5e7528186a28d/13889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s://fsd.multiurok.ru/html/2020/03/20/s_5e7528186a28d/1388901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Свойства двойного интеграла</w:t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Если С – числовая константа, то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52BE0" wp14:editId="2EA11AB3">
            <wp:extent cx="3267075" cy="466725"/>
            <wp:effectExtent l="19050" t="0" r="9525" b="0"/>
            <wp:docPr id="837" name="Рисунок 837" descr="https://fsd.multiurok.ru/html/2020/03/20/s_5e7528186a28d/13889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s://fsd.multiurok.ru/html/2020/03/20/s_5e7528186a28d/1388901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,</w:t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A1533" wp14:editId="4D5C2D01">
            <wp:extent cx="5219700" cy="457200"/>
            <wp:effectExtent l="19050" t="0" r="0" b="0"/>
            <wp:docPr id="838" name="Рисунок 838" descr="https://fsd.multiurok.ru/html/2020/03/20/s_5e7528186a28d/138890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s://fsd.multiurok.ru/html/2020/03/20/s_5e7528186a28d/1388901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 xml:space="preserve">Если область </w:t>
      </w:r>
      <w:proofErr w:type="gramStart"/>
      <w:r w:rsidRPr="00754907">
        <w:rPr>
          <w:rFonts w:ascii="Times New Roman" w:hAnsi="Times New Roman" w:cs="Times New Roman"/>
          <w:sz w:val="28"/>
          <w:szCs w:val="28"/>
        </w:rPr>
        <w:t>D  “</w:t>
      </w:r>
      <w:proofErr w:type="gramEnd"/>
      <w:r w:rsidRPr="00754907">
        <w:rPr>
          <w:rFonts w:ascii="Times New Roman" w:hAnsi="Times New Roman" w:cs="Times New Roman"/>
          <w:sz w:val="28"/>
          <w:szCs w:val="28"/>
        </w:rPr>
        <w:t>разбита” на области D1 и D2, то</w:t>
      </w:r>
    </w:p>
    <w:p w:rsidR="00754907" w:rsidRPr="00754907" w:rsidRDefault="00754907" w:rsidP="0075490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7535B" wp14:editId="3985BBA7">
            <wp:extent cx="3667125" cy="447675"/>
            <wp:effectExtent l="19050" t="0" r="9525" b="0"/>
            <wp:docPr id="839" name="Рисунок 839" descr="https://fsd.multiurok.ru/html/2020/03/20/s_5e7528186a28d/138890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s://fsd.multiurok.ru/html/2020/03/20/s_5e7528186a28d/1388901_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Правила вычисления двойного интеграла</w:t>
      </w:r>
    </w:p>
    <w:p w:rsidR="00754907" w:rsidRPr="00754907" w:rsidRDefault="00754907" w:rsidP="007549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 xml:space="preserve">Чтобы вычислить двойной интеграл, нужно для начала построить область D в системе координат и определить границы этой области по оси Ох и по оси 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 xml:space="preserve">. Затем выбрать один из видов области </w:t>
      </w:r>
      <w:r w:rsidRPr="00754907">
        <w:rPr>
          <w:rFonts w:ascii="Times New Roman" w:hAnsi="Times New Roman" w:cs="Times New Roman"/>
          <w:sz w:val="28"/>
          <w:szCs w:val="28"/>
        </w:rPr>
        <w:lastRenderedPageBreak/>
        <w:t>интегрирования по правилу 2, подставить в функцию и вычислить двойной интеграл по 3 правилу.</w:t>
      </w:r>
    </w:p>
    <w:p w:rsidR="00754907" w:rsidRPr="00754907" w:rsidRDefault="00754907" w:rsidP="007549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Различают два основных вида области интегрирования.</w:t>
      </w:r>
    </w:p>
    <w:p w:rsidR="00754907" w:rsidRPr="00754907" w:rsidRDefault="00754907" w:rsidP="0075490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Область интегрирования D ограничена слева и справа прямыми х=а и х=b (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>), а снизу и сверху – непрерывными кривыми y=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CB73B" wp14:editId="7D8E29CC">
            <wp:extent cx="371475" cy="180975"/>
            <wp:effectExtent l="19050" t="0" r="9525" b="0"/>
            <wp:docPr id="840" name="Рисунок 840" descr="https://fsd.multiurok.ru/html/2020/03/20/s_5e7528186a28d/138890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s://fsd.multiurok.ru/html/2020/03/20/s_5e7528186a28d/1388901_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и y=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66F5E" wp14:editId="104B5785">
            <wp:extent cx="381000" cy="180975"/>
            <wp:effectExtent l="19050" t="0" r="0" b="0"/>
            <wp:docPr id="841" name="Рисунок 841" descr="https://fsd.multiurok.ru/html/2020/03/20/s_5e7528186a28d/13889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s://fsd.multiurok.ru/html/2020/03/20/s_5e7528186a28d/1388901_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(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95226" wp14:editId="24814490">
            <wp:extent cx="752475" cy="190500"/>
            <wp:effectExtent l="19050" t="0" r="9525" b="0"/>
            <wp:docPr id="842" name="Рисунок 842" descr="https://fsd.multiurok.ru/html/2020/03/20/s_5e7528186a28d/138890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s://fsd.multiurok.ru/html/2020/03/20/s_5e7528186a28d/1388901_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).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00A1A" wp14:editId="64004D5A">
            <wp:extent cx="1981200" cy="1619250"/>
            <wp:effectExtent l="19050" t="0" r="0" b="0"/>
            <wp:docPr id="843" name="Рисунок 843" descr="https://fsd.multiurok.ru/html/2020/03/20/s_5e7528186a28d/1388901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s://fsd.multiurok.ru/html/2020/03/20/s_5e7528186a28d/1388901_1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Для такой области интеграл вычисляется следующим образом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46197" wp14:editId="0F40CD47">
            <wp:extent cx="2381250" cy="476250"/>
            <wp:effectExtent l="19050" t="0" r="0" b="0"/>
            <wp:docPr id="844" name="Рисунок 844" descr="https://fsd.multiurok.ru/html/2020/03/20/s_5e7528186a28d/138890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s://fsd.multiurok.ru/html/2020/03/20/s_5e7528186a28d/1388901_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Область интегрирования D ограничена снизу и сверху прямыми у=с и y=d (</w:t>
      </w:r>
      <w:proofErr w:type="spellStart"/>
      <w:r w:rsidRPr="00754907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754907">
        <w:rPr>
          <w:rFonts w:ascii="Times New Roman" w:hAnsi="Times New Roman" w:cs="Times New Roman"/>
          <w:sz w:val="28"/>
          <w:szCs w:val="28"/>
        </w:rPr>
        <w:t>), а слева и справа – непрерывными кривыми x=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FD42A" wp14:editId="2E4B3204">
            <wp:extent cx="361950" cy="180975"/>
            <wp:effectExtent l="19050" t="0" r="0" b="0"/>
            <wp:docPr id="845" name="Рисунок 845" descr="https://fsd.multiurok.ru/html/2020/03/20/s_5e7528186a28d/138890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s://fsd.multiurok.ru/html/2020/03/20/s_5e7528186a28d/1388901_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и y=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A865E" wp14:editId="15917F7F">
            <wp:extent cx="371475" cy="180975"/>
            <wp:effectExtent l="19050" t="0" r="9525" b="0"/>
            <wp:docPr id="846" name="Рисунок 846" descr="https://fsd.multiurok.ru/html/2020/03/20/s_5e7528186a28d/1388901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s://fsd.multiurok.ru/html/2020/03/20/s_5e7528186a28d/1388901_1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(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4D939" wp14:editId="459E0805">
            <wp:extent cx="733425" cy="190500"/>
            <wp:effectExtent l="19050" t="0" r="9525" b="0"/>
            <wp:docPr id="847" name="Рисунок 847" descr="https://fsd.multiurok.ru/html/2020/03/20/s_5e7528186a28d/138890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s://fsd.multiurok.ru/html/2020/03/20/s_5e7528186a28d/1388901_1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)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67704" wp14:editId="3F30AE11">
            <wp:extent cx="2228850" cy="1619250"/>
            <wp:effectExtent l="19050" t="0" r="0" b="0"/>
            <wp:docPr id="848" name="Рисунок 848" descr="https://fsd.multiurok.ru/html/2020/03/20/s_5e7528186a28d/1388901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s://fsd.multiurok.ru/html/2020/03/20/s_5e7528186a28d/1388901_1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Для такой области интеграл вычисляется следующим образом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2A54E" wp14:editId="19DC8717">
            <wp:extent cx="2362200" cy="476250"/>
            <wp:effectExtent l="19050" t="0" r="0" b="0"/>
            <wp:docPr id="849" name="Рисунок 849" descr="https://fsd.multiurok.ru/html/2020/03/20/s_5e7528186a28d/138890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s://fsd.multiurok.ru/html/2020/03/20/s_5e7528186a28d/1388901_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При вычислении двойного интеграла сначала вычисляется внутренний интеграл, используя формулу Ньютона-Лейбница, считая одну из переменных постоянным числом:</w:t>
      </w:r>
    </w:p>
    <w:p w:rsidR="00754907" w:rsidRPr="00754907" w:rsidRDefault="00754907" w:rsidP="0075490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74A75" wp14:editId="303040D3">
            <wp:extent cx="971550" cy="476250"/>
            <wp:effectExtent l="19050" t="0" r="0" b="0"/>
            <wp:docPr id="850" name="Рисунок 850" descr="https://fsd.multiurok.ru/html/2020/03/20/s_5e7528186a28d/1388901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s://fsd.multiurok.ru/html/2020/03/20/s_5e7528186a28d/1388901_1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здесь х считается постоянным числом.</w:t>
      </w:r>
    </w:p>
    <w:p w:rsidR="00754907" w:rsidRPr="00754907" w:rsidRDefault="00754907" w:rsidP="0075490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39BB8" wp14:editId="44E9BD1B">
            <wp:extent cx="952500" cy="476250"/>
            <wp:effectExtent l="19050" t="0" r="0" b="0"/>
            <wp:docPr id="851" name="Рисунок 851" descr="https://fsd.multiurok.ru/html/2020/03/20/s_5e7528186a28d/1388901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s://fsd.multiurok.ru/html/2020/03/20/s_5e7528186a28d/1388901_1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здесь у считается постоянным числом.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Затем, вычисляется внешний интеграл также по формуле Ньютона-Лейбница.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Пример1. </w:t>
      </w:r>
      <w:r w:rsidRPr="00754907">
        <w:rPr>
          <w:rFonts w:ascii="Times New Roman" w:hAnsi="Times New Roman" w:cs="Times New Roman"/>
          <w:sz w:val="28"/>
          <w:szCs w:val="28"/>
        </w:rPr>
        <w:t>Вычислить двойной интеграл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897CA" wp14:editId="22B3F833">
            <wp:extent cx="800100" cy="409575"/>
            <wp:effectExtent l="19050" t="0" r="0" b="0"/>
            <wp:docPr id="852" name="Рисунок 852" descr="https://fsd.multiurok.ru/html/2020/03/20/s_5e7528186a28d/138890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s://fsd.multiurok.ru/html/2020/03/20/s_5e7528186a28d/1388901_1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, где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591DE" wp14:editId="20F9ED95">
            <wp:extent cx="2038350" cy="247650"/>
            <wp:effectExtent l="19050" t="0" r="0" b="0"/>
            <wp:docPr id="853" name="Рисунок 853" descr="https://fsd.multiurok.ru/html/2020/03/20/s_5e7528186a28d/138890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https://fsd.multiurok.ru/html/2020/03/20/s_5e7528186a28d/1388901_2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lastRenderedPageBreak/>
        <w:t>Решение.</w:t>
      </w:r>
      <w:r w:rsidRPr="00754907">
        <w:rPr>
          <w:rFonts w:ascii="Times New Roman" w:hAnsi="Times New Roman" w:cs="Times New Roman"/>
          <w:sz w:val="28"/>
          <w:szCs w:val="28"/>
        </w:rPr>
        <w:t> 1. Строим область интегрирования D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2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F1C3164" wp14:editId="679F8F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238250"/>
            <wp:effectExtent l="19050" t="0" r="0" b="0"/>
            <wp:wrapSquare wrapText="bothSides"/>
            <wp:docPr id="773" name="Рисунок 773" descr="https://fsd.multiurok.ru/html/2020/03/20/s_5e7528186a28d/1388901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https://fsd.multiurok.ru/html/2020/03/20/s_5e7528186a28d/1388901_21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907">
        <w:rPr>
          <w:rFonts w:ascii="Times New Roman" w:hAnsi="Times New Roman" w:cs="Times New Roman"/>
          <w:sz w:val="28"/>
          <w:szCs w:val="28"/>
        </w:rPr>
        <w:t> . Находим границы области, то есть пределы интегрирования 1xy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3. Выбираем вид области интегрирования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E3D14" wp14:editId="41BA240C">
            <wp:extent cx="704850" cy="457200"/>
            <wp:effectExtent l="19050" t="0" r="0" b="0"/>
            <wp:docPr id="854" name="Рисунок 854" descr="https://fsd.multiurok.ru/html/2020/03/20/s_5e7528186a28d/138890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s://fsd.multiurok.ru/html/2020/03/20/s_5e7528186a28d/1388901_2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Вычисляем внутренний (правый) интеграл, считая у - числом, которое можно вынести за знак интеграла. Получаем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5BCE6" wp14:editId="002C838C">
            <wp:extent cx="1676400" cy="476250"/>
            <wp:effectExtent l="19050" t="0" r="0" b="0"/>
            <wp:docPr id="855" name="Рисунок 855" descr="https://fsd.multiurok.ru/html/2020/03/20/s_5e7528186a28d/1388901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s://fsd.multiurok.ru/html/2020/03/20/s_5e7528186a28d/1388901_2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907">
        <w:rPr>
          <w:rFonts w:ascii="Times New Roman" w:hAnsi="Times New Roman" w:cs="Times New Roman"/>
          <w:sz w:val="28"/>
          <w:szCs w:val="28"/>
        </w:rPr>
        <w:t> .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Теперь вычисляем внешний (левый) интеграл от вычисленного только что внутреннего (правого):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 </w:t>
      </w:r>
      <w:r w:rsidRPr="00754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A2F01" wp14:editId="229A1A06">
            <wp:extent cx="2590800" cy="895350"/>
            <wp:effectExtent l="19050" t="0" r="0" b="0"/>
            <wp:docPr id="857" name="Рисунок 857" descr="https://fsd.multiurok.ru/html/2020/03/20/s_5e7528186a28d/138890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s://fsd.multiurok.ru/html/2020/03/20/s_5e7528186a28d/1388901_2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Результат и будет решением данного двойного интеграла.</w:t>
      </w:r>
    </w:p>
    <w:p w:rsidR="00754907" w:rsidRPr="00754907" w:rsidRDefault="00EA1990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bCs/>
          <w:sz w:val="28"/>
          <w:szCs w:val="28"/>
        </w:rPr>
        <w:t>Ответить на контрольные вопросы:</w:t>
      </w:r>
    </w:p>
    <w:p w:rsidR="00B550EF" w:rsidRPr="00754907" w:rsidRDefault="00B550EF" w:rsidP="00B55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Что называется, двойным интегралом?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Перечислите основные свойства двойного интеграла.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На какие виды делится область интегрирования?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Каким образом вычисляется двойной интеграл?</w:t>
      </w:r>
    </w:p>
    <w:p w:rsidR="00754907" w:rsidRPr="00754907" w:rsidRDefault="00754907" w:rsidP="007549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07">
        <w:rPr>
          <w:rFonts w:ascii="Times New Roman" w:hAnsi="Times New Roman" w:cs="Times New Roman"/>
          <w:sz w:val="28"/>
          <w:szCs w:val="28"/>
        </w:rPr>
        <w:t>Что делать с переменной, если она в интеграле не является интегрируемой?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Cs/>
          <w:iCs/>
          <w:sz w:val="28"/>
          <w:szCs w:val="28"/>
        </w:rPr>
        <w:t>Порядок и методика выполнения заданий:</w:t>
      </w:r>
    </w:p>
    <w:p w:rsidR="00754907" w:rsidRPr="00754907" w:rsidRDefault="0075490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Cs/>
          <w:iCs/>
          <w:sz w:val="28"/>
          <w:szCs w:val="28"/>
        </w:rPr>
        <w:t>1. Повторить теоретический материал по теме практического занятия.</w:t>
      </w:r>
    </w:p>
    <w:p w:rsidR="00754907" w:rsidRDefault="0075490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54907">
        <w:rPr>
          <w:rFonts w:ascii="Times New Roman" w:hAnsi="Times New Roman" w:cs="Times New Roman"/>
          <w:bCs/>
          <w:iCs/>
          <w:sz w:val="28"/>
          <w:szCs w:val="28"/>
        </w:rPr>
        <w:t>2. Оформить решение задач в тетради.</w:t>
      </w: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Pr="003D22CB" w:rsidRDefault="00C73577" w:rsidP="0075490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2CB">
        <w:rPr>
          <w:rFonts w:ascii="Times New Roman" w:hAnsi="Times New Roman" w:cs="Times New Roman"/>
          <w:b/>
          <w:bCs/>
          <w:iCs/>
          <w:sz w:val="28"/>
          <w:szCs w:val="28"/>
        </w:rPr>
        <w:t>Задания для практической работы:</w:t>
      </w: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Вычислить двойные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итегралы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577" w:rsidRPr="00754907" w:rsidRDefault="00C73577" w:rsidP="0075490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1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584"/>
      </w:tblGrid>
      <w:tr w:rsidR="00C73577" w:rsidRPr="00C73577" w:rsidTr="00DD4677">
        <w:trPr>
          <w:trHeight w:val="848"/>
        </w:trPr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 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73577" w:rsidRPr="00C73577" w:rsidRDefault="00C73577" w:rsidP="00C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ВАРИАНТ </w:t>
            </w:r>
            <w:r w:rsidRPr="00C73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3577" w:rsidRPr="00C73577" w:rsidTr="00DD4677">
        <w:trPr>
          <w:trHeight w:val="4933"/>
        </w:trPr>
        <w:tc>
          <w:tcPr>
            <w:tcW w:w="4531" w:type="dxa"/>
            <w:vMerge w:val="restart"/>
            <w:tcBorders>
              <w:top w:val="nil"/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577" w:rsidRPr="00E70917" w:rsidRDefault="00E70917" w:rsidP="00E7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1)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sz w:val="28"/>
                <w:szCs w:val="28"/>
              </w:rPr>
              <w:t xml:space="preserve"> – треугольник, ограниченный прямыми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=1</w:t>
            </w:r>
          </w:p>
          <w:p w:rsidR="00E70917" w:rsidRDefault="00E70917" w:rsidP="00E70917">
            <w:pPr>
              <w:spacing w:after="1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2)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(2x-y)dxdy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>=6; у=1; у=4.</w:t>
            </w:r>
          </w:p>
          <w:p w:rsidR="00C73577" w:rsidRPr="00C73577" w:rsidRDefault="00C73577" w:rsidP="00E70917">
            <w:pPr>
              <w:spacing w:after="1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3) 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область, ограниченная  линиями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=1</w:t>
            </w: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3D22CB" w:rsidRDefault="00E70917" w:rsidP="00C73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73577"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nary>
                <m:naryPr>
                  <m:chr m:val="∬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xdy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 </m:t>
                  </m:r>
                </m:e>
              </m:nary>
            </m:oMath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область, ограниченная  линиями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=3,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=0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:rsidR="00C73577" w:rsidRPr="003D22CB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3D22CB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3D22CB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 w:val="restart"/>
          </w:tcPr>
          <w:p w:rsidR="00C73577" w:rsidRPr="00E70917" w:rsidRDefault="00E70917" w:rsidP="00E70917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1)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(x+y)d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треугольник, ограниченный прямыми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=0,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=3</w:t>
            </w:r>
          </w:p>
          <w:p w:rsidR="00C73577" w:rsidRPr="00E70917" w:rsidRDefault="00E70917" w:rsidP="00C7357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2)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(3x+2y)dxdy</m:t>
                  </m:r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C73577" w:rsidRPr="00E70917">
              <w:rPr>
                <w:rFonts w:ascii="Times New Roman" w:eastAsiaTheme="minorEastAsia" w:hAnsi="Times New Roman" w:cs="Times New Roman"/>
                <w:sz w:val="28"/>
                <w:szCs w:val="28"/>
              </w:rPr>
              <w:t>=6; у=1; у=4.</w:t>
            </w:r>
          </w:p>
          <w:p w:rsidR="00C73577" w:rsidRPr="00C73577" w:rsidRDefault="00E70917" w:rsidP="00C7357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  3) </m:t>
                </m:r>
                <m:nary>
                  <m:naryPr>
                    <m:chr m:val="∬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(2x+y+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)d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xdy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,   </m:t>
                    </m:r>
                  </m:e>
                </m:nary>
              </m:oMath>
            </m:oMathPara>
          </w:p>
          <w:p w:rsidR="00C73577" w:rsidRPr="00E7091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прямоугольник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0≤x≤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, 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≤y≤0.</m:t>
              </m:r>
            </m:oMath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3D22CB" w:rsidRDefault="00E70917" w:rsidP="00C73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73577" w:rsidRPr="003D22CB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nary>
                <m:naryPr>
                  <m:chr m:val="∬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)d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xdy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 </m:t>
                  </m:r>
                </m:e>
              </m:nary>
            </m:oMath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область, ограниченная  линиями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C73577">
              <w:rPr>
                <w:rFonts w:ascii="Times New Roman" w:hAnsi="Times New Roman" w:cs="Times New Roman"/>
                <w:i/>
                <w:sz w:val="28"/>
                <w:szCs w:val="28"/>
              </w:rPr>
              <w:t>=4</w:t>
            </w:r>
          </w:p>
        </w:tc>
      </w:tr>
      <w:tr w:rsidR="00C73577" w:rsidRPr="00C73577" w:rsidTr="00DD4677">
        <w:tc>
          <w:tcPr>
            <w:tcW w:w="4531" w:type="dxa"/>
            <w:vMerge/>
            <w:tcBorders>
              <w:bottom w:val="nil"/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77" w:rsidRPr="00C73577" w:rsidTr="00DD4677">
        <w:tc>
          <w:tcPr>
            <w:tcW w:w="4531" w:type="dxa"/>
            <w:vMerge w:val="restart"/>
            <w:tcBorders>
              <w:top w:val="nil"/>
              <w:right w:val="single" w:sz="4" w:space="0" w:color="auto"/>
            </w:tcBorders>
          </w:tcPr>
          <w:p w:rsidR="00C73577" w:rsidRPr="00C73577" w:rsidRDefault="00C73577" w:rsidP="00C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vAlign w:val="center"/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bottom w:val="nil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77" w:rsidRPr="00C73577" w:rsidTr="00DD4677">
        <w:trPr>
          <w:trHeight w:val="80"/>
        </w:trPr>
        <w:tc>
          <w:tcPr>
            <w:tcW w:w="4531" w:type="dxa"/>
            <w:vMerge/>
            <w:tcBorders>
              <w:right w:val="single" w:sz="4" w:space="0" w:color="auto"/>
            </w:tcBorders>
          </w:tcPr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</w:tcBorders>
          </w:tcPr>
          <w:p w:rsidR="00C73577" w:rsidRPr="00C73577" w:rsidRDefault="00C73577" w:rsidP="00C7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577" w:rsidRPr="003D22CB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77" w:rsidRPr="00C73577" w:rsidRDefault="00C73577" w:rsidP="00C7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6607E1"/>
    <w:multiLevelType w:val="multilevel"/>
    <w:tmpl w:val="D6D2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4580B"/>
    <w:multiLevelType w:val="multilevel"/>
    <w:tmpl w:val="5C22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C2347"/>
    <w:multiLevelType w:val="multilevel"/>
    <w:tmpl w:val="0AF2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90801"/>
    <w:multiLevelType w:val="multilevel"/>
    <w:tmpl w:val="A1D4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87A68"/>
    <w:multiLevelType w:val="multilevel"/>
    <w:tmpl w:val="8E08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B5067"/>
    <w:multiLevelType w:val="hybridMultilevel"/>
    <w:tmpl w:val="B10CC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B4E62"/>
    <w:multiLevelType w:val="multilevel"/>
    <w:tmpl w:val="BBDE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F8F5F31"/>
    <w:multiLevelType w:val="multilevel"/>
    <w:tmpl w:val="3E0C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D1094"/>
    <w:rsid w:val="003D22CB"/>
    <w:rsid w:val="00476EEB"/>
    <w:rsid w:val="004D38A0"/>
    <w:rsid w:val="00542C32"/>
    <w:rsid w:val="00754907"/>
    <w:rsid w:val="00960D58"/>
    <w:rsid w:val="00A25EFC"/>
    <w:rsid w:val="00B550EF"/>
    <w:rsid w:val="00C73577"/>
    <w:rsid w:val="00CC3459"/>
    <w:rsid w:val="00D67D9E"/>
    <w:rsid w:val="00DD4677"/>
    <w:rsid w:val="00DE142B"/>
    <w:rsid w:val="00E41165"/>
    <w:rsid w:val="00E70917"/>
    <w:rsid w:val="00E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  <w:style w:type="table" w:customStyle="1" w:styleId="1">
    <w:name w:val="Сетка таблицы1"/>
    <w:basedOn w:val="a1"/>
    <w:next w:val="a3"/>
    <w:uiPriority w:val="59"/>
    <w:rsid w:val="00C7357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D016-7D7E-4EF4-A2C2-0AD1FD95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17</cp:revision>
  <dcterms:created xsi:type="dcterms:W3CDTF">2020-12-06T10:16:00Z</dcterms:created>
  <dcterms:modified xsi:type="dcterms:W3CDTF">2020-12-06T17:41:00Z</dcterms:modified>
</cp:coreProperties>
</file>