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F6" w:rsidRPr="00DC4FF8" w:rsidRDefault="001444F6" w:rsidP="00144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C4FF8">
        <w:rPr>
          <w:rFonts w:ascii="Times New Roman" w:hAnsi="Times New Roman" w:cs="Times New Roman"/>
          <w:b/>
          <w:sz w:val="28"/>
          <w:szCs w:val="24"/>
        </w:rPr>
        <w:t>11.12.2020</w:t>
      </w:r>
    </w:p>
    <w:p w:rsidR="001444F6" w:rsidRPr="00DC4FF8" w:rsidRDefault="001444F6" w:rsidP="00144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C4FF8">
        <w:rPr>
          <w:rFonts w:ascii="Times New Roman" w:hAnsi="Times New Roman" w:cs="Times New Roman"/>
          <w:b/>
          <w:sz w:val="28"/>
          <w:szCs w:val="24"/>
        </w:rPr>
        <w:t xml:space="preserve">18 ПСО-3д </w:t>
      </w:r>
    </w:p>
    <w:p w:rsidR="001444F6" w:rsidRPr="00DC4FF8" w:rsidRDefault="001444F6" w:rsidP="00144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C4FF8">
        <w:rPr>
          <w:rFonts w:ascii="Times New Roman" w:hAnsi="Times New Roman" w:cs="Times New Roman"/>
          <w:b/>
          <w:sz w:val="28"/>
          <w:szCs w:val="24"/>
        </w:rPr>
        <w:t>ПФР</w:t>
      </w:r>
    </w:p>
    <w:p w:rsidR="001444F6" w:rsidRPr="00DC4FF8" w:rsidRDefault="001444F6" w:rsidP="00144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C4FF8">
        <w:rPr>
          <w:rFonts w:ascii="Times New Roman" w:hAnsi="Times New Roman" w:cs="Times New Roman"/>
          <w:b/>
          <w:sz w:val="28"/>
          <w:szCs w:val="24"/>
        </w:rPr>
        <w:t>Урок № 59</w:t>
      </w:r>
    </w:p>
    <w:p w:rsidR="00927194" w:rsidRPr="00DC4FF8" w:rsidRDefault="001444F6" w:rsidP="001444F6">
      <w:pPr>
        <w:spacing w:after="0" w:line="240" w:lineRule="auto"/>
        <w:jc w:val="both"/>
        <w:rPr>
          <w:b/>
          <w:sz w:val="24"/>
        </w:rPr>
      </w:pPr>
      <w:r w:rsidRPr="00DC4FF8">
        <w:rPr>
          <w:rFonts w:ascii="Times New Roman" w:hAnsi="Times New Roman" w:cs="Times New Roman"/>
          <w:b/>
          <w:sz w:val="28"/>
          <w:szCs w:val="24"/>
        </w:rPr>
        <w:t xml:space="preserve">Тема: </w:t>
      </w:r>
      <w:r w:rsidRPr="00DC4FF8">
        <w:rPr>
          <w:rFonts w:ascii="Times New Roman" w:eastAsia="Calibri" w:hAnsi="Times New Roman" w:cs="Times New Roman"/>
          <w:b/>
          <w:bCs/>
          <w:sz w:val="28"/>
          <w:szCs w:val="24"/>
        </w:rPr>
        <w:t>Федеральные органы государственной власти по материальному обеспечению безработных граждан и членов их семей</w:t>
      </w:r>
    </w:p>
    <w:bookmarkStart w:id="0" w:name="_GoBack"/>
    <w:bookmarkEnd w:id="0"/>
    <w:p w:rsidR="001444F6" w:rsidRPr="001444F6" w:rsidRDefault="00DC4FF8" w:rsidP="001444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"http://www.consultant.ru/document/cons_doc_LAW_60/" </w:instrText>
      </w:r>
      <w:r>
        <w:fldChar w:fldCharType="separate"/>
      </w:r>
      <w:r w:rsidR="001444F6" w:rsidRPr="001444F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="001444F6" w:rsidRPr="001444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Закон РФ от 19.04.1991 N 1032-1 (ред. от 31.07.2020) "О занятости населения в Российской Федерации"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fldChar w:fldCharType="end"/>
      </w:r>
    </w:p>
    <w:p w:rsidR="001444F6" w:rsidRPr="001444F6" w:rsidRDefault="001444F6" w:rsidP="00EF53FB">
      <w:pPr>
        <w:shd w:val="clear" w:color="auto" w:fill="FFFFFF"/>
        <w:spacing w:after="144" w:line="276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" w:name="dst203"/>
      <w:bookmarkEnd w:id="1"/>
      <w:r w:rsidRPr="001444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Статья 7.1-1. Полномочия органов государственной власти субъектов Российской Федерации в области содействия занятости населения</w:t>
      </w:r>
      <w:r w:rsidR="00EF53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(введена Федеральным </w:t>
      </w:r>
      <w:hyperlink r:id="rId4" w:anchor="dst100069" w:history="1">
        <w:r w:rsidRPr="001444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30.11.2011 N 361-ФЗ)</w:t>
      </w:r>
    </w:p>
    <w:p w:rsidR="001444F6" w:rsidRPr="001444F6" w:rsidRDefault="001444F6" w:rsidP="001444F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4F6" w:rsidRPr="001444F6" w:rsidRDefault="001444F6" w:rsidP="001444F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204"/>
      <w:bookmarkEnd w:id="2"/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полномочиям органов государственной власти субъектов Российской Федерации в области содействия занятости населения относятся:</w:t>
      </w:r>
    </w:p>
    <w:p w:rsidR="001444F6" w:rsidRPr="001444F6" w:rsidRDefault="001444F6" w:rsidP="001444F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205"/>
      <w:bookmarkEnd w:id="3"/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принятие нормативных правовых актов субъектов Российской Федерации в области содействия занятости населения;</w:t>
      </w:r>
    </w:p>
    <w:p w:rsidR="001444F6" w:rsidRPr="001444F6" w:rsidRDefault="001444F6" w:rsidP="001444F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206"/>
      <w:bookmarkEnd w:id="4"/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обобщение практики применения, анализ причин нарушений и подготовка предложений по совершенствованию законодательства о занятости населения в субъектах Российской Федерации;</w:t>
      </w:r>
    </w:p>
    <w:p w:rsidR="001444F6" w:rsidRPr="001444F6" w:rsidRDefault="001444F6" w:rsidP="001444F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523"/>
      <w:bookmarkEnd w:id="5"/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и реализация региональных программ, предусматривающих мероприятия по содействию занятости населения, включая программы содействия занятости граждан, находящихся под риском увольнения, а также граждан, особо нуждающихся в социальной защите и испытывающих трудности в поиске работы, в том числе по организации сопровождения при содействии занятости инвалидов;</w:t>
      </w:r>
    </w:p>
    <w:p w:rsidR="001444F6" w:rsidRPr="001444F6" w:rsidRDefault="001444F6" w:rsidP="001444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 </w:t>
      </w:r>
      <w:hyperlink r:id="rId5" w:anchor="dst100013" w:history="1">
        <w:r w:rsidRPr="001444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</w:t>
        </w:r>
      </w:hyperlink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29.12.2017 N 476-ФЗ)</w:t>
      </w:r>
    </w:p>
    <w:p w:rsidR="001444F6" w:rsidRPr="001444F6" w:rsidRDefault="001444F6" w:rsidP="001444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 редакции)</w:t>
      </w:r>
    </w:p>
    <w:p w:rsidR="001444F6" w:rsidRPr="001444F6" w:rsidRDefault="001444F6" w:rsidP="001444F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208"/>
      <w:bookmarkEnd w:id="6"/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разработка и реализация мер активной политики занятости населения, дополнительных мероприятий в области содействия занятости населения;</w:t>
      </w:r>
    </w:p>
    <w:p w:rsidR="001444F6" w:rsidRPr="001444F6" w:rsidRDefault="001444F6" w:rsidP="001444F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490"/>
      <w:bookmarkEnd w:id="7"/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проведение мониторинга состояния и разработка прогнозных оценок рынка труда субъекта Российской Федерации, а также анализ востребованности профессий;</w:t>
      </w:r>
    </w:p>
    <w:p w:rsidR="001444F6" w:rsidRPr="001444F6" w:rsidRDefault="001444F6" w:rsidP="001444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 </w:t>
      </w:r>
      <w:hyperlink r:id="rId6" w:anchor="dst100010" w:history="1">
        <w:r w:rsidRPr="001444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</w:t>
        </w:r>
      </w:hyperlink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28.12.2016 N 495-ФЗ)</w:t>
      </w:r>
    </w:p>
    <w:p w:rsidR="001444F6" w:rsidRPr="001444F6" w:rsidRDefault="001444F6" w:rsidP="001444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 редакции)</w:t>
      </w:r>
    </w:p>
    <w:p w:rsidR="001444F6" w:rsidRPr="001444F6" w:rsidRDefault="001444F6" w:rsidP="001444F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210"/>
      <w:bookmarkEnd w:id="8"/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осуществление надзора и контроля за:</w:t>
      </w:r>
    </w:p>
    <w:bookmarkStart w:id="9" w:name="dst211"/>
    <w:bookmarkEnd w:id="9"/>
    <w:p w:rsidR="001444F6" w:rsidRPr="001444F6" w:rsidRDefault="001444F6" w:rsidP="001444F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"http://www.consultant.ru/document/cons_doc_LAW_284786/" \l "dst100009" </w:instrText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44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приемом</w:t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протоколов;</w:t>
      </w:r>
    </w:p>
    <w:bookmarkStart w:id="10" w:name="dst212"/>
    <w:bookmarkEnd w:id="10"/>
    <w:p w:rsidR="001444F6" w:rsidRPr="001444F6" w:rsidRDefault="001444F6" w:rsidP="001444F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"http://www.consultant.ru/document/cons_doc_LAW_151483/" \l "dst100009" </w:instrText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44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регистрацией</w:t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инвалидов в качестве безработных;</w:t>
      </w:r>
    </w:p>
    <w:bookmarkStart w:id="11" w:name="dst213"/>
    <w:bookmarkEnd w:id="11"/>
    <w:p w:rsidR="001444F6" w:rsidRPr="001444F6" w:rsidRDefault="001444F6" w:rsidP="001444F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"http://www.consultant.ru/document/cons_doc_LAW_156741/" \l "dst100008" </w:instrText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44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обеспечением</w:t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государственных гарантий в области содействия занятости населения, за исключением государственных гарантий, предусмотренных </w:t>
      </w:r>
      <w:hyperlink r:id="rId7" w:anchor="dst668" w:history="1">
        <w:r w:rsidRPr="001444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подпунктом 11 пункта 3 статьи 7</w:t>
        </w:r>
      </w:hyperlink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Закона;</w:t>
      </w:r>
    </w:p>
    <w:p w:rsidR="001444F6" w:rsidRPr="001444F6" w:rsidRDefault="001444F6" w:rsidP="001444F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214"/>
      <w:bookmarkEnd w:id="12"/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7) </w:t>
      </w:r>
      <w:hyperlink r:id="rId8" w:anchor="dst100012" w:history="1">
        <w:r w:rsidRPr="001444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регистрация</w:t>
        </w:r>
      </w:hyperlink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граждан в целях содействия в поиске подходящей работы, а также </w:t>
      </w:r>
      <w:hyperlink r:id="rId9" w:anchor="dst100051" w:history="1">
        <w:r w:rsidRPr="001444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регистрация</w:t>
        </w:r>
      </w:hyperlink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безработных граждан;</w:t>
      </w:r>
    </w:p>
    <w:p w:rsidR="001444F6" w:rsidRPr="001444F6" w:rsidRDefault="001444F6" w:rsidP="001444F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215"/>
      <w:bookmarkEnd w:id="13"/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оказание в соответствии с законодательством о занятости населения следующих государственных услуг:</w:t>
      </w:r>
    </w:p>
    <w:bookmarkStart w:id="14" w:name="dst216"/>
    <w:bookmarkEnd w:id="14"/>
    <w:p w:rsidR="001444F6" w:rsidRPr="001444F6" w:rsidRDefault="001444F6" w:rsidP="001444F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"http://www.consultant.ru/document/cons_doc_LAW_285405/" \l "dst100009" </w:instrText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44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содействие</w:t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гражданам в поиске подходящей работы, а работодателям в подборе необходимых работников;</w:t>
      </w:r>
    </w:p>
    <w:p w:rsidR="001444F6" w:rsidRPr="001444F6" w:rsidRDefault="001444F6" w:rsidP="001444F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665"/>
      <w:bookmarkEnd w:id="15"/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третий - четвертый утратили силу. - Федеральный </w:t>
      </w:r>
      <w:hyperlink r:id="rId10" w:anchor="dst100009" w:history="1">
        <w:r w:rsidRPr="001444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</w:t>
        </w:r>
      </w:hyperlink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07.04.2020 N 108-ФЗ;</w:t>
      </w:r>
    </w:p>
    <w:p w:rsidR="001444F6" w:rsidRPr="001444F6" w:rsidRDefault="001444F6" w:rsidP="001444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 редакции)</w:t>
      </w:r>
    </w:p>
    <w:bookmarkStart w:id="16" w:name="dst331"/>
    <w:bookmarkEnd w:id="16"/>
    <w:p w:rsidR="001444F6" w:rsidRPr="001444F6" w:rsidRDefault="001444F6" w:rsidP="001444F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"http://www.consultant.ru/document/cons_doc_LAW_280689/" \l "dst100009" </w:instrText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44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</w:t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1444F6" w:rsidRPr="001444F6" w:rsidRDefault="001444F6" w:rsidP="001444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 закона от 02.07.2013 N 185-ФЗ)</w:t>
      </w:r>
    </w:p>
    <w:p w:rsidR="001444F6" w:rsidRPr="001444F6" w:rsidRDefault="001444F6" w:rsidP="001444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 редакции)</w:t>
      </w:r>
    </w:p>
    <w:bookmarkStart w:id="17" w:name="dst220"/>
    <w:bookmarkEnd w:id="17"/>
    <w:p w:rsidR="001444F6" w:rsidRPr="001444F6" w:rsidRDefault="001444F6" w:rsidP="001444F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"http://www.consultant.ru/document/cons_doc_LAW_147067/" \l "dst100009" </w:instrText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44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психологическая поддержка</w:t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безработных граждан;</w:t>
      </w:r>
    </w:p>
    <w:bookmarkStart w:id="18" w:name="dst332"/>
    <w:bookmarkEnd w:id="18"/>
    <w:p w:rsidR="001444F6" w:rsidRPr="001444F6" w:rsidRDefault="001444F6" w:rsidP="001444F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"http://www.consultant.ru/document/cons_doc_LAW_164646/" \l "dst100009" </w:instrText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44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профессиональное обучение</w:t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дополнительное профессиональное образование безработных граждан, включая обучение в другой местности;</w:t>
      </w:r>
    </w:p>
    <w:p w:rsidR="001444F6" w:rsidRPr="001444F6" w:rsidRDefault="001444F6" w:rsidP="001444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 закона от 02.07.2013 N 185-ФЗ)</w:t>
      </w:r>
    </w:p>
    <w:p w:rsidR="001444F6" w:rsidRPr="001444F6" w:rsidRDefault="001444F6" w:rsidP="001444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 редакции)</w:t>
      </w:r>
    </w:p>
    <w:bookmarkStart w:id="19" w:name="dst222"/>
    <w:bookmarkEnd w:id="19"/>
    <w:p w:rsidR="001444F6" w:rsidRPr="001444F6" w:rsidRDefault="001444F6" w:rsidP="001444F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"http://www.consultant.ru/document/cons_doc_LAW_147403/" \l "dst100009" </w:instrText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44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</w:t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проведения оплачиваемых общественных работ;</w:t>
      </w:r>
    </w:p>
    <w:bookmarkStart w:id="20" w:name="dst333"/>
    <w:bookmarkEnd w:id="20"/>
    <w:p w:rsidR="001444F6" w:rsidRPr="001444F6" w:rsidRDefault="001444F6" w:rsidP="001444F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"http://www.consultant.ru/document/cons_doc_LAW_189349/" \l "dst100009" </w:instrText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44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</w:t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1444F6" w:rsidRPr="001444F6" w:rsidRDefault="001444F6" w:rsidP="001444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 закона от 02.07.2013 N 185-ФЗ)</w:t>
      </w:r>
    </w:p>
    <w:p w:rsidR="001444F6" w:rsidRPr="001444F6" w:rsidRDefault="001444F6" w:rsidP="001444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 редакции)</w:t>
      </w:r>
    </w:p>
    <w:bookmarkStart w:id="21" w:name="dst224"/>
    <w:bookmarkEnd w:id="21"/>
    <w:p w:rsidR="001444F6" w:rsidRPr="001444F6" w:rsidRDefault="001444F6" w:rsidP="001444F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"http://www.consultant.ru/document/cons_doc_LAW_213767/" \l "dst100009" </w:instrText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44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социальная адаптация</w:t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безработных граждан на рынке труда;</w:t>
      </w:r>
    </w:p>
    <w:bookmarkStart w:id="22" w:name="dst334"/>
    <w:bookmarkEnd w:id="22"/>
    <w:p w:rsidR="001444F6" w:rsidRPr="001444F6" w:rsidRDefault="001444F6" w:rsidP="001444F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"http://www.consultant.ru/document/cons_doc_LAW_160656/" \l "dst100009" </w:instrText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44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содействие</w:t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</w:r>
    </w:p>
    <w:p w:rsidR="001444F6" w:rsidRPr="001444F6" w:rsidRDefault="001444F6" w:rsidP="001444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 закона от 02.07.2013 N 185-ФЗ)</w:t>
      </w:r>
    </w:p>
    <w:p w:rsidR="001444F6" w:rsidRPr="001444F6" w:rsidRDefault="001444F6" w:rsidP="001444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 редакции)</w:t>
      </w:r>
    </w:p>
    <w:bookmarkStart w:id="23" w:name="dst226"/>
    <w:bookmarkEnd w:id="23"/>
    <w:p w:rsidR="001444F6" w:rsidRPr="001444F6" w:rsidRDefault="001444F6" w:rsidP="001444F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"http://www.consultant.ru/document/cons_doc_LAW_219493/" \l "dst100009" </w:instrText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44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содействие</w:t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</w:r>
    </w:p>
    <w:p w:rsidR="001444F6" w:rsidRPr="001444F6" w:rsidRDefault="001444F6" w:rsidP="001444F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558"/>
      <w:bookmarkEnd w:id="24"/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тринадцатый - четырнадцатый утратили силу. - Федеральный </w:t>
      </w:r>
      <w:hyperlink r:id="rId11" w:anchor="dst100014" w:history="1">
        <w:r w:rsidRPr="001444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</w:t>
        </w:r>
      </w:hyperlink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03.07.2018 N 190-ФЗ;</w:t>
      </w:r>
    </w:p>
    <w:p w:rsidR="001444F6" w:rsidRPr="001444F6" w:rsidRDefault="001444F6" w:rsidP="001444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 редакции)</w:t>
      </w:r>
    </w:p>
    <w:bookmarkStart w:id="25" w:name="dst524"/>
    <w:bookmarkEnd w:id="25"/>
    <w:p w:rsidR="001444F6" w:rsidRPr="001444F6" w:rsidRDefault="001444F6" w:rsidP="001444F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"http://www.consultant.ru/document/cons_doc_LAW_305311/" \l "dst100009" </w:instrText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44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</w:t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сопровождения при содействии занятости инвалидов;</w:t>
      </w:r>
    </w:p>
    <w:p w:rsidR="001444F6" w:rsidRPr="001444F6" w:rsidRDefault="001444F6" w:rsidP="001444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 </w:t>
      </w:r>
      <w:hyperlink r:id="rId12" w:anchor="dst100014" w:history="1">
        <w:r w:rsidRPr="001444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29.12.2017 N 476-ФЗ)</w:t>
      </w:r>
    </w:p>
    <w:p w:rsidR="001444F6" w:rsidRPr="001444F6" w:rsidRDefault="001444F6" w:rsidP="001444F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dst228"/>
      <w:bookmarkEnd w:id="26"/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организация и проведение специальных мероприятий по профилированию безработных граждан (распределению безработных граждан на группы в зависимости от профиля их предыдущей профессиональной деятельности, уровня образования, пола, возраста и других социально-демографических характеристик в целях оказания им </w:t>
      </w: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наиболее эффективной помощи при содействии в трудоустройстве с учетом складывающейся ситуации на рынке труда);</w:t>
      </w:r>
    </w:p>
    <w:p w:rsidR="001444F6" w:rsidRPr="001444F6" w:rsidRDefault="001444F6" w:rsidP="001444F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st335"/>
      <w:bookmarkEnd w:id="27"/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определение перечня приоритетных профессий (специальностей) для профессионального обучения и дополнительного профессионального образования безработных граждан;</w:t>
      </w:r>
    </w:p>
    <w:p w:rsidR="001444F6" w:rsidRPr="001444F6" w:rsidRDefault="001444F6" w:rsidP="001444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 закона от 02.07.2013 N 185-ФЗ)</w:t>
      </w:r>
    </w:p>
    <w:p w:rsidR="001444F6" w:rsidRPr="001444F6" w:rsidRDefault="001444F6" w:rsidP="001444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 редакции)</w:t>
      </w:r>
    </w:p>
    <w:p w:rsidR="001444F6" w:rsidRPr="001444F6" w:rsidRDefault="001444F6" w:rsidP="001444F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dst230"/>
      <w:bookmarkEnd w:id="28"/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11) формирование и ведение </w:t>
      </w:r>
      <w:hyperlink r:id="rId13" w:anchor="dst100012" w:history="1">
        <w:r w:rsidRPr="001444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регистров</w:t>
        </w:r>
      </w:hyperlink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получателей государственных услуг в сфере занятости населения в субъектах Российской Федерации;</w:t>
      </w:r>
    </w:p>
    <w:p w:rsidR="001444F6" w:rsidRPr="001444F6" w:rsidRDefault="001444F6" w:rsidP="001444F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dst231"/>
      <w:bookmarkEnd w:id="29"/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12) формирование средств на финансовое обеспечение мероприятий по содействию занятости населения, материально-техническое и финансовое обеспечение деятельности органов исполнительной власти субъектов Российской Федерации, осуществляющих полномочия в области содействия занятости населения, и государственных учреждений службы занятости населения;</w:t>
      </w:r>
    </w:p>
    <w:p w:rsidR="001444F6" w:rsidRPr="001444F6" w:rsidRDefault="001444F6" w:rsidP="001444F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dst232"/>
      <w:bookmarkEnd w:id="30"/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граждан;</w:t>
      </w:r>
    </w:p>
    <w:p w:rsidR="001444F6" w:rsidRPr="001444F6" w:rsidRDefault="001444F6" w:rsidP="001444F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dst559"/>
      <w:bookmarkEnd w:id="31"/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14) выдача заключений о привлечении и об использовании иностранных работников в соответствии с </w:t>
      </w:r>
      <w:hyperlink r:id="rId14" w:anchor="dst458" w:history="1">
        <w:r w:rsidRPr="001444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правовом положении иностранных граждан в Российской Федерации;</w:t>
      </w:r>
    </w:p>
    <w:p w:rsidR="001444F6" w:rsidRPr="001444F6" w:rsidRDefault="001444F6" w:rsidP="001444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. 14 введен Федеральным </w:t>
      </w:r>
      <w:hyperlink r:id="rId15" w:anchor="dst100015" w:history="1">
        <w:r w:rsidRPr="001444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03.07.2018 N 190-ФЗ)</w:t>
      </w:r>
    </w:p>
    <w:p w:rsidR="001444F6" w:rsidRPr="001444F6" w:rsidRDefault="001444F6" w:rsidP="001444F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dst560"/>
      <w:bookmarkEnd w:id="32"/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15) </w:t>
      </w:r>
      <w:hyperlink r:id="rId16" w:anchor="dst587" w:history="1">
        <w:r w:rsidRPr="001444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содействие</w:t>
        </w:r>
      </w:hyperlink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работодателям в привлечении трудовых ресурсов в рамках реализации региональных программ повышения мобильности трудовых ресурсов;</w:t>
      </w:r>
    </w:p>
    <w:p w:rsidR="001444F6" w:rsidRPr="001444F6" w:rsidRDefault="001444F6" w:rsidP="001444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. 15 введен Федеральным </w:t>
      </w:r>
      <w:hyperlink r:id="rId17" w:anchor="dst100017" w:history="1">
        <w:r w:rsidRPr="001444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03.07.2018 N 190-ФЗ)</w:t>
      </w:r>
    </w:p>
    <w:p w:rsidR="001444F6" w:rsidRPr="001444F6" w:rsidRDefault="001444F6" w:rsidP="001444F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dst666"/>
      <w:bookmarkEnd w:id="33"/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16) информирование о положении на рынке труда в субъекте Российской Федерации;</w:t>
      </w:r>
    </w:p>
    <w:p w:rsidR="001444F6" w:rsidRPr="001444F6" w:rsidRDefault="001444F6" w:rsidP="001444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. 16 введен Федеральным </w:t>
      </w:r>
      <w:hyperlink r:id="rId18" w:anchor="dst100010" w:history="1">
        <w:r w:rsidRPr="001444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07.04.2020 N 108-ФЗ)</w:t>
      </w:r>
    </w:p>
    <w:p w:rsidR="001444F6" w:rsidRPr="001444F6" w:rsidRDefault="001444F6" w:rsidP="001444F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dst667"/>
      <w:bookmarkEnd w:id="34"/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17) организация ярмарок вакансий и учебных рабочих мест.</w:t>
      </w:r>
    </w:p>
    <w:p w:rsidR="001444F6" w:rsidRPr="001444F6" w:rsidRDefault="001444F6" w:rsidP="001444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. 17 введен Федеральным </w:t>
      </w:r>
      <w:hyperlink r:id="rId19" w:anchor="dst100012" w:history="1">
        <w:r w:rsidRPr="001444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07.04.2020 N 108-ФЗ)</w:t>
      </w:r>
    </w:p>
    <w:p w:rsidR="001444F6" w:rsidRPr="001444F6" w:rsidRDefault="001444F6" w:rsidP="001444F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dst336"/>
      <w:bookmarkEnd w:id="35"/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государственной власти субъектов Российской Федерации устанавливают порядок, условия предоставления и размер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а также единовременной финансовой помощи на подготовку документов для соответствующей государственной регистрации.</w:t>
      </w:r>
    </w:p>
    <w:p w:rsidR="001444F6" w:rsidRPr="001444F6" w:rsidRDefault="001444F6" w:rsidP="001444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 закона от 02.07.2013 N 185-ФЗ)</w:t>
      </w:r>
    </w:p>
    <w:p w:rsidR="001444F6" w:rsidRPr="001444F6" w:rsidRDefault="001444F6" w:rsidP="001444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 редакции)</w:t>
      </w:r>
    </w:p>
    <w:p w:rsidR="001444F6" w:rsidRPr="001444F6" w:rsidRDefault="001444F6" w:rsidP="001444F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dst380"/>
      <w:bookmarkEnd w:id="36"/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Органы государственной власти субъектов Российской Федерации вправе организовывать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лет, незанятых граждан, которым в соответствии с </w:t>
      </w:r>
      <w:hyperlink r:id="rId20" w:anchor="dst100047" w:history="1">
        <w:r w:rsidRPr="001444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назначена страховая пенсия по старости и которые стремятся возобновить трудовую деятельность.</w:t>
      </w:r>
    </w:p>
    <w:p w:rsidR="001444F6" w:rsidRPr="001444F6" w:rsidRDefault="001444F6" w:rsidP="001444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02.07.2013 </w:t>
      </w:r>
      <w:hyperlink r:id="rId21" w:anchor="dst100011" w:history="1">
        <w:r w:rsidRPr="001444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162-ФЗ</w:t>
        </w:r>
      </w:hyperlink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02.07.2013 N 185-ФЗ, от 21.07.2014 </w:t>
      </w:r>
      <w:hyperlink r:id="rId22" w:anchor="dst100013" w:history="1">
        <w:r w:rsidRPr="001444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216-ФЗ</w:t>
        </w:r>
      </w:hyperlink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) (см. текст в предыдущей редакции)</w:t>
      </w:r>
    </w:p>
    <w:p w:rsidR="001444F6" w:rsidRPr="001444F6" w:rsidRDefault="001444F6" w:rsidP="001444F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dst311"/>
      <w:bookmarkEnd w:id="37"/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Органы государственной власти субъектов Российской Федерации вправе разрабатывать и реализовывать мероприятия, направленные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деятельностью.</w:t>
      </w:r>
    </w:p>
    <w:p w:rsidR="001444F6" w:rsidRPr="001444F6" w:rsidRDefault="001444F6" w:rsidP="001444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(п. 3.1 введен Федеральным </w:t>
      </w:r>
      <w:hyperlink r:id="rId23" w:anchor="dst100012" w:history="1">
        <w:r w:rsidRPr="001444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02.07.2013 N 162-ФЗ)</w:t>
      </w:r>
    </w:p>
    <w:p w:rsidR="001444F6" w:rsidRPr="001444F6" w:rsidRDefault="001444F6" w:rsidP="001444F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dst399"/>
      <w:bookmarkEnd w:id="38"/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Органы государственной власти субъектов Российской Федерации вправе разрабатывать и реализовывать региональные </w:t>
      </w:r>
      <w:hyperlink r:id="rId24" w:anchor="dst100010" w:history="1">
        <w:r w:rsidRPr="001444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программы</w:t>
        </w:r>
      </w:hyperlink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повышения мобильности трудовых ресурсов, предусматривающие создание условий для привлечения трудовых ресурсов субъектов Российской Федерации, не включенных в перечень, утвержденный Правительством Российской Федерации. (п. 3.2 введен Федеральным </w:t>
      </w:r>
      <w:hyperlink r:id="rId25" w:anchor="dst100027" w:history="1">
        <w:r w:rsidRPr="001444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22.12.2014 N 425-ФЗ)</w:t>
      </w:r>
    </w:p>
    <w:p w:rsidR="001444F6" w:rsidRPr="001444F6" w:rsidRDefault="001444F6" w:rsidP="001444F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dst662"/>
      <w:bookmarkEnd w:id="39"/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Органы государственной власти субъекта Российской Федерации разрабатывают прогноз баланса трудовых ресурсов субъекта Российской Федерации в порядке, определяемом высшим исполнительным органом государственной власти субъекта Российской Федерации. (п. 4 в ред. Федерального </w:t>
      </w:r>
      <w:hyperlink r:id="rId26" w:anchor="dst100019" w:history="1">
        <w:r w:rsidRPr="001444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</w:t>
        </w:r>
      </w:hyperlink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18.07.2019 N 183-ФЗ) (см. текст в предыдущей редакции)</w:t>
      </w:r>
    </w:p>
    <w:p w:rsidR="001444F6" w:rsidRPr="001444F6" w:rsidRDefault="001444F6" w:rsidP="001444F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dst236"/>
      <w:bookmarkEnd w:id="40"/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Предоставление государственных услуг и исполнение государственных функций в области содействия занятости населения осуществляются органами государственной власти субъектов Российской Федерации в соответствии с федеральными государственными стандартами государственных услуг и государственных функций в области содействия занятости населения.</w:t>
      </w:r>
    </w:p>
    <w:p w:rsidR="001444F6" w:rsidRPr="001444F6" w:rsidRDefault="001444F6" w:rsidP="001444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4F6" w:rsidRPr="001444F6" w:rsidRDefault="001444F6" w:rsidP="001444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4F6" w:rsidRPr="001444F6" w:rsidRDefault="001444F6" w:rsidP="001444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4F6" w:rsidRPr="001444F6" w:rsidRDefault="001444F6" w:rsidP="001444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F6">
        <w:rPr>
          <w:rFonts w:ascii="Times New Roman" w:hAnsi="Times New Roman" w:cs="Times New Roman"/>
          <w:sz w:val="28"/>
          <w:szCs w:val="28"/>
        </w:rPr>
        <w:t>Преподаватель____________</w:t>
      </w:r>
      <w:proofErr w:type="spellStart"/>
      <w:r w:rsidRPr="001444F6">
        <w:rPr>
          <w:rFonts w:ascii="Times New Roman" w:hAnsi="Times New Roman" w:cs="Times New Roman"/>
          <w:sz w:val="28"/>
          <w:szCs w:val="28"/>
        </w:rPr>
        <w:t>Алханова</w:t>
      </w:r>
      <w:proofErr w:type="spellEnd"/>
      <w:r w:rsidRPr="001444F6">
        <w:rPr>
          <w:rFonts w:ascii="Times New Roman" w:hAnsi="Times New Roman" w:cs="Times New Roman"/>
          <w:sz w:val="28"/>
          <w:szCs w:val="28"/>
        </w:rPr>
        <w:t xml:space="preserve"> З.С.</w:t>
      </w:r>
    </w:p>
    <w:p w:rsidR="001444F6" w:rsidRPr="001444F6" w:rsidRDefault="001444F6" w:rsidP="001444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44F6" w:rsidRPr="0014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5E"/>
    <w:rsid w:val="001444F6"/>
    <w:rsid w:val="00236A5E"/>
    <w:rsid w:val="00276FAD"/>
    <w:rsid w:val="00861942"/>
    <w:rsid w:val="00DC4FF8"/>
    <w:rsid w:val="00E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644A7-7AB5-40F0-8639-053A84D1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4F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64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116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918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45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66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3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985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0138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8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482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64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307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0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63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40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95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35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5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76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81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56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382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27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8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42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19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725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0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48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77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430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1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19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726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541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30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04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848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448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699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76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806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30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64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43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413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305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476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1226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261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1481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39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5568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265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694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665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6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96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767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8680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851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887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466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10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1919/" TargetMode="External"/><Relationship Id="rId13" Type="http://schemas.openxmlformats.org/officeDocument/2006/relationships/hyperlink" Target="http://www.consultant.ru/document/cons_doc_LAW_331799/" TargetMode="External"/><Relationship Id="rId18" Type="http://schemas.openxmlformats.org/officeDocument/2006/relationships/hyperlink" Target="http://www.consultant.ru/document/cons_doc_LAW_349580/" TargetMode="External"/><Relationship Id="rId26" Type="http://schemas.openxmlformats.org/officeDocument/2006/relationships/hyperlink" Target="http://www.consultant.ru/document/cons_doc_LAW_329289/b004fed0b70d0f223e4a81f8ad6cd92af90a7e3b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72543/3d0cac60971a511280cbba229d9b6329c07731f7/" TargetMode="External"/><Relationship Id="rId7" Type="http://schemas.openxmlformats.org/officeDocument/2006/relationships/hyperlink" Target="http://www.consultant.ru/document/cons_doc_LAW_358813/e17ea7d84878eaefd566c41f3ce81f565c93d18e/" TargetMode="External"/><Relationship Id="rId12" Type="http://schemas.openxmlformats.org/officeDocument/2006/relationships/hyperlink" Target="http://www.consultant.ru/document/cons_doc_LAW_286752/3d0cac60971a511280cbba229d9b6329c07731f7/" TargetMode="External"/><Relationship Id="rId17" Type="http://schemas.openxmlformats.org/officeDocument/2006/relationships/hyperlink" Target="http://www.consultant.ru/document/cons_doc_LAW_301588/3d0cac60971a511280cbba229d9b6329c07731f7/" TargetMode="External"/><Relationship Id="rId25" Type="http://schemas.openxmlformats.org/officeDocument/2006/relationships/hyperlink" Target="http://www.consultant.ru/document/cons_doc_LAW_172508/3d0cac60971a511280cbba229d9b6329c07731f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58813/510fd6af4949b4279d179deb2e6070aeb31da63a/" TargetMode="External"/><Relationship Id="rId20" Type="http://schemas.openxmlformats.org/officeDocument/2006/relationships/hyperlink" Target="http://www.consultant.ru/document/cons_doc_LAW_334560/5dd27159773fa7fc92f129a4a779fecbdd0bafa5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09889/3d0cac60971a511280cbba229d9b6329c07731f7/" TargetMode="External"/><Relationship Id="rId11" Type="http://schemas.openxmlformats.org/officeDocument/2006/relationships/hyperlink" Target="http://www.consultant.ru/document/cons_doc_LAW_301588/3d0cac60971a511280cbba229d9b6329c07731f7/" TargetMode="External"/><Relationship Id="rId24" Type="http://schemas.openxmlformats.org/officeDocument/2006/relationships/hyperlink" Target="http://www.consultant.ru/document/cons_doc_LAW_323644/" TargetMode="External"/><Relationship Id="rId5" Type="http://schemas.openxmlformats.org/officeDocument/2006/relationships/hyperlink" Target="http://www.consultant.ru/document/cons_doc_LAW_286752/3d0cac60971a511280cbba229d9b6329c07731f7/" TargetMode="External"/><Relationship Id="rId15" Type="http://schemas.openxmlformats.org/officeDocument/2006/relationships/hyperlink" Target="http://www.consultant.ru/document/cons_doc_LAW_301588/3d0cac60971a511280cbba229d9b6329c07731f7/" TargetMode="External"/><Relationship Id="rId23" Type="http://schemas.openxmlformats.org/officeDocument/2006/relationships/hyperlink" Target="http://www.consultant.ru/document/cons_doc_LAW_172543/3d0cac60971a511280cbba229d9b6329c07731f7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349580/" TargetMode="External"/><Relationship Id="rId19" Type="http://schemas.openxmlformats.org/officeDocument/2006/relationships/hyperlink" Target="http://www.consultant.ru/document/cons_doc_LAW_349580/" TargetMode="External"/><Relationship Id="rId4" Type="http://schemas.openxmlformats.org/officeDocument/2006/relationships/hyperlink" Target="http://www.consultant.ru/document/cons_doc_LAW_287033/3d0cac60971a511280cbba229d9b6329c07731f7/" TargetMode="External"/><Relationship Id="rId9" Type="http://schemas.openxmlformats.org/officeDocument/2006/relationships/hyperlink" Target="http://www.consultant.ru/document/cons_doc_LAW_321919/" TargetMode="External"/><Relationship Id="rId14" Type="http://schemas.openxmlformats.org/officeDocument/2006/relationships/hyperlink" Target="http://www.consultant.ru/document/cons_doc_LAW_358880/b51f69f9b90ad95a7e7975c6284d9cec5748c258/" TargetMode="External"/><Relationship Id="rId22" Type="http://schemas.openxmlformats.org/officeDocument/2006/relationships/hyperlink" Target="http://www.consultant.ru/document/cons_doc_LAW_201405/3d0cac60971a511280cbba229d9b6329c07731f7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3</cp:revision>
  <dcterms:created xsi:type="dcterms:W3CDTF">2020-12-08T12:25:00Z</dcterms:created>
  <dcterms:modified xsi:type="dcterms:W3CDTF">2020-12-08T12:39:00Z</dcterms:modified>
</cp:coreProperties>
</file>