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EB" w:rsidRPr="00E46DD9" w:rsidRDefault="007C48EB" w:rsidP="007C48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Pr="00E46DD9">
        <w:rPr>
          <w:rFonts w:ascii="Times New Roman" w:eastAsia="Times New Roman" w:hAnsi="Times New Roman" w:cs="Times New Roman"/>
          <w:b/>
          <w:bCs/>
          <w:sz w:val="28"/>
          <w:szCs w:val="28"/>
        </w:rPr>
        <w:t>.12.2020г</w:t>
      </w:r>
    </w:p>
    <w:p w:rsidR="007C48EB" w:rsidRPr="00E46DD9" w:rsidRDefault="007C48EB" w:rsidP="007C48EB">
      <w:pPr>
        <w:rPr>
          <w:rFonts w:ascii="Times New Roman" w:eastAsia="Times New Roman" w:hAnsi="Times New Roman" w:cs="Times New Roman"/>
          <w:bCs/>
          <w:sz w:val="28"/>
          <w:szCs w:val="28"/>
        </w:rPr>
      </w:pPr>
      <w:r w:rsidRPr="007C48EB">
        <w:rPr>
          <w:rFonts w:ascii="Times New Roman" w:eastAsia="Times New Roman" w:hAnsi="Times New Roman" w:cs="Times New Roman"/>
          <w:b/>
          <w:bCs/>
          <w:sz w:val="28"/>
          <w:szCs w:val="28"/>
        </w:rPr>
        <w:t>Группа:</w:t>
      </w:r>
      <w:r w:rsidR="00114395">
        <w:rPr>
          <w:rFonts w:ascii="Times New Roman" w:eastAsia="Times New Roman" w:hAnsi="Times New Roman" w:cs="Times New Roman"/>
          <w:bCs/>
          <w:sz w:val="28"/>
          <w:szCs w:val="28"/>
        </w:rPr>
        <w:t xml:space="preserve"> 20-ЭК</w:t>
      </w:r>
      <w:bookmarkStart w:id="0" w:name="_GoBack"/>
      <w:bookmarkEnd w:id="0"/>
      <w:r w:rsidRPr="00E46DD9">
        <w:rPr>
          <w:rFonts w:ascii="Times New Roman" w:eastAsia="Times New Roman" w:hAnsi="Times New Roman" w:cs="Times New Roman"/>
          <w:bCs/>
          <w:sz w:val="28"/>
          <w:szCs w:val="28"/>
        </w:rPr>
        <w:t>-1д</w:t>
      </w:r>
    </w:p>
    <w:p w:rsidR="007C48EB" w:rsidRPr="007C48EB" w:rsidRDefault="007C48EB" w:rsidP="007C48EB">
      <w:pPr>
        <w:rPr>
          <w:rFonts w:ascii="Times New Roman" w:eastAsia="Times New Roman" w:hAnsi="Times New Roman" w:cs="Times New Roman"/>
          <w:b/>
          <w:bCs/>
          <w:sz w:val="28"/>
          <w:szCs w:val="28"/>
        </w:rPr>
      </w:pPr>
      <w:r w:rsidRPr="007C48EB">
        <w:rPr>
          <w:rFonts w:ascii="Times New Roman" w:eastAsia="Times New Roman" w:hAnsi="Times New Roman" w:cs="Times New Roman"/>
          <w:b/>
          <w:bCs/>
          <w:sz w:val="28"/>
          <w:szCs w:val="28"/>
        </w:rPr>
        <w:t>Нохчийн литература</w:t>
      </w:r>
    </w:p>
    <w:p w:rsidR="007C48EB" w:rsidRDefault="007C48EB" w:rsidP="007C48EB">
      <w:pPr>
        <w:spacing w:after="0"/>
        <w:rPr>
          <w:rFonts w:ascii="Times New Roman" w:hAnsi="Times New Roman" w:cs="Times New Roman"/>
          <w:b/>
          <w:sz w:val="28"/>
          <w:szCs w:val="28"/>
        </w:rPr>
      </w:pPr>
      <w:r>
        <w:rPr>
          <w:rFonts w:ascii="Times New Roman" w:eastAsia="Times New Roman" w:hAnsi="Times New Roman" w:cs="Times New Roman"/>
          <w:b/>
          <w:sz w:val="28"/>
          <w:szCs w:val="28"/>
        </w:rPr>
        <w:t>Урокан ц1е:</w:t>
      </w:r>
      <w:r w:rsidRPr="007C48EB">
        <w:rPr>
          <w:rFonts w:ascii="Times New Roman" w:eastAsia="Times New Roman" w:hAnsi="Times New Roman" w:cs="Times New Roman"/>
          <w:sz w:val="24"/>
          <w:szCs w:val="24"/>
        </w:rPr>
        <w:t xml:space="preserve"> </w:t>
      </w:r>
      <w:r w:rsidRPr="007C48EB">
        <w:rPr>
          <w:rFonts w:ascii="Times New Roman" w:eastAsia="Times New Roman" w:hAnsi="Times New Roman" w:cs="Times New Roman"/>
          <w:sz w:val="28"/>
          <w:szCs w:val="28"/>
        </w:rPr>
        <w:t xml:space="preserve"> «Алун шераш»  </w:t>
      </w:r>
      <w:r>
        <w:rPr>
          <w:rFonts w:ascii="Times New Roman" w:eastAsia="Times New Roman" w:hAnsi="Times New Roman" w:cs="Times New Roman"/>
          <w:sz w:val="28"/>
          <w:szCs w:val="28"/>
        </w:rPr>
        <w:t>р</w:t>
      </w:r>
      <w:r w:rsidRPr="007C48EB">
        <w:rPr>
          <w:rFonts w:ascii="Times New Roman" w:eastAsia="Times New Roman" w:hAnsi="Times New Roman" w:cs="Times New Roman"/>
          <w:sz w:val="28"/>
          <w:szCs w:val="28"/>
        </w:rPr>
        <w:t>оманехь зударийн васташ</w:t>
      </w:r>
      <w:r>
        <w:rPr>
          <w:rFonts w:ascii="Times New Roman" w:eastAsia="Times New Roman" w:hAnsi="Times New Roman" w:cs="Times New Roman"/>
          <w:sz w:val="28"/>
          <w:szCs w:val="28"/>
        </w:rPr>
        <w:t>.</w:t>
      </w:r>
    </w:p>
    <w:p w:rsidR="007C48EB" w:rsidRDefault="007C48EB" w:rsidP="008506C6">
      <w:pPr>
        <w:spacing w:after="0"/>
        <w:rPr>
          <w:rFonts w:ascii="Times New Roman" w:hAnsi="Times New Roman" w:cs="Times New Roman"/>
          <w:b/>
          <w:sz w:val="28"/>
          <w:szCs w:val="28"/>
        </w:rPr>
      </w:pP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«Гихчу деллалуш ков дара Iалхан-Юрт. Цу тIе таIийнера кIайчара угар шайн тоьлаш йолу полкаш.Ташхойн регIа хIоттийна, кераюкъ санна гучу юьртана саццаза еттара бархI йоккха топ. Царна дуьхьал наггахь хIоъ кхуссуш Марк Смирнов вара. Берриг а шовзткъа хIоъ бара цуьнгахь.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ТIеман Совет яра юьртахь: Кагерманов ЧIабий, Баталов Хьадий, Денильханов Iабдуллий, Ипаев Вадуй, кхиберш юкъа а богIуш. Кхиэл йира: лата аьтто хилийта, юьртара зударий, бераш чоьхьарчу ярташка кхалхо.</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ТIом болийна ши сахьт далале, берех, зударех цIанйира юрт. Шайн вежаршца, дайшца, марошца бала а, биса а кIелсевцира цхьаболу зударий.</w:t>
      </w:r>
    </w:p>
    <w:p w:rsidR="00114395" w:rsidRDefault="00907E7A" w:rsidP="00907E7A">
      <w:pPr>
        <w:pStyle w:val="a3"/>
        <w:shd w:val="clear" w:color="auto" w:fill="FFFFFF"/>
        <w:spacing w:before="0" w:beforeAutospacing="0" w:after="0" w:afterAutospacing="0" w:line="302" w:lineRule="atLeast"/>
        <w:rPr>
          <w:rFonts w:ascii="Arial" w:hAnsi="Arial" w:cs="Arial"/>
          <w:color w:val="666666"/>
          <w:sz w:val="21"/>
          <w:szCs w:val="21"/>
        </w:rPr>
      </w:pPr>
      <w:r>
        <w:rPr>
          <w:rFonts w:ascii="Arial" w:hAnsi="Arial" w:cs="Arial"/>
          <w:color w:val="666666"/>
          <w:sz w:val="21"/>
          <w:szCs w:val="21"/>
        </w:rPr>
        <w:t>…</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xml:space="preserve">        </w:t>
      </w:r>
      <w:r w:rsidR="00907E7A">
        <w:rPr>
          <w:color w:val="666666"/>
          <w:sz w:val="27"/>
          <w:szCs w:val="27"/>
        </w:rPr>
        <w:t>ДоьалгIачу дийнан синбилгало ялале, шайн берриг ницкъ тIетаIийра кIайчара Iалхан-Юьртана. Ца соцуш екара яккхий тоьпаш, пулеметаш, хьалхарчу дийнахь тIееана минометаш а. Цхьабосса юьрта чу а, гуолоцуш а атакаш йолийра.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Малх гIушлакхе балале, эвлара аравала цхьа готта некъ бен ца биснера.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Урамашкий, керташкий бирзира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ТIедогIучу орцане гIо ца дайта, юьртана къилбехьа генна дIаяхнера кIайнчеран эскаран цхьа маIа. Патармаш кхачош лаьттара юьртахойн.</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Хан малхбузе лесташ эвлана гуонах чIуг къовлаелира. И гуо баста гIерташ арара схьа а, чуьра дIа а бора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Юьрта чохь маьI-маьIIехь гобина цIенош а, каппаш а яра, чуьра ара тIом беш. Цхьа дегI кара ца доьдура кIайчарна.</w:t>
      </w:r>
    </w:p>
    <w:p w:rsidR="00114395" w:rsidRDefault="00114395" w:rsidP="00907E7A">
      <w:pPr>
        <w:pStyle w:val="a3"/>
        <w:shd w:val="clear" w:color="auto" w:fill="FFFFFF"/>
        <w:spacing w:before="0" w:beforeAutospacing="0" w:after="0" w:afterAutospacing="0" w:line="302" w:lineRule="atLeast"/>
        <w:rPr>
          <w:rFonts w:ascii="Arial" w:hAnsi="Arial" w:cs="Arial"/>
          <w:color w:val="666666"/>
          <w:sz w:val="21"/>
          <w:szCs w:val="21"/>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xml:space="preserve">     </w:t>
      </w:r>
      <w:r w:rsidR="00907E7A">
        <w:rPr>
          <w:rFonts w:ascii="Arial" w:hAnsi="Arial" w:cs="Arial"/>
          <w:color w:val="666666"/>
          <w:sz w:val="21"/>
          <w:szCs w:val="21"/>
        </w:rPr>
        <w:t>…</w:t>
      </w:r>
      <w:r w:rsidR="00907E7A">
        <w:rPr>
          <w:color w:val="666666"/>
          <w:sz w:val="27"/>
          <w:szCs w:val="27"/>
        </w:rPr>
        <w:t>Шен веа кIантаца цхьа окоп дIалаьцна хьийзара кхузткъара ваьлла Дотака. Промыслехь болх бина белхалой бара цуьнан уьш.</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Пулемет еттара воккхаха волчу Мохьмадий, гIалара белхалочо Федосий Палийс.</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 чохь йолуш окоп хааелла, яккхий тоьпаш етта йолийра царна.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Цхьаъ цхьанна тIаьхьа вуьллуш, кхо кIант охьавиллира Дотакин цу метте. ДоьгIна ца хиллера къеначу Дотакина кIенташца валар.</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Багахь йисина кхелаш а йохуш, шина беснех цунна а тоьпан хIоъ чекхбелира.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Байинчу вежарийн патармаш тIе а гулдина, топ етта хиира Дотакин маре яхаза йоI. Чов хилла юхаяьккхира иза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lastRenderedPageBreak/>
        <w:t>– </w:t>
      </w:r>
      <w:r>
        <w:rPr>
          <w:color w:val="666666"/>
          <w:sz w:val="27"/>
          <w:szCs w:val="27"/>
        </w:rPr>
        <w:t>ХIан-хIа, Федосий, – элира дийна висинчу Мохьмада. – Сайл жимаха волу кхо ваша охьа а виллийтина, дений, йишиний чевнаш а яйтина, хIара дуьне дуур долуш вац со. Хьо суна тIевоьссина хьаша ву. Тхан Iедал хьаша ларвеш ду. Кху окопа чуьра нахаца вухавала хьо.</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Со хIунда волу? – хаьттира Палийс.</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И дийца а ма дийца. ДIавига хIара! – аьлла, мохь туьйхира Мохьмада.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Бухабовлучара озийна дIавигира Палий.</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Сарахь йоккхачу тоьпан хIоьо йохийра аьчгах йина пулемет. Оццу хIоьо варжийра болатан дог долу Дотакин Мохьмад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Дарвелла нохчо гора хIотто ницкъ бац.</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Урамашка тIом баьлча, патармаш кхачийна бисира цхьаболу кIентий.</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Шаьлтанаш а яьхна, чу-кара бахара. Шаьлтанаш буйнахь, шайн марошца юкъа яхара ши зуда – Саидова Тархий, Цомаева Бициггий. КIайчара цIергахь дагийра церан декъий.</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Кертахь яьккхинчу жимачу окопа чохь шен майрачуьнца, Баршаев Сулимица, йийра Майма.</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Иллеш тIехь йийца йогIура Майма.</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Некхан уьн тIе чов хилла, готтачу окопа чохь, майра марахь волуш, ирахь лаьттачохь еллера иза.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Цу доьалгIачу дийнан делкъал тIаьхьа шина а агIорхьара дарбелира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Декъий дуьйцучохь а дацара. Чов хилларг вол-волчохь вуьтура, уьш юхабаха куьйгаш ца тоьуш.</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Кхано тIаьхьа леринера тIамо эгийнарш. Виъ бIе ткъа стаг хиллера вийнарг. Юьртан хIора кхиинчу кхаа стагах цхьацца ларало иза».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роман тIехь автор дийцархо хилла ца Iа. Романан хIокху жимачу кийсак тIехь а билгалйолу авторан ойла, цуьнан синхаамаш, цуьнан шен турпалхошца йолу юкъаметтигаш.</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ша оьрсийн матте яьккхина автора. «Пламенные годы» цIе а йолуш, жимма яцйина, дакъошка екъарна тIехь а хийцамаш бина, кхаа декъах лаьтташ ю и роман-эпопея оьрсийн маттахь йолчу вариантехь.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Нохчийн, гIалгIай литературашкахь дуьххьара роман-эпопея язйина Ошаев Халида.</w:t>
      </w:r>
    </w:p>
    <w:p w:rsidR="00114395" w:rsidRDefault="00907E7A"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Алссам драматургехь болх бина Ошаев Халида. Цуьнан пьесаш «Дайн Iедал», «Бюрократаллин синтар», «Веччалг»,  «Мила ву бехке?», «Доьхна бозбуанчалла», «Асланбек Шерипов», оьрсийн маттахь «Борьба продолжается», «Перевал» шен хенахь театрийн сцени тIехь хIиттош, шуьйра евзаш хилла. </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Яздархочун драматургически произведенеш юкъахь шен идейно-эстетически чулацамца къаьсташ ю «Асланбек Шерипов» цIе йолу пьеса. Нохч-ГIалгIайн драматически театро еххачу хенахь хIиттош яра оцу пьесехула спектакль.  Иза, еа актах лаьтташ, йоккха драма ю. Ши ницкъ, ши тоба ю пьеси тIехь дуьхь-дуьхьал лаьтташ: цхьаъ – революционни къехой бу шайн коьртехь А. Шерипов, Н. Гикало, С. Тымчук, А. Носов а болуш; важа кIайгвардейцех лаьтташ тоба ю. Кхузахь вовшахкхетта тайп-тайпанчу социальни чкъурах болу кIайнгвардейцаш. Оцу шина  тобана юкъара къовсам бу пьесин чуламехь.</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lastRenderedPageBreak/>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Керлачу дахарехьа къийсам латтош болчу нохчийн къехойн тхьамда ву Асланбек Шерипов. Цо Н. Гикалоца а, С. Тымчукца а цхьаьна паргIотонехьа болчу къийсамна халкъ вовшахтуху. Шерипов Асланбекан васт дуьззина гайтина автора, цуьнан безам а, деган ойланаш а гучуяьхна. А. Шериповн дахарехь коьртаниг паргIатонан идеалаш чIагIъяр ду, халкъан маршонехьа болчу къийсамна  шен дахар дIаделла бIаьхо ву пьеси тIехь Шерипов Асланбек.</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Иштта къоман театран сцени тIехь хIиттош яра Ошаев Халидан «Ахьмар-Хьаьжа», «Цхьана куьйга ши хорбаз» пьесаш а. Евзаш яра цуьнан «Гагаринан де», «КIечалг», «Ши Зойбалла», «Селасат», «Зулай» цIераш йолу кегийра пьесаш 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Халидан драматургически произведенийн турпалхой цIена дог-ойла йолуш, дахарехь шайн билггал хьежамаш болуш, шаьш юьхьарлаьцначу новкъахь дIаса а ца теIаш, шаьш бакъ лоруш долчу хIуманна тIехь чIагIделла  адамаш ду.</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Ошаев Халида доттагIаллин, кхоллараллин уьйраш лелийна кхечу къаьмнех болчу дуккха а яздархошца. Цуьнан хьеший хилла гIарабевлла болу оьрсийн яздархой А. С. Серафимович, А. Е. Костерин, Дз. Гатуев, кхиберш а. Царах лаьцна дуьйцура, яз а дора Ошаев Халида.   «Воспоминания о Серафимовиче» зорба туьйхира цо 1959 шарахь Соьлжа-ГIалахь арадаьллачу «Дружба» альманаха тIехь; «Одруге и человеке Дзахо Гатуеве» – 1971 шарахь араяьллачу Гатуев Дзахон «Зелимхан» книги тIехь,  «Встречи с писателем Куприным» – Нохчичохь арахоьцуш хиллачу  «Республика» газетехь 1991 шеран 25 апрелехь. Нохчийн маттахь «Накъостех дагалецамаш»  зорбатуьйхира 1973 шарахь арадаьллачу «Орга» альманахан 2-чу номерехь.</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Ша-тайпа мехала ю Ошаев Халидан кхоллараллехь эпистолярни тIаьхье. Iаламат дукха кехаташ яздина цо. Ошаев Халидан шуьйра хаарш дара исторех, фольклорах, литератрурех, меттан Iилманах, археологех, этнографех лаьцна. Энциклопедин хаарш долуш ву олура цунна. Цундела дуккха а долчу хIуманех цуьнга хаттарш дан лууш, цунах дагабовла лууш хилла нах. Яздархочуьнга кехаташ кхоьхьуьтуш хилла дешархоша, хьехархоша, яздархоша, Iилманчаша, студенташа, аспиранташа, юкъараллин деятельша. Шега даийтина цхьа а кехат жоп ца луш дуьтуш ца хилла яздархочо. Ошаев Халидан шен корреспонденташка цхьана дийнахь кхаа-деаннал кIезиг кехаташ ца яздеш мур богIуш а хилла.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r w:rsidR="00907E7A">
        <w:rPr>
          <w:color w:val="666666"/>
          <w:sz w:val="27"/>
          <w:szCs w:val="27"/>
        </w:rPr>
        <w:t xml:space="preserve">Нохч-гIалгIайн а, кхидолчу къаьмнашна а тIехь Iедало латтийна харцонаш мелла а бакъян гIерташ я кIадъян гIерташ цхьаболчу яздархоша, Iилманчаша хIуманаш яздар ца лалора Ошаев Халидин. Юкъараллин-политически конъюнктурин хьаьжжина, нохчийн къам аьшнашдан гIерташ берш а нислора Москвахь а, кхечахьа а шайн харц произведенеш арахоьцуш. Оцу дерригенна шен кIорггерчу хааршца дуьхьал валара Ошаев Халид.  Масала, девзаш дара, куьйгайозанца нахана юкъахь даьржина а дара, Ошаев Халидан яздархочуьнга Мугуев Хаджи-Мураде цуьнан «Буйный Терек» романах лаьцна яздина кехат. </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Исторически бакъдерг тоьшалле а далош, гайтира Ошаев Халида «Буйный Терек» роман тIехь цуьнан автора инарла А.П.Ермолов тIех вазвеш вийцина хилар а, нохчийн халкъо шен паргIатонехьа латтийна къийсаман маьIна лахдеш хилар а. Амма и бакъдерг дезаш Iедалан нах дукха бацара дIаяханчу советан пачхьалкхехь. Цундела Ошаев Халидан и кехат царна ца тайнера.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Цхьаннах оза а ца луш, бакъдолчунна тIехь лаьттара волуш вара Ошаев Халид иза шен халкъах, шен махках хьакхалуш хилча-м муххале а. Амма харцонна, иза мичхьа елахь а, дуьхьало йора яздархочо. Чехословаки 1968 шарахь советан эскарш дахийтарна яздархо реза воцийла хиира Iедална. Ошаев Халидан доттагI граждански тIамехь советан Iедалехьа къисам латтийна волу оьрсийн яздархо А.Е. Костерин а хIетахьлерчу Iедална везаш ца хилла иза бакъонна тIе гIерташ хиларна. Шен доттагI Костерин кхелхича, Москва а вахна, из адIавуллуш, цуьнан кош тIехь къамел дина Халида. Иза а Iедална ца тайнера, къаьсттина дозанал дехьара «Свобода» радиохула иза юха схьадича-м муххале а. И дерриг Iаьткъинчу Нохч-ГIалгIайн республикин коьртерчу Iедало Ошаев Халид партера дIаваьккхира, яздархойн Союзан деъашхо волчуьра дIаваккхийтира, цуьнан книгаш зорба ца тухуш сацийра, школан хрестоматийш тIера цуьнан произведенеш тIехь йолу кехаташ этIош схьадахийтира.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Халида и дерриг лайра, дуьххьара ца хиллера Iедал иза аьшнаш ван гIертар, хIинца доьазлагIа я пхоьазлагIа тIе хIоьттинера цунна иштта киртиг. Амма яздархочо шен болх саца ца бора,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мацца тоьлла а харцонал бакъо тола езийла хаара цунна, шен произведенеш нохчийн халкъана оьшуш юйла а хаара. Цо исбаьхьаллин произведенеш язйора, уьш зорбанехь ара ца хецахь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Къаьсттина тидам тIебахийтина яздархочо Сийлахь-боккхачу Даймехкан тIеман тематикехула произведенеш язъярна. Вуно чIогIа къахьегна цо Брест гIап ларъеш турпала эгначу вайн махкахойн цIерш лохуш, царах лаьцна материалаш гулъеш, дIаязъеш. Оцу мехалчу белхан жамI хилира «Брест – орешек огненный» цIе йолу книга. Амма и книга зорбанера араяьлла ца гира авторна.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 кхелхина 1977 шеран 3 сентябрехь Соьлжа-ГIалахь.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Автора шена тIехь дукха къахьегна йолу книга «Брест – орешек огненный» яздархо кхелхинчул дуккха а тIаьхьа (1990 шарахь) бен ара ца елира, иза а юьззина арахецна а яцара, авторан ерриг материал юкъа ца яхнера книгина. Яздархочун кIанта Ошаев Майрбека кеч а йина, 2004 шарахь арахийцира «Слово о полку Чечено-Ингушском» цIе а йолуш, Ошаев Халидан документально-исбаьхьаллин произведенех лаьтташ йолу йоккха книга. Цу тIехь яра Брест гIопан турпалхойх лаьцна йолу яздархочун ерриг ала мегар долуш произведенеш. Книги тIехь ялийна Брест гIап тIамца ларъеш хиллачу 275 вайн махкахочун цIерш. Оьрсийн яздархочун С.Смирновс Брестах лаьцна йолчу шен книги тIехь царах цхьа а хьаха а ца винера. «Слово о полку Чечено-Ингушском» книги тIехь зорбатоьхна яра «225-ый… Чечено-Ингушский» цIе йолу исбаьхьаллин-документальни повесть а. Оцу произведенеша гайтира </w:t>
      </w:r>
      <w:r>
        <w:rPr>
          <w:color w:val="666666"/>
          <w:sz w:val="27"/>
          <w:szCs w:val="27"/>
        </w:rPr>
        <w:lastRenderedPageBreak/>
        <w:t>Сийлахь-боккхачу Даймехкан тIамехь Нохч-ГIалгIайчуьра алссамчу тIемалоша майралла, турпалалла гойтуш дакъалаьцна хилар.</w:t>
      </w:r>
    </w:p>
    <w:p w:rsidR="00907E7A" w:rsidRDefault="00907E7A"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7C48EB">
      <w:pPr>
        <w:tabs>
          <w:tab w:val="left" w:pos="1134"/>
        </w:tabs>
        <w:rPr>
          <w:rFonts w:ascii="Times New Roman" w:hAnsi="Times New Roman" w:cs="Times New Roman"/>
          <w:sz w:val="28"/>
          <w:szCs w:val="28"/>
        </w:rPr>
      </w:pPr>
      <w:r>
        <w:rPr>
          <w:rFonts w:ascii="Times New Roman" w:hAnsi="Times New Roman" w:cs="Times New Roman"/>
          <w:b/>
          <w:sz w:val="28"/>
          <w:szCs w:val="28"/>
        </w:rPr>
        <w:t>Дешархошка хаттарш.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1. Муха гайтина романехь зударийн васташ?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2. Муха гайтина «Алуншераш» роман т1ехь ХХ б1ешеран юьххьехь Нохчийчохь хилла социально-политически хьелаш?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3. Граждански т1еман хенахь Нохчийчохь лаьттина къийсам муха гайтина роман т1ехь?</w:t>
      </w:r>
    </w:p>
    <w:p w:rsidR="007C48EB" w:rsidRPr="007C48EB" w:rsidRDefault="007C48EB" w:rsidP="008506C6">
      <w:pPr>
        <w:spacing w:after="0"/>
        <w:rPr>
          <w:rFonts w:ascii="Times New Roman" w:hAnsi="Times New Roman" w:cs="Times New Roman"/>
          <w:sz w:val="28"/>
          <w:szCs w:val="28"/>
        </w:rPr>
      </w:pPr>
      <w:r w:rsidRPr="007C48EB">
        <w:rPr>
          <w:rFonts w:ascii="Times New Roman" w:hAnsi="Times New Roman" w:cs="Times New Roman"/>
          <w:sz w:val="28"/>
          <w:szCs w:val="28"/>
        </w:rPr>
        <w:t>4.</w:t>
      </w:r>
      <w:r>
        <w:rPr>
          <w:rFonts w:ascii="Times New Roman" w:hAnsi="Times New Roman" w:cs="Times New Roman"/>
          <w:sz w:val="28"/>
          <w:szCs w:val="28"/>
        </w:rPr>
        <w:t xml:space="preserve"> Кхин муьлхачу романехь бара буьйцуш, иштта доьналла долуш болу вайн къ</w:t>
      </w:r>
      <w:r w:rsidR="00114395">
        <w:rPr>
          <w:rFonts w:ascii="Times New Roman" w:hAnsi="Times New Roman" w:cs="Times New Roman"/>
          <w:sz w:val="28"/>
          <w:szCs w:val="28"/>
        </w:rPr>
        <w:t>оман зударий?</w:t>
      </w: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907E7A" w:rsidRPr="00114395" w:rsidRDefault="00114395" w:rsidP="008506C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114395">
        <w:rPr>
          <w:rFonts w:ascii="Times New Roman" w:hAnsi="Times New Roman" w:cs="Times New Roman"/>
          <w:sz w:val="28"/>
          <w:szCs w:val="28"/>
        </w:rPr>
        <w:t>Хьехархо:________Газимагомаева З.А.</w:t>
      </w: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924E5B" w:rsidRDefault="00924E5B"/>
    <w:sectPr w:rsidR="0092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7B"/>
    <w:rsid w:val="00114395"/>
    <w:rsid w:val="002E0D7B"/>
    <w:rsid w:val="00426AAC"/>
    <w:rsid w:val="007C48EB"/>
    <w:rsid w:val="008506C6"/>
    <w:rsid w:val="00907E7A"/>
    <w:rsid w:val="0092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AE5E-C43A-41C5-A026-C354129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6320">
      <w:bodyDiv w:val="1"/>
      <w:marLeft w:val="0"/>
      <w:marRight w:val="0"/>
      <w:marTop w:val="0"/>
      <w:marBottom w:val="0"/>
      <w:divBdr>
        <w:top w:val="none" w:sz="0" w:space="0" w:color="auto"/>
        <w:left w:val="none" w:sz="0" w:space="0" w:color="auto"/>
        <w:bottom w:val="none" w:sz="0" w:space="0" w:color="auto"/>
        <w:right w:val="none" w:sz="0" w:space="0" w:color="auto"/>
      </w:divBdr>
    </w:div>
    <w:div w:id="1597790496">
      <w:bodyDiv w:val="1"/>
      <w:marLeft w:val="0"/>
      <w:marRight w:val="0"/>
      <w:marTop w:val="0"/>
      <w:marBottom w:val="0"/>
      <w:divBdr>
        <w:top w:val="none" w:sz="0" w:space="0" w:color="auto"/>
        <w:left w:val="none" w:sz="0" w:space="0" w:color="auto"/>
        <w:bottom w:val="none" w:sz="0" w:space="0" w:color="auto"/>
        <w:right w:val="none" w:sz="0" w:space="0" w:color="auto"/>
      </w:divBdr>
    </w:div>
    <w:div w:id="1616522621">
      <w:bodyDiv w:val="1"/>
      <w:marLeft w:val="0"/>
      <w:marRight w:val="0"/>
      <w:marTop w:val="0"/>
      <w:marBottom w:val="0"/>
      <w:divBdr>
        <w:top w:val="none" w:sz="0" w:space="0" w:color="auto"/>
        <w:left w:val="none" w:sz="0" w:space="0" w:color="auto"/>
        <w:bottom w:val="none" w:sz="0" w:space="0" w:color="auto"/>
        <w:right w:val="none" w:sz="0" w:space="0" w:color="auto"/>
      </w:divBdr>
    </w:div>
    <w:div w:id="18231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4</cp:revision>
  <dcterms:created xsi:type="dcterms:W3CDTF">2020-12-11T22:24:00Z</dcterms:created>
  <dcterms:modified xsi:type="dcterms:W3CDTF">2020-12-12T08:18:00Z</dcterms:modified>
</cp:coreProperties>
</file>