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F605B8" w:rsidRDefault="00001B5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2A8" w:rsidRPr="00F605B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50775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0C2E48" w:rsidRPr="00F605B8">
        <w:rPr>
          <w:rFonts w:ascii="Times New Roman" w:hAnsi="Times New Roman" w:cs="Times New Roman"/>
          <w:color w:val="FF0000"/>
          <w:sz w:val="28"/>
          <w:szCs w:val="28"/>
        </w:rPr>
        <w:t>.12.2020г.</w:t>
      </w:r>
    </w:p>
    <w:p w:rsidR="00C15D52" w:rsidRPr="00F605B8" w:rsidRDefault="000C2E4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 xml:space="preserve"> 20-ПСО-1дк</w:t>
      </w:r>
    </w:p>
    <w:p w:rsidR="00C15D52" w:rsidRPr="00F605B8" w:rsidRDefault="00001B5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605B8">
        <w:rPr>
          <w:rFonts w:ascii="Times New Roman" w:hAnsi="Times New Roman" w:cs="Times New Roman"/>
          <w:color w:val="FF0000"/>
          <w:sz w:val="28"/>
          <w:szCs w:val="28"/>
        </w:rPr>
        <w:t xml:space="preserve">Обществознание (экономика) </w:t>
      </w:r>
    </w:p>
    <w:p w:rsidR="00783A63" w:rsidRPr="00F605B8" w:rsidRDefault="00507758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Фондовый рынок и ценные бумаги.</w:t>
      </w:r>
      <w:bookmarkStart w:id="0" w:name="_GoBack"/>
      <w:bookmarkEnd w:id="0"/>
    </w:p>
    <w:p w:rsidR="00F9553D" w:rsidRPr="00F9553D" w:rsidRDefault="00F9553D" w:rsidP="00F9553D">
      <w:pPr>
        <w:pStyle w:val="a5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color w:val="FF0000"/>
          <w:sz w:val="28"/>
          <w:szCs w:val="28"/>
        </w:rPr>
        <w:t xml:space="preserve">Фондовый рынок, рынок ценных бумаг </w:t>
      </w:r>
      <w:r w:rsidRPr="00F9553D">
        <w:rPr>
          <w:rFonts w:ascii="Times New Roman" w:hAnsi="Times New Roman" w:cs="Times New Roman"/>
          <w:sz w:val="28"/>
          <w:szCs w:val="28"/>
        </w:rPr>
        <w:t xml:space="preserve">– это совокупность экономических отношений, возникающих между различными экономическими субъектами по поводу мобилизации и размещения свободного капитала в процессе выпуска и обращения ценных бумаг. </w:t>
      </w:r>
    </w:p>
    <w:p w:rsidR="00F9553D" w:rsidRP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color w:val="FF0000"/>
          <w:sz w:val="28"/>
          <w:szCs w:val="28"/>
        </w:rPr>
        <w:t xml:space="preserve">Ценная бумага </w:t>
      </w:r>
      <w:r w:rsidRPr="00F9553D">
        <w:rPr>
          <w:rFonts w:ascii="Times New Roman" w:hAnsi="Times New Roman" w:cs="Times New Roman"/>
          <w:sz w:val="28"/>
          <w:szCs w:val="28"/>
        </w:rPr>
        <w:t xml:space="preserve">– это денежный документ, удостоверяющий имущественное право или отношение займа владельца ценной бумаги по отношении к лицу, ее выпустившему. </w:t>
      </w:r>
    </w:p>
    <w:p w:rsidR="00F9553D" w:rsidRP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F9553D">
        <w:rPr>
          <w:rFonts w:ascii="Times New Roman" w:hAnsi="Times New Roman" w:cs="Times New Roman"/>
          <w:color w:val="FF0000"/>
          <w:sz w:val="28"/>
          <w:szCs w:val="28"/>
        </w:rPr>
        <w:t>Выпуск ценных бумаг в обращение называется эмиссией. Она осуществляется в следующих случаях: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при создании акционерного общества (акции); 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- при увеличении размеров уставного капитала (акции);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при привлечении заемного капитала (облигации). 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color w:val="FF0000"/>
          <w:sz w:val="28"/>
          <w:szCs w:val="28"/>
        </w:rPr>
        <w:t>Для ценных бумаг характерны следующие признаки:</w:t>
      </w:r>
      <w:r w:rsidRPr="00F9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1) по происхождению: - первичные – подтверждают права на капитал; - вторичные – выпускаются на основе первичных (бумаги на бумаги). 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2) по форме существования: - в форме обособленных документов (бумажные); - в форме записи на счетах (безбумажные). 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3) по сроку существования: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срочные – предусмотрен определенный срок существования данной бумаги;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бессрочные – срок заранее не определен. 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4) по характеру обращаемости: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именные; - на предъявителя;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ордерные – при передаче права имя нового владельца фиксируется передаточной надписью, называемой индоссаментом. 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5) по форме вложения средств: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lastRenderedPageBreak/>
        <w:t xml:space="preserve"> - долевые (акции);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долговые (облигации, векселя).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6) по принадлежности эмитента: 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- государственные;</w:t>
      </w:r>
    </w:p>
    <w:p w:rsidR="00F9553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негосударственные (выпускаемые юридическим лицом). </w:t>
      </w:r>
    </w:p>
    <w:p w:rsidR="000D5D2D" w:rsidRP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0D5D2D">
        <w:rPr>
          <w:rFonts w:ascii="Times New Roman" w:hAnsi="Times New Roman" w:cs="Times New Roman"/>
          <w:color w:val="FF0000"/>
          <w:sz w:val="28"/>
          <w:szCs w:val="28"/>
        </w:rPr>
        <w:t xml:space="preserve">Существуют следующие </w:t>
      </w:r>
      <w:r w:rsidR="000D5D2D" w:rsidRPr="000D5D2D">
        <w:rPr>
          <w:rFonts w:ascii="Times New Roman" w:hAnsi="Times New Roman" w:cs="Times New Roman"/>
          <w:color w:val="FF0000"/>
          <w:sz w:val="28"/>
          <w:szCs w:val="28"/>
        </w:rPr>
        <w:t>виды рынков ценных бумаг</w:t>
      </w:r>
      <w:r w:rsidRPr="000D5D2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1) первичный, на котором происходит первичное размещение ценных бумаг (эмиссия); 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2) вторичный, на котором осуществляется вторичное обращение ценных бумаг, т.е. обращение. </w:t>
      </w:r>
    </w:p>
    <w:p w:rsidR="000D5D2D" w:rsidRP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0D5D2D">
        <w:rPr>
          <w:rFonts w:ascii="Times New Roman" w:hAnsi="Times New Roman" w:cs="Times New Roman"/>
          <w:color w:val="FF0000"/>
          <w:sz w:val="28"/>
          <w:szCs w:val="28"/>
        </w:rPr>
        <w:t>Он может быть: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биржевой – деятельность фондовой биржи; 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- внебиржевой – коммерческие банки, акционерные общества, инвестиционные компании.</w:t>
      </w:r>
    </w:p>
    <w:p w:rsidR="000D5D2D" w:rsidRP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0D5D2D">
        <w:rPr>
          <w:rFonts w:ascii="Times New Roman" w:hAnsi="Times New Roman" w:cs="Times New Roman"/>
          <w:color w:val="FF0000"/>
          <w:sz w:val="28"/>
          <w:szCs w:val="28"/>
        </w:rPr>
        <w:t xml:space="preserve">Участниками рынка ценных бумаг являются: 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- эмитенты – хозяйствующие субъекты, осуществляющие от своего имени выпуск ценных бумаг;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инвесторы – лица, приобретающие ценные бумаги от своего имени и за свой счет;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фондовые посредники – торговцы, обеспечивающие связь между эмитентами и посредниками;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государственные органы регулирования и контроля – Министерство Финансов РФ, Федеральная комиссия по рынку ценных бумаг;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организации, обслуживающие рынок – фондовые биржи, расчетные центры. 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0D5D2D">
        <w:rPr>
          <w:rFonts w:ascii="Times New Roman" w:hAnsi="Times New Roman" w:cs="Times New Roman"/>
          <w:color w:val="FF0000"/>
          <w:sz w:val="28"/>
          <w:szCs w:val="28"/>
        </w:rPr>
        <w:t>Существуют сле</w:t>
      </w:r>
      <w:r w:rsidR="000D5D2D" w:rsidRPr="000D5D2D">
        <w:rPr>
          <w:rFonts w:ascii="Times New Roman" w:hAnsi="Times New Roman" w:cs="Times New Roman"/>
          <w:color w:val="FF0000"/>
          <w:sz w:val="28"/>
          <w:szCs w:val="28"/>
        </w:rPr>
        <w:t>дующие виды ценных бумаг</w:t>
      </w:r>
      <w:r w:rsidRPr="000D5D2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акция – ценная бумага, удостоверяющая внесение денег в акционерное общество и дающее право его владельцу на получение дохода в виде дивиденда и на участие в управление этим обществом. 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Дивиденд – это доля прибыли, приходящаяся на одну акцию.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lastRenderedPageBreak/>
        <w:t xml:space="preserve">Акции бывают обыкновенные и привилегированные. 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Обыкновенные акции дают право голоса на общем собрании акционеров, и доход выплачивается по результатам работы АО за год. Привилегированные акции не дают право голоса, но твердо гарантируют дивиденд независимо от результатов работы АО за год. 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5D2D">
        <w:rPr>
          <w:rFonts w:ascii="Times New Roman" w:hAnsi="Times New Roman" w:cs="Times New Roman"/>
          <w:color w:val="FF0000"/>
          <w:sz w:val="28"/>
          <w:szCs w:val="28"/>
        </w:rPr>
        <w:t>Акция</w:t>
      </w:r>
      <w:r w:rsidRPr="00F9553D">
        <w:rPr>
          <w:rFonts w:ascii="Times New Roman" w:hAnsi="Times New Roman" w:cs="Times New Roman"/>
          <w:sz w:val="28"/>
          <w:szCs w:val="28"/>
        </w:rPr>
        <w:t xml:space="preserve"> имеет номинальную и рыночную стоимости. 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Цена акции, обозначенная на ней, является номинальной стоимостью акции. 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D5D2D">
        <w:rPr>
          <w:rFonts w:ascii="Times New Roman" w:hAnsi="Times New Roman" w:cs="Times New Roman"/>
          <w:color w:val="FF0000"/>
          <w:sz w:val="28"/>
          <w:szCs w:val="28"/>
        </w:rPr>
        <w:t xml:space="preserve">облигация </w:t>
      </w:r>
      <w:r w:rsidRPr="00F9553D">
        <w:rPr>
          <w:rFonts w:ascii="Times New Roman" w:hAnsi="Times New Roman" w:cs="Times New Roman"/>
          <w:sz w:val="28"/>
          <w:szCs w:val="28"/>
        </w:rPr>
        <w:t>– ценная бумага, удостоверяющая отношения займа между их владельцем и лицом, ее выпустившим.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Облигация – это срочная ценная бумага, выпускается на срок не менее 1 года, приносит доход владельцу в виде фиксированного процента и не дает право голоса. </w:t>
      </w:r>
    </w:p>
    <w:p w:rsidR="000D5D2D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Доходность облигации определяется двумя факторами: вознаграждением за предоставленный клиенту заем (купонными выплатами) и разницей между ценой погашения и приобретения бумаги.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Купонный доход </w:t>
      </w:r>
      <w:r w:rsidRPr="00F9553D">
        <w:sym w:font="Symbol" w:char="F0D7"/>
      </w:r>
      <w:r w:rsidRPr="00F9553D">
        <w:rPr>
          <w:rFonts w:ascii="Times New Roman" w:hAnsi="Times New Roman" w:cs="Times New Roman"/>
          <w:sz w:val="28"/>
          <w:szCs w:val="28"/>
        </w:rPr>
        <w:t xml:space="preserve"> </w:t>
      </w:r>
      <w:r w:rsidRPr="00F9553D">
        <w:sym w:font="Symbol" w:char="F03D"/>
      </w:r>
      <w:r w:rsidRPr="00F9553D">
        <w:rPr>
          <w:rFonts w:ascii="Times New Roman" w:hAnsi="Times New Roman" w:cs="Times New Roman"/>
          <w:sz w:val="28"/>
          <w:szCs w:val="28"/>
        </w:rPr>
        <w:t xml:space="preserve"> Купонная доходность зависит от срока займа, при этом связь обратная: чем более отдален срок погашения, тем выше процент и наоборот.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color w:val="FF0000"/>
          <w:sz w:val="28"/>
          <w:szCs w:val="28"/>
        </w:rPr>
        <w:t xml:space="preserve"> государственные долгосрочные обязательства </w:t>
      </w:r>
      <w:r w:rsidRPr="00F9553D">
        <w:rPr>
          <w:rFonts w:ascii="Times New Roman" w:hAnsi="Times New Roman" w:cs="Times New Roman"/>
          <w:sz w:val="28"/>
          <w:szCs w:val="28"/>
        </w:rPr>
        <w:t>– любые ценные бумаги, удостоверяющие отношение займа, в которых должником выступает государство и органы государственной власти и управления (облигации государственного займа, казначейские векселя)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color w:val="FF0000"/>
          <w:sz w:val="28"/>
          <w:szCs w:val="28"/>
        </w:rPr>
        <w:t>вексель</w:t>
      </w:r>
      <w:r w:rsidRPr="00F9553D">
        <w:rPr>
          <w:rFonts w:ascii="Times New Roman" w:hAnsi="Times New Roman" w:cs="Times New Roman"/>
          <w:sz w:val="28"/>
          <w:szCs w:val="28"/>
        </w:rPr>
        <w:t xml:space="preserve"> – письменное долговое обязательство векселедателя уплатить определенную сумму денег векселедержателю или другому лицу, указанному в </w:t>
      </w:r>
      <w:r w:rsidR="00507758" w:rsidRPr="00F9553D">
        <w:rPr>
          <w:rFonts w:ascii="Times New Roman" w:hAnsi="Times New Roman" w:cs="Times New Roman"/>
          <w:sz w:val="28"/>
          <w:szCs w:val="28"/>
        </w:rPr>
        <w:t>нем.,</w:t>
      </w:r>
      <w:r w:rsidRPr="00F95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Выделяют простой и переводной вексель.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Простой вексель (соло-вексель) выписывается векселедателем и содержит обязательство уплатить определенную сумму векселедержателю. Переводной вексель (тратта-вексель) – это приказ заемщику оплатить в </w:t>
      </w:r>
      <w:r w:rsidRPr="00F9553D">
        <w:rPr>
          <w:rFonts w:ascii="Times New Roman" w:hAnsi="Times New Roman" w:cs="Times New Roman"/>
          <w:sz w:val="28"/>
          <w:szCs w:val="28"/>
        </w:rPr>
        <w:lastRenderedPageBreak/>
        <w:t>установленный срок определенную сумму третьему лицу – предъявителю векселя, выписывается кредитором.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Если вексель передается как платежный документ от первого собственника к другому, то на обороте ставится передаточная надпись – индоссамент.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Для повышения надежности векселя в обращении на векселе ставится подпись гаранта – аваль.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color w:val="FF0000"/>
          <w:sz w:val="28"/>
          <w:szCs w:val="28"/>
        </w:rPr>
        <w:t>сертификат</w:t>
      </w:r>
      <w:r w:rsidRPr="00F9553D">
        <w:rPr>
          <w:rFonts w:ascii="Times New Roman" w:hAnsi="Times New Roman" w:cs="Times New Roman"/>
          <w:sz w:val="28"/>
          <w:szCs w:val="28"/>
        </w:rPr>
        <w:t xml:space="preserve"> – это денежный документ по привлечению денежных средств во вклады.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07758">
        <w:rPr>
          <w:rFonts w:ascii="Times New Roman" w:hAnsi="Times New Roman" w:cs="Times New Roman"/>
          <w:color w:val="FF0000"/>
          <w:sz w:val="28"/>
          <w:szCs w:val="28"/>
        </w:rPr>
        <w:t>Существуют два вида сертификатов: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color w:val="FF0000"/>
          <w:sz w:val="28"/>
          <w:szCs w:val="28"/>
        </w:rPr>
        <w:t xml:space="preserve"> Сберегательный сертификат коммерческого банка </w:t>
      </w:r>
      <w:r w:rsidRPr="00F9553D">
        <w:rPr>
          <w:rFonts w:ascii="Times New Roman" w:hAnsi="Times New Roman" w:cs="Times New Roman"/>
          <w:sz w:val="28"/>
          <w:szCs w:val="28"/>
        </w:rPr>
        <w:t xml:space="preserve">реализуется среди физических лиц, удостоверяет вклад и право вкладчика на получение процентов по вкладам.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color w:val="FF0000"/>
          <w:sz w:val="28"/>
          <w:szCs w:val="28"/>
        </w:rPr>
        <w:t xml:space="preserve">Депозитный сертификат коммерческого банка </w:t>
      </w:r>
      <w:r w:rsidRPr="00F9553D">
        <w:rPr>
          <w:rFonts w:ascii="Times New Roman" w:hAnsi="Times New Roman" w:cs="Times New Roman"/>
          <w:sz w:val="28"/>
          <w:szCs w:val="28"/>
        </w:rPr>
        <w:t>– это срочный вклад юридических лиц, дает право предприятиям получать повышенный процент от хранения денег на депозитном счете.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color w:val="FF0000"/>
          <w:sz w:val="28"/>
          <w:szCs w:val="28"/>
        </w:rPr>
        <w:t xml:space="preserve">производные ценные бумаги </w:t>
      </w:r>
      <w:r w:rsidRPr="00F9553D">
        <w:rPr>
          <w:rFonts w:ascii="Times New Roman" w:hAnsi="Times New Roman" w:cs="Times New Roman"/>
          <w:sz w:val="28"/>
          <w:szCs w:val="28"/>
        </w:rPr>
        <w:t xml:space="preserve">– это любые ценные бумаги, удостоверяющие право их владельца на покупку или продажу других ценных бумаг.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- опцион – это двусторонний договор о передаче права на покупку или продажу ценных бумаг по заранее фиксированной цене в определенное время;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- фьючерс – документ (контракт), предусматривающий твердое обязательство купить или продать ценные бумаги (товары) по истечении определенного срока по заранее оговоренной цене;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- варрант – удостоверение, дающее его владельцу право приобретать ценные бумаги по цене, предусмотренной договором, в течение определенного срока или бессрочно.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Фондовая биржа </w:t>
      </w:r>
      <w:r w:rsidRPr="00F9553D">
        <w:rPr>
          <w:rFonts w:ascii="Times New Roman" w:hAnsi="Times New Roman" w:cs="Times New Roman"/>
          <w:sz w:val="28"/>
          <w:szCs w:val="28"/>
        </w:rPr>
        <w:t>– это особым образом организованный, регулярно функционирующий рынок ценных бумаг, с постоянным местом и временем заключения сделок, где происходят операции по их купле-продаже.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На фондовой бирже продаются ценные бумаги, зарегистрированные на этой бирже.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Для этого им необходимо пройти процедуру включения в котировочный список биржи (листинг).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color w:val="FF0000"/>
          <w:sz w:val="28"/>
          <w:szCs w:val="28"/>
        </w:rPr>
        <w:t xml:space="preserve">Листинг </w:t>
      </w:r>
      <w:r w:rsidRPr="00F9553D">
        <w:rPr>
          <w:rFonts w:ascii="Times New Roman" w:hAnsi="Times New Roman" w:cs="Times New Roman"/>
          <w:sz w:val="28"/>
          <w:szCs w:val="28"/>
        </w:rPr>
        <w:t xml:space="preserve">– это предпродажная проверка акций на обеспеченность активами.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На фондовой бирже осуществляется обращение ценных бумаг (вторичный рынок).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color w:val="FF0000"/>
          <w:sz w:val="28"/>
          <w:szCs w:val="28"/>
        </w:rPr>
        <w:t xml:space="preserve">Выделяют следующие функции фондовой биржи: </w:t>
      </w:r>
      <w:r w:rsidRPr="00F9553D">
        <w:rPr>
          <w:rFonts w:ascii="Times New Roman" w:hAnsi="Times New Roman" w:cs="Times New Roman"/>
          <w:sz w:val="28"/>
          <w:szCs w:val="28"/>
        </w:rPr>
        <w:t>- создание условий для купли-продажи ценных бумаг, предоставление места для рынка;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установление рыночных цен на ценные бумаги (котировка);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обеспечение надлежащей информацией инвесторов о ценных бумагах и ценах, обеспечение гласности, открытости торгов;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содействие в передаче права собственности и мобилизации финансовых ресурсов; - обеспечение арбитража;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обеспечение гарантии исполнения сделок, заключенных в биржевом зале;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- разработка этических стандартов, кодекса поведения участника биржевой торговли.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В торговле на бирже принимают участие представители членов биржи, и штатные сотрудники. </w:t>
      </w:r>
    </w:p>
    <w:p w:rsidR="00507758" w:rsidRP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07758">
        <w:rPr>
          <w:rFonts w:ascii="Times New Roman" w:hAnsi="Times New Roman" w:cs="Times New Roman"/>
          <w:color w:val="FF0000"/>
          <w:sz w:val="28"/>
          <w:szCs w:val="28"/>
        </w:rPr>
        <w:t xml:space="preserve">К ним относятся: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Брокер – посредник, действующий по поручительству клиента и за его счет, получая за это комиссионные.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Дилер – посредник, действующий от своего имени и за свой счет, получая при этом курсовую разницу.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lastRenderedPageBreak/>
        <w:t xml:space="preserve">Маклер – штатный работник, который ведет торг и оформляет сделки </w:t>
      </w:r>
      <w:r w:rsidR="00507758" w:rsidRPr="00F9553D">
        <w:rPr>
          <w:rFonts w:ascii="Times New Roman" w:hAnsi="Times New Roman" w:cs="Times New Roman"/>
          <w:sz w:val="28"/>
          <w:szCs w:val="28"/>
        </w:rPr>
        <w:t>выделяют</w:t>
      </w:r>
      <w:r w:rsidRPr="00F9553D">
        <w:rPr>
          <w:rFonts w:ascii="Times New Roman" w:hAnsi="Times New Roman" w:cs="Times New Roman"/>
          <w:sz w:val="28"/>
          <w:szCs w:val="28"/>
        </w:rPr>
        <w:t xml:space="preserve"> два основных способа проведения биржевых торгов: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1) Открытые аукционные торги, когда происходит непрерывное сопоставление цен на покупку и цен на продажу.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Продавец постепенно снижает цену, а покупатель постепенно ее повышает. Сделка совершается тогда, когда цены покупателя и продавца сходятся. 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>2) Торговля по заказам. Маклеры собирают письменные заявки на покупку и продажу с указанием цены и количества ценных бумаг. Все заказы с указанием времени поступления заказа заносятся в маклерскую книгу.</w:t>
      </w:r>
    </w:p>
    <w:p w:rsidR="00507758" w:rsidRDefault="00F9553D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553D">
        <w:rPr>
          <w:rFonts w:ascii="Times New Roman" w:hAnsi="Times New Roman" w:cs="Times New Roman"/>
          <w:sz w:val="28"/>
          <w:szCs w:val="28"/>
        </w:rPr>
        <w:t xml:space="preserve"> В определенный момент времени прием заказов прекращается, после чего маклер сопоставляет все принятые заказы на покупку и продажу и производит оформлени</w:t>
      </w:r>
      <w:r w:rsidR="00507758">
        <w:rPr>
          <w:rFonts w:ascii="Times New Roman" w:hAnsi="Times New Roman" w:cs="Times New Roman"/>
          <w:sz w:val="28"/>
          <w:szCs w:val="28"/>
        </w:rPr>
        <w:t xml:space="preserve">е </w:t>
      </w:r>
      <w:r w:rsidR="00507758" w:rsidRPr="00507758">
        <w:rPr>
          <w:rFonts w:ascii="Times New Roman" w:hAnsi="Times New Roman" w:cs="Times New Roman"/>
          <w:sz w:val="28"/>
          <w:szCs w:val="28"/>
        </w:rPr>
        <w:t>сделок.</w:t>
      </w:r>
    </w:p>
    <w:p w:rsidR="00507758" w:rsidRDefault="00507758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sz w:val="28"/>
          <w:szCs w:val="28"/>
        </w:rPr>
        <w:t xml:space="preserve"> На фондовой бирже может искусственной вызываться отклонение рыночного курса от его объективного уровня.</w:t>
      </w:r>
    </w:p>
    <w:p w:rsidR="00507758" w:rsidRDefault="00507758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sz w:val="28"/>
          <w:szCs w:val="28"/>
        </w:rPr>
        <w:t xml:space="preserve"> «Быки» - посредники, играющие на повышение курса ценных бумаг и валюты.</w:t>
      </w:r>
    </w:p>
    <w:p w:rsidR="005307C6" w:rsidRPr="00507758" w:rsidRDefault="00507758" w:rsidP="00F9553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07758">
        <w:rPr>
          <w:rFonts w:ascii="Times New Roman" w:hAnsi="Times New Roman" w:cs="Times New Roman"/>
          <w:sz w:val="28"/>
          <w:szCs w:val="28"/>
        </w:rPr>
        <w:t xml:space="preserve"> «Медведи» - посредники, играющие на понижении курса ценных бумаг и</w:t>
      </w:r>
      <w:r>
        <w:rPr>
          <w:rFonts w:ascii="Times New Roman" w:hAnsi="Times New Roman" w:cs="Times New Roman"/>
          <w:sz w:val="28"/>
          <w:szCs w:val="28"/>
        </w:rPr>
        <w:t xml:space="preserve"> валюты.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Примеры и разбор решения заданий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1. Выберите верные суждения о фондовом рынке и запишите цифры, под которыми они указаны.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1) это организованный рынок торговли ценными бумагами.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2) возможность увеличить депозит держателя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3) это одна из частей финансового рынка, в качестве товара на котором выступают ценные бумаги.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4) Рынок, на котором совершаются сделки первого типа.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5) происходит перепродажа акций акционерами другим вкладчикам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Правильный вариант: 1, 3.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lastRenderedPageBreak/>
        <w:t>2. Впишите пропущенное слово (словосочетание):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___________ рынок позволяет аккумулировать временно свободные денежные средства и направлять их на развитие перспективных отраслей.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>Правильный вариант: Фондовый.</w:t>
      </w:r>
    </w:p>
    <w:p w:rsidR="00CC3335" w:rsidRDefault="00CC3335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307C6">
        <w:rPr>
          <w:rFonts w:ascii="Times New Roman" w:hAnsi="Times New Roman" w:cs="Times New Roman"/>
          <w:color w:val="FF0000"/>
          <w:sz w:val="28"/>
          <w:szCs w:val="28"/>
        </w:rPr>
        <w:t>Основная и дополнительная литература по теме урока: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 xml:space="preserve">Л.Н. Боголюбов, А.Ю.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5307C6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Телюкина</w:t>
      </w:r>
      <w:proofErr w:type="spellEnd"/>
      <w:r w:rsidRPr="005307C6">
        <w:rPr>
          <w:rFonts w:ascii="Times New Roman" w:hAnsi="Times New Roman" w:cs="Times New Roman"/>
          <w:sz w:val="28"/>
          <w:szCs w:val="28"/>
        </w:rPr>
        <w:t>. Обществознание. 1</w:t>
      </w:r>
      <w:r>
        <w:rPr>
          <w:rFonts w:ascii="Times New Roman" w:hAnsi="Times New Roman" w:cs="Times New Roman"/>
          <w:sz w:val="28"/>
          <w:szCs w:val="28"/>
        </w:rPr>
        <w:t>1 класс. – М.: Просвещение, 2017</w:t>
      </w:r>
      <w:r w:rsidRPr="005307C6">
        <w:rPr>
          <w:rFonts w:ascii="Times New Roman" w:hAnsi="Times New Roman" w:cs="Times New Roman"/>
          <w:sz w:val="28"/>
          <w:szCs w:val="28"/>
        </w:rPr>
        <w:t xml:space="preserve"> г., входящего в Федеральный перечень учебников, рекомендованных (допущенных) Министерством образования и науки Российской Федерации.</w:t>
      </w:r>
    </w:p>
    <w:p w:rsidR="005307C6" w:rsidRP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 xml:space="preserve">Рынок ценных бумаг. Учебник /А. А.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Килячков</w:t>
      </w:r>
      <w:proofErr w:type="spellEnd"/>
      <w:r w:rsidRPr="005307C6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Чалдаева</w:t>
      </w:r>
      <w:proofErr w:type="spellEnd"/>
      <w:r w:rsidRPr="005307C6">
        <w:rPr>
          <w:rFonts w:ascii="Times New Roman" w:hAnsi="Times New Roman" w:cs="Times New Roman"/>
          <w:sz w:val="28"/>
          <w:szCs w:val="28"/>
        </w:rPr>
        <w:t xml:space="preserve">/ -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  <w:r w:rsidRPr="005307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07C6" w:rsidRDefault="005307C6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748" w:rsidRPr="005307C6" w:rsidRDefault="00737748" w:rsidP="00F60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7C6">
        <w:rPr>
          <w:rFonts w:ascii="Times New Roman" w:hAnsi="Times New Roman" w:cs="Times New Roman"/>
          <w:sz w:val="28"/>
          <w:szCs w:val="28"/>
        </w:rPr>
        <w:t xml:space="preserve">Преподаватель ________________ </w:t>
      </w:r>
      <w:proofErr w:type="spellStart"/>
      <w:r w:rsidRPr="005307C6"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 w:rsidRPr="005307C6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737748" w:rsidRPr="005307C6" w:rsidRDefault="00737748" w:rsidP="005307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37748" w:rsidRPr="0053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AC0"/>
    <w:multiLevelType w:val="multilevel"/>
    <w:tmpl w:val="709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A8D"/>
    <w:multiLevelType w:val="multilevel"/>
    <w:tmpl w:val="6BD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C2A41"/>
    <w:multiLevelType w:val="multilevel"/>
    <w:tmpl w:val="51F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6C2C9E"/>
    <w:multiLevelType w:val="multilevel"/>
    <w:tmpl w:val="EA4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44EA8"/>
    <w:multiLevelType w:val="hybridMultilevel"/>
    <w:tmpl w:val="CF50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135"/>
    <w:multiLevelType w:val="multilevel"/>
    <w:tmpl w:val="A24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12438"/>
    <w:multiLevelType w:val="multilevel"/>
    <w:tmpl w:val="763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4C3EB9"/>
    <w:multiLevelType w:val="multilevel"/>
    <w:tmpl w:val="005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9473D8"/>
    <w:multiLevelType w:val="multilevel"/>
    <w:tmpl w:val="05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EF4759"/>
    <w:multiLevelType w:val="multilevel"/>
    <w:tmpl w:val="D8B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230310"/>
    <w:multiLevelType w:val="multilevel"/>
    <w:tmpl w:val="466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40ACA"/>
    <w:multiLevelType w:val="multilevel"/>
    <w:tmpl w:val="0F6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BD6C4C"/>
    <w:multiLevelType w:val="multilevel"/>
    <w:tmpl w:val="DA7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D5E3A"/>
    <w:multiLevelType w:val="multilevel"/>
    <w:tmpl w:val="4B8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E16F8D"/>
    <w:multiLevelType w:val="multilevel"/>
    <w:tmpl w:val="7E7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2"/>
  </w:num>
  <w:num w:numId="4">
    <w:abstractNumId w:val="14"/>
  </w:num>
  <w:num w:numId="5">
    <w:abstractNumId w:val="15"/>
  </w:num>
  <w:num w:numId="6">
    <w:abstractNumId w:val="26"/>
  </w:num>
  <w:num w:numId="7">
    <w:abstractNumId w:val="19"/>
  </w:num>
  <w:num w:numId="8">
    <w:abstractNumId w:val="23"/>
  </w:num>
  <w:num w:numId="9">
    <w:abstractNumId w:val="20"/>
  </w:num>
  <w:num w:numId="10">
    <w:abstractNumId w:val="21"/>
  </w:num>
  <w:num w:numId="11">
    <w:abstractNumId w:val="13"/>
  </w:num>
  <w:num w:numId="12">
    <w:abstractNumId w:val="3"/>
  </w:num>
  <w:num w:numId="13">
    <w:abstractNumId w:val="18"/>
  </w:num>
  <w:num w:numId="14">
    <w:abstractNumId w:val="17"/>
  </w:num>
  <w:num w:numId="15">
    <w:abstractNumId w:val="0"/>
  </w:num>
  <w:num w:numId="16">
    <w:abstractNumId w:val="12"/>
  </w:num>
  <w:num w:numId="17">
    <w:abstractNumId w:val="10"/>
  </w:num>
  <w:num w:numId="18">
    <w:abstractNumId w:val="8"/>
  </w:num>
  <w:num w:numId="19">
    <w:abstractNumId w:val="1"/>
  </w:num>
  <w:num w:numId="20">
    <w:abstractNumId w:val="11"/>
  </w:num>
  <w:num w:numId="21">
    <w:abstractNumId w:val="25"/>
  </w:num>
  <w:num w:numId="22">
    <w:abstractNumId w:val="4"/>
  </w:num>
  <w:num w:numId="23">
    <w:abstractNumId w:val="24"/>
  </w:num>
  <w:num w:numId="24">
    <w:abstractNumId w:val="16"/>
  </w:num>
  <w:num w:numId="25">
    <w:abstractNumId w:val="6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C2E48"/>
    <w:rsid w:val="000D5D2D"/>
    <w:rsid w:val="00124FBC"/>
    <w:rsid w:val="00240354"/>
    <w:rsid w:val="0039780E"/>
    <w:rsid w:val="00507758"/>
    <w:rsid w:val="005307C6"/>
    <w:rsid w:val="00617F58"/>
    <w:rsid w:val="00685D0A"/>
    <w:rsid w:val="00737748"/>
    <w:rsid w:val="00783A63"/>
    <w:rsid w:val="00AE69F1"/>
    <w:rsid w:val="00C15D52"/>
    <w:rsid w:val="00CC3335"/>
    <w:rsid w:val="00DD3066"/>
    <w:rsid w:val="00E062A8"/>
    <w:rsid w:val="00F605B8"/>
    <w:rsid w:val="00F80252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191D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2020-12-25T08:29:00Z</dcterms:created>
  <dcterms:modified xsi:type="dcterms:W3CDTF">2020-12-25T08:29:00Z</dcterms:modified>
</cp:coreProperties>
</file>