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11" w:rsidRDefault="00BF3E11" w:rsidP="00BF3E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A97" w:rsidRPr="00265A97" w:rsidRDefault="00265A97" w:rsidP="00265A97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25</w:t>
      </w:r>
      <w:r w:rsidRPr="0026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265A97" w:rsidRPr="00265A97" w:rsidRDefault="00265A97" w:rsidP="00265A9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17- ТО-1д</w:t>
      </w:r>
    </w:p>
    <w:p w:rsidR="00265A97" w:rsidRPr="00265A97" w:rsidRDefault="00265A97" w:rsidP="00265A9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Охрана труда</w:t>
      </w:r>
    </w:p>
    <w:p w:rsidR="00265A97" w:rsidRPr="00265A97" w:rsidRDefault="00265A97" w:rsidP="00265A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5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Защита от источников тепловых излучений</w:t>
      </w:r>
    </w:p>
    <w:p w:rsidR="00265A97" w:rsidRPr="00265A97" w:rsidRDefault="00265A97" w:rsidP="00265A9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65A97" w:rsidRPr="00265A97" w:rsidRDefault="00265A97" w:rsidP="00265A97">
      <w:pPr>
        <w:spacing w:line="256" w:lineRule="auto"/>
        <w:rPr>
          <w:rFonts w:ascii="Times New Roman" w:eastAsia="Calibri" w:hAnsi="Times New Roman" w:cs="Times New Roman"/>
        </w:rPr>
      </w:pPr>
    </w:p>
    <w:p w:rsidR="00BF3E11" w:rsidRPr="00BF3E11" w:rsidRDefault="00BF3E11" w:rsidP="00BF3E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Защита от источников тепловых излучений.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br/>
      </w:r>
      <w:r w:rsidRPr="00BF3E11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BF3E11" w:rsidRPr="00BF3E11" w:rsidTr="00BF3E11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BF3E11" w:rsidRPr="00BF3E11" w:rsidRDefault="00BF3E11" w:rsidP="00BF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Тепловым излучением</w:t>
      </w:r>
      <w:r w:rsidR="00C4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E11">
        <w:rPr>
          <w:rFonts w:ascii="Times New Roman" w:hAnsi="Times New Roman" w:cs="Times New Roman"/>
          <w:sz w:val="28"/>
          <w:szCs w:val="28"/>
        </w:rPr>
        <w:t>называется процесс, при котором теплота излучения распространяется в основном в форме инфракрасного излучения с длиной волны около 10 мм. Источниками тепловых излучений являются все тела, нагретые до температуры выше температуры окружающей среды.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Теплота излучения воздухом почти не поглощается, она передается от более нагретых тел к телам с меньшей температурой, вызывая их нагревание. Окружающий воздух нагревается не тепловым излучением, а конвекцией, т. е. при соприкосновении с поверхностями нагретых тел.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В результате поглощения телом человека падающей энергии (от печей, раскаленных слитков) повышается температура кожи и глубже лежащих слоев на облучаемом участке. Под влиянием облучения в организме происходят </w:t>
      </w:r>
      <w:r w:rsidRPr="00BF3E11">
        <w:rPr>
          <w:rFonts w:ascii="Times New Roman" w:hAnsi="Times New Roman" w:cs="Times New Roman"/>
          <w:b/>
          <w:bCs/>
          <w:sz w:val="28"/>
          <w:szCs w:val="28"/>
        </w:rPr>
        <w:t>биохимические сдвиги, наступает нарушение сердечно-сосудистой и нервной системы, могут возникнуть заболевания глаз (катаракта)</w:t>
      </w:r>
      <w:r w:rsidRPr="00BF3E11">
        <w:rPr>
          <w:rFonts w:ascii="Times New Roman" w:hAnsi="Times New Roman" w:cs="Times New Roman"/>
          <w:sz w:val="28"/>
          <w:szCs w:val="28"/>
        </w:rPr>
        <w:t>, т.к. излучение наиболее неблагоприятно для органов с плохим кровообращением (хрусталик глаза).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Температура нагретых поверхностей производственного оборудования и ограждений на рабочих местах (печей, ванн и др.) не должна превышать 45°С, а для оборудования, внутри которого температура равна или ниже 100 °С, температура на поверхности не должна превышать 35 °С.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lastRenderedPageBreak/>
        <w:t>Допустимая величина интенсивности излучения составляет от 35 до 140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E11">
        <w:rPr>
          <w:rFonts w:ascii="Times New Roman" w:hAnsi="Times New Roman" w:cs="Times New Roman"/>
          <w:sz w:val="28"/>
          <w:szCs w:val="28"/>
        </w:rPr>
        <w:t> (ГОСТ 12.1.005-88) - такое тепловое излучение переносится человеком неограниченно долго.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Для сравнения: примеры интенсивности тепловых излучений: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1) солнечный полдень - 700-800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E11">
        <w:rPr>
          <w:rFonts w:ascii="Times New Roman" w:hAnsi="Times New Roman" w:cs="Times New Roman"/>
          <w:sz w:val="28"/>
          <w:szCs w:val="28"/>
        </w:rPr>
        <w:t>;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2) заливка стали в формы - 12000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E11">
        <w:rPr>
          <w:rFonts w:ascii="Times New Roman" w:hAnsi="Times New Roman" w:cs="Times New Roman"/>
          <w:sz w:val="28"/>
          <w:szCs w:val="28"/>
        </w:rPr>
        <w:t>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Средства защиты: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1. Теплоизоляция</w:t>
      </w:r>
      <w:r w:rsidRPr="00BF3E11">
        <w:rPr>
          <w:rFonts w:ascii="Times New Roman" w:hAnsi="Times New Roman" w:cs="Times New Roman"/>
          <w:sz w:val="28"/>
          <w:szCs w:val="28"/>
        </w:rPr>
        <w:t> (войлок, минеральная вата). Толщина теплоизоляции должна быть такой, чтобы температура снаружи ее была не более 45˚ С (СН 245-71).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Теплоизоляция</w:t>
      </w:r>
      <w:r w:rsidRPr="00BF3E11">
        <w:rPr>
          <w:rFonts w:ascii="Times New Roman" w:hAnsi="Times New Roman" w:cs="Times New Roman"/>
          <w:sz w:val="28"/>
          <w:szCs w:val="28"/>
        </w:rPr>
        <w:t> — это элементы конструкции, уменьшающие передачу тепла. Также термин может означать материалы для выполнения таких элементов или комплекс мероприятий по их устройству.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Теплоизоляцию можно </w:t>
      </w:r>
      <w:r w:rsidRPr="00BF3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разделить по следующим типам, соответствующим разным способам теплопередачи:</w:t>
      </w:r>
    </w:p>
    <w:p w:rsidR="00BF3E11" w:rsidRPr="00BF3E11" w:rsidRDefault="00BF3E11" w:rsidP="00BF3E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E11">
        <w:rPr>
          <w:rFonts w:ascii="Times New Roman" w:hAnsi="Times New Roman" w:cs="Times New Roman"/>
          <w:i/>
          <w:iCs/>
          <w:sz w:val="28"/>
          <w:szCs w:val="28"/>
        </w:rPr>
        <w:t>- отражающая, которая предотвращает потери за счёт инфракрасного "теплового" излучения;</w:t>
      </w:r>
    </w:p>
    <w:p w:rsidR="00BF3E11" w:rsidRPr="00BF3E11" w:rsidRDefault="00BF3E11" w:rsidP="00BF3E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E11">
        <w:rPr>
          <w:rFonts w:ascii="Times New Roman" w:hAnsi="Times New Roman" w:cs="Times New Roman"/>
          <w:i/>
          <w:iCs/>
          <w:sz w:val="28"/>
          <w:szCs w:val="28"/>
        </w:rPr>
        <w:t>- теплоизоляция, предотвращающая потери за счёт теплопроводности.</w:t>
      </w:r>
    </w:p>
    <w:p w:rsidR="00BF3E11" w:rsidRPr="00BF3E11" w:rsidRDefault="00BF3E11" w:rsidP="00BF3E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E11">
        <w:rPr>
          <w:rFonts w:ascii="Times New Roman" w:hAnsi="Times New Roman" w:cs="Times New Roman"/>
          <w:i/>
          <w:iCs/>
          <w:sz w:val="28"/>
          <w:szCs w:val="28"/>
        </w:rPr>
        <w:t>Теплоизоляция применяется для замедления нагрева или охлаждения всюду, где необходимо поддерживать заданную температуру,</w:t>
      </w:r>
    </w:p>
    <w:p w:rsidR="00BF3E11" w:rsidRPr="00BF3E11" w:rsidRDefault="00BF3E11" w:rsidP="00BF3E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E11">
        <w:rPr>
          <w:rFonts w:ascii="Times New Roman" w:hAnsi="Times New Roman" w:cs="Times New Roman"/>
          <w:i/>
          <w:iCs/>
          <w:sz w:val="28"/>
          <w:szCs w:val="28"/>
        </w:rPr>
        <w:t>Для изготовления теплоизоляции, препятствующей теплопроводности, используют материалы, имеющие очень низкий коэффициент теплопроводности, - теплоизоляторы (материалы из стекловолокна, вспененный полиэтилен высокого давления). Теплоизоляторы отличаются неоднородной структурой и высокой пористостью. В случаях, когда теплоизоляция применяется для удержания тепла внутри изолируемого объекта, такие материалы могут называться утеплителями.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Экранирование тепловых излучений</w:t>
      </w:r>
      <w:r w:rsidRPr="00BF3E11">
        <w:rPr>
          <w:rFonts w:ascii="Times New Roman" w:hAnsi="Times New Roman" w:cs="Times New Roman"/>
          <w:sz w:val="28"/>
          <w:szCs w:val="28"/>
        </w:rPr>
        <w:t> (кварцевое стекло, металлическая сетка, цепные завесы, водяные завесы).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Для защиты от инфракрасного излучения применяются следующие экраны: </w:t>
      </w:r>
      <w:r w:rsidRPr="00BF3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непрозрачные, полупрозрачные и прозрачные.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Непрозрачные экраны</w:t>
      </w:r>
      <w:r w:rsidRPr="00BF3E11">
        <w:rPr>
          <w:rFonts w:ascii="Times New Roman" w:hAnsi="Times New Roman" w:cs="Times New Roman"/>
          <w:sz w:val="28"/>
          <w:szCs w:val="28"/>
        </w:rPr>
        <w:t xml:space="preserve"> могут быть теплоотражающими, теплопоглощающими и теплоотводящими. Однако это деление достаточно условно, так как каждый экран обладает одновременно способностью отражать, поглощать и отводить тепло. Отнесение экрана к той или иной </w:t>
      </w:r>
      <w:r w:rsidRPr="00BF3E11">
        <w:rPr>
          <w:rFonts w:ascii="Times New Roman" w:hAnsi="Times New Roman" w:cs="Times New Roman"/>
          <w:sz w:val="28"/>
          <w:szCs w:val="28"/>
        </w:rPr>
        <w:lastRenderedPageBreak/>
        <w:t>группе производится в зависимости от того, какая его способность выражена сильнее.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Теплоотражающие экраны</w:t>
      </w:r>
      <w:r w:rsidRPr="00BF3E11">
        <w:rPr>
          <w:rFonts w:ascii="Times New Roman" w:hAnsi="Times New Roman" w:cs="Times New Roman"/>
          <w:sz w:val="28"/>
          <w:szCs w:val="28"/>
        </w:rPr>
        <w:t xml:space="preserve"> имеют низкую степень черноты поверхностей, вследствие чего они значительную часть падающей на них лучистой энергии отражают в обратном направлении. В качестве теплоотражающих материалов в конструкции экранов широко используют </w:t>
      </w:r>
      <w:proofErr w:type="spellStart"/>
      <w:r w:rsidRPr="00BF3E11">
        <w:rPr>
          <w:rFonts w:ascii="Times New Roman" w:hAnsi="Times New Roman" w:cs="Times New Roman"/>
          <w:sz w:val="28"/>
          <w:szCs w:val="28"/>
        </w:rPr>
        <w:t>альфоль</w:t>
      </w:r>
      <w:proofErr w:type="spellEnd"/>
      <w:r w:rsidRPr="00BF3E11">
        <w:rPr>
          <w:rFonts w:ascii="Times New Roman" w:hAnsi="Times New Roman" w:cs="Times New Roman"/>
          <w:sz w:val="28"/>
          <w:szCs w:val="28"/>
        </w:rPr>
        <w:t>, листовой алюминий, оцинкованную сталь, алюминиевую краску.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Теплопоглощающими </w:t>
      </w:r>
      <w:r w:rsidRPr="00BF3E11">
        <w:rPr>
          <w:rFonts w:ascii="Times New Roman" w:hAnsi="Times New Roman" w:cs="Times New Roman"/>
          <w:sz w:val="28"/>
          <w:szCs w:val="28"/>
        </w:rPr>
        <w:t>называют экраны, выполненные из материалов с высоким термическим сопротивлением (малым коэффициентом теплопроводности). В качестве теплопоглощающих материалов применяют огнеупорный и теплоизоляционный кирпич, асбест, шлаковату.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В качестве </w:t>
      </w:r>
      <w:r w:rsidRPr="00BF3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теплоотводящих</w:t>
      </w:r>
      <w:r w:rsidRPr="00BF3E11">
        <w:rPr>
          <w:rFonts w:ascii="Times New Roman" w:hAnsi="Times New Roman" w:cs="Times New Roman"/>
          <w:sz w:val="28"/>
          <w:szCs w:val="28"/>
        </w:rPr>
        <w:t> экранов наиболее широко используются водяные завесы, свободно падающие в виде пленки, орошающие другую экранирующую поверхность (например, металлическую), либо заключенные в специальный кожух из стекла (</w:t>
      </w:r>
      <w:proofErr w:type="spellStart"/>
      <w:r w:rsidRPr="00BF3E11">
        <w:rPr>
          <w:rFonts w:ascii="Times New Roman" w:hAnsi="Times New Roman" w:cs="Times New Roman"/>
          <w:sz w:val="28"/>
          <w:szCs w:val="28"/>
        </w:rPr>
        <w:t>акварильные</w:t>
      </w:r>
      <w:proofErr w:type="spellEnd"/>
      <w:r w:rsidRPr="00BF3E11">
        <w:rPr>
          <w:rFonts w:ascii="Times New Roman" w:hAnsi="Times New Roman" w:cs="Times New Roman"/>
          <w:sz w:val="28"/>
          <w:szCs w:val="28"/>
        </w:rPr>
        <w:t xml:space="preserve"> экраны), металла (змеевики) и др.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Полупрозрачные экраны</w:t>
      </w:r>
      <w:r w:rsidRPr="00BF3E11">
        <w:rPr>
          <w:rFonts w:ascii="Times New Roman" w:hAnsi="Times New Roman" w:cs="Times New Roman"/>
          <w:sz w:val="28"/>
          <w:szCs w:val="28"/>
        </w:rPr>
        <w:t> изготовляют из металлической сетки, цепей, армированного стальной сеткой стекла и применяются: сетки - при интенсивности излучения 350 - 1000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E11">
        <w:rPr>
          <w:rFonts w:ascii="Times New Roman" w:hAnsi="Times New Roman" w:cs="Times New Roman"/>
          <w:sz w:val="28"/>
          <w:szCs w:val="28"/>
        </w:rPr>
        <w:t>, цепные завесы и армированное стекло - 700 - 5000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E11">
        <w:rPr>
          <w:rFonts w:ascii="Times New Roman" w:hAnsi="Times New Roman" w:cs="Times New Roman"/>
          <w:sz w:val="28"/>
          <w:szCs w:val="28"/>
        </w:rPr>
        <w:t>. Полупрозрачные экраны объединяют в себе свойства прозрачных и непрозрачных экранов.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b/>
          <w:bCs/>
          <w:sz w:val="28"/>
          <w:szCs w:val="28"/>
        </w:rPr>
        <w:t>Прозрачные экраны</w:t>
      </w:r>
      <w:r w:rsidRPr="00BF3E11">
        <w:rPr>
          <w:rFonts w:ascii="Times New Roman" w:hAnsi="Times New Roman" w:cs="Times New Roman"/>
          <w:sz w:val="28"/>
          <w:szCs w:val="28"/>
        </w:rPr>
        <w:t> могут быть теплопоглощающими и теплоотводящими. Теплопоглощающие экраны изготовляют из силикатных, кварцевых и органических стекол, бесцветных, окрашенных или металлизированных тонкими пленками.</w:t>
      </w:r>
    </w:p>
    <w:p w:rsidR="00BF3E11" w:rsidRPr="00BF3E11" w:rsidRDefault="00BF3E11" w:rsidP="00BF3E11">
      <w:pPr>
        <w:rPr>
          <w:rFonts w:ascii="Times New Roman" w:hAnsi="Times New Roman" w:cs="Times New Roman"/>
          <w:sz w:val="28"/>
          <w:szCs w:val="28"/>
        </w:rPr>
      </w:pPr>
      <w:r w:rsidRPr="00BF3E11">
        <w:rPr>
          <w:rFonts w:ascii="Times New Roman" w:hAnsi="Times New Roman" w:cs="Times New Roman"/>
          <w:sz w:val="28"/>
          <w:szCs w:val="28"/>
        </w:rPr>
        <w:t>Теплоотводящие экраны - </w:t>
      </w:r>
      <w:r w:rsidRPr="00BF3E11">
        <w:rPr>
          <w:rFonts w:ascii="Times New Roman" w:hAnsi="Times New Roman" w:cs="Times New Roman"/>
          <w:i/>
          <w:iCs/>
          <w:sz w:val="28"/>
          <w:szCs w:val="28"/>
        </w:rPr>
        <w:t>водяные завесы</w:t>
      </w:r>
      <w:r w:rsidRPr="00BF3E11">
        <w:rPr>
          <w:rFonts w:ascii="Times New Roman" w:hAnsi="Times New Roman" w:cs="Times New Roman"/>
          <w:sz w:val="28"/>
          <w:szCs w:val="28"/>
        </w:rPr>
        <w:t> - образуются слоем воды или распыленной водой. Водяные завесы применяются при интенсивности излучения 350 -1400 Вт/м</w:t>
      </w:r>
      <w:r w:rsidRPr="00BF3E1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351FE" w:rsidRDefault="00E351FE"/>
    <w:p w:rsidR="00C425CC" w:rsidRPr="00C425CC" w:rsidRDefault="00C425CC" w:rsidP="00C425CC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25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C425CC" w:rsidRPr="00C425CC" w:rsidRDefault="00C425CC" w:rsidP="00C425C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42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C425C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Экранирование тепловых излучений</w:t>
      </w:r>
      <w:r w:rsidRPr="00C425CC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425CC" w:rsidRPr="00C425CC" w:rsidRDefault="00C425CC" w:rsidP="00C425C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425C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425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425CC">
        <w:rPr>
          <w:rFonts w:ascii="Times New Roman" w:eastAsia="Calibri" w:hAnsi="Times New Roman" w:cs="Times New Roman"/>
          <w:bCs/>
          <w:sz w:val="28"/>
          <w:szCs w:val="28"/>
        </w:rPr>
        <w:t>Тепловым излучением называется</w:t>
      </w:r>
    </w:p>
    <w:p w:rsidR="00C425CC" w:rsidRPr="00C425CC" w:rsidRDefault="00C425CC" w:rsidP="00C425CC">
      <w:pPr>
        <w:spacing w:after="200" w:line="25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25C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4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5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Теплопоглощающими называют экраны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25CC" w:rsidRPr="00C425CC" w:rsidRDefault="00C425CC" w:rsidP="00C425CC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5CC" w:rsidRPr="00C425CC" w:rsidRDefault="00C425CC" w:rsidP="00C425CC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Преподаватель                        </w:t>
      </w:r>
      <w:proofErr w:type="spellStart"/>
      <w:r w:rsidRPr="00C425CC">
        <w:rPr>
          <w:rFonts w:ascii="Times New Roman" w:eastAsia="Calibri" w:hAnsi="Times New Roman" w:cs="Times New Roman"/>
          <w:sz w:val="28"/>
          <w:szCs w:val="28"/>
          <w:lang w:eastAsia="ru-RU"/>
        </w:rPr>
        <w:t>Д.У.Эбиев</w:t>
      </w:r>
      <w:proofErr w:type="spellEnd"/>
    </w:p>
    <w:p w:rsidR="00C425CC" w:rsidRPr="00C425CC" w:rsidRDefault="00C425CC" w:rsidP="00C425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5CC" w:rsidRDefault="00C425CC"/>
    <w:p w:rsidR="00C425CC" w:rsidRDefault="00C425CC"/>
    <w:p w:rsidR="00C425CC" w:rsidRDefault="00C425CC"/>
    <w:p w:rsidR="00C425CC" w:rsidRDefault="00C425CC"/>
    <w:p w:rsidR="00C425CC" w:rsidRDefault="00C425CC"/>
    <w:p w:rsidR="00C425CC" w:rsidRDefault="00C425CC"/>
    <w:p w:rsidR="00C425CC" w:rsidRDefault="00C425CC"/>
    <w:p w:rsidR="00C425CC" w:rsidRDefault="00C425CC"/>
    <w:sectPr w:rsidR="00C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ED7"/>
    <w:multiLevelType w:val="multilevel"/>
    <w:tmpl w:val="F91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9B"/>
    <w:rsid w:val="00265A97"/>
    <w:rsid w:val="005A479B"/>
    <w:rsid w:val="00BF3E11"/>
    <w:rsid w:val="00C425CC"/>
    <w:rsid w:val="00E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DB5E-EECB-4258-8CCD-6C2C8AC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6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169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01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2020-12-21T10:49:00Z</dcterms:created>
  <dcterms:modified xsi:type="dcterms:W3CDTF">2020-12-21T10:56:00Z</dcterms:modified>
</cp:coreProperties>
</file>