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833AFA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bookmarkStart w:id="0" w:name="_GoBack"/>
      <w:bookmarkEnd w:id="0"/>
      <w:r w:rsidR="00BA6BF7">
        <w:rPr>
          <w:bCs/>
          <w:sz w:val="28"/>
          <w:szCs w:val="28"/>
        </w:rPr>
        <w:t>7</w:t>
      </w:r>
      <w:r w:rsidR="002E7BF0" w:rsidRPr="008448FF">
        <w:rPr>
          <w:bCs/>
          <w:sz w:val="28"/>
          <w:szCs w:val="28"/>
        </w:rPr>
        <w:t>.</w:t>
      </w:r>
      <w:r w:rsidR="00A90039"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 w:rsidR="00A90039"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BA6BF7">
        <w:rPr>
          <w:bCs/>
          <w:sz w:val="28"/>
          <w:szCs w:val="28"/>
        </w:rPr>
        <w:t>1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3B0C63" w:rsidRPr="003B0C63" w:rsidRDefault="003B0C63" w:rsidP="003B0C63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занятие:</w:t>
      </w:r>
      <w:r w:rsidRPr="003B0C63">
        <w:rPr>
          <w:rFonts w:ascii="Times New Roman" w:hAnsi="Times New Roman" w:cs="Times New Roman"/>
          <w:b/>
          <w:sz w:val="28"/>
          <w:szCs w:val="28"/>
        </w:rPr>
        <w:t xml:space="preserve"> Функции государства в экономике</w:t>
      </w:r>
    </w:p>
    <w:p w:rsidR="003B0C63" w:rsidRPr="003B0C63" w:rsidRDefault="003B0C63" w:rsidP="003B0C63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0C63" w:rsidRDefault="003B0C63" w:rsidP="00CA65F8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Цели: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Выявить основные функции государства в рыночной экономике и механизмов государственного регулирования экономики.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урока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Используя приведенную информацию выполнить следующие задания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315200" cy="6477000"/>
            <wp:effectExtent l="19050" t="0" r="0" b="0"/>
            <wp:docPr id="5" name="Рисунок 1" descr="https://fsd.multiurok.ru/html/2018/01/12/s_5a58ceca3454e/7956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12/s_5a58ceca3454e/795677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Задание 1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Составить схемы: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«Функции государства»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Способы </w:t>
      </w:r>
      <w:proofErr w:type="spell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</w:t>
      </w:r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егулирования</w:t>
      </w:r>
      <w:proofErr w:type="spell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экономики</w:t>
      </w:r>
    </w:p>
    <w:p w:rsidR="003B0C63" w:rsidRPr="003B0C63" w:rsidRDefault="003B0C63" w:rsidP="003B0C63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«Структура бюджета»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Закончить определение:</w:t>
      </w:r>
    </w:p>
    <w:p w:rsidR="003B0C63" w:rsidRPr="003B0C63" w:rsidRDefault="003B0C63" w:rsidP="003B0C63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Роспись доходов и расходов государства на год – это…..</w:t>
      </w:r>
    </w:p>
    <w:p w:rsidR="003B0C63" w:rsidRPr="003B0C63" w:rsidRDefault="003B0C63" w:rsidP="003B0C63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Назвать типы бюджетов по соотношении расходов и доходов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Экономическая политика,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направленная против инфля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ции, включает адаптационные меры (приспособление к инф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ляции) — индексация доходов, контроль за уровнем цен и ликвидационные (антиинфляционные) меры — активное снижение инфляции посредством экономического спада и роста безработицы.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указанные меры не помогают, то тогда государство будет вынуждено проводить денежную реформу.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Денежная реформа — это полное или частичное изме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нение денежной системы страны. Данные изменения могут осуществляться государством несколькими методами.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Налоговая политика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это система мероприятий го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сударства в области налогообложения, которая строится с учетом компромисса интересов государства и налогопла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тельщиков.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Налогообложению подлежат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прибыль; доходы; сто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имость определенных товаров; стоимость, добавленная обра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боткой; имущество; передача собственности (дарение, прода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жа, наследование); операции с ценными бумагами; отдельные виды деятельности.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— это обязательные платежи физических и юридических лиц государству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подразделяются на </w:t>
      </w:r>
      <w:r w:rsidRPr="003B0C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прямые и косвенные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Прямые налоги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обязательные платежи, взимаемые государством с доходов или имущества юридических и физи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ческих лиц (подоходный налог с населения и налог на при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быль с фирм, налог на имущество, недвижимость, дарение, наследство, финансовые операции).</w:t>
      </w:r>
    </w:p>
    <w:p w:rsidR="003B0C63" w:rsidRPr="003B0C63" w:rsidRDefault="003B0C63" w:rsidP="003B0C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Косвенные налоги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устанавливаются в виде надбавок к цене товара и услуг (акцизные сборы, налог с продаж, частич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 налог на добавленную стоимость, таможенные пошлины, налог на экспорт).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7086600" cy="5000625"/>
            <wp:effectExtent l="19050" t="0" r="0" b="0"/>
            <wp:docPr id="2" name="Рисунок 2" descr="https://fsd.multiurok.ru/html/2018/01/12/s_5a58ceca3454e/79567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2/s_5a58ceca3454e/795677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3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Закончить определение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 – это ….</w:t>
      </w:r>
    </w:p>
    <w:p w:rsidR="003B0C63" w:rsidRPr="003B0C63" w:rsidRDefault="003B0C63" w:rsidP="003B0C63">
      <w:pPr>
        <w:pStyle w:val="aa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истема мероприятий го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сударства в области налогообложения, которая строится с учетом компромисса интересов государства и налогопла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тельщиков – это….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4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B0C63" w:rsidRPr="003B0C63" w:rsidRDefault="003B0C63" w:rsidP="003B0C6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схему «Типы налогов»</w:t>
      </w:r>
    </w:p>
    <w:p w:rsidR="003B0C63" w:rsidRPr="003B0C63" w:rsidRDefault="003B0C63" w:rsidP="003B0C63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перечень объектов налогообложения</w:t>
      </w: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5</w:t>
      </w: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Составить схемы по соц</w:t>
      </w:r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оддержке населения государством:</w:t>
      </w:r>
    </w:p>
    <w:p w:rsidR="003B0C63" w:rsidRP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Социальная защита при снижении уровня жизни</w:t>
      </w:r>
    </w:p>
    <w:p w:rsidR="003B0C63" w:rsidRP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социальной поддержке</w:t>
      </w:r>
    </w:p>
    <w:p w:rsidR="003B0C63" w:rsidRDefault="003B0C63" w:rsidP="003B0C63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государственного соц</w:t>
      </w:r>
      <w:proofErr w:type="gramStart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3B0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беспечения.</w:t>
      </w:r>
    </w:p>
    <w:p w:rsidR="00E73B8B" w:rsidRPr="003B0C63" w:rsidRDefault="00E73B8B" w:rsidP="00E73B8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C63" w:rsidRPr="003B0C63" w:rsidRDefault="003B0C63" w:rsidP="003B0C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отчёте 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укажите цель занятия  и </w:t>
      </w: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ответьте н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контрольные вопросы</w:t>
      </w:r>
      <w:r w:rsidR="00E73B8B" w:rsidRPr="00E7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сделайте соответствующие выводы.</w:t>
      </w:r>
    </w:p>
    <w:p w:rsidR="008E65D7" w:rsidRPr="006A48D8" w:rsidRDefault="008E65D7" w:rsidP="006A4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5D7" w:rsidRPr="006A48D8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A8A"/>
    <w:multiLevelType w:val="multilevel"/>
    <w:tmpl w:val="58D4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123A8"/>
    <w:multiLevelType w:val="multilevel"/>
    <w:tmpl w:val="4936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E5A50"/>
    <w:multiLevelType w:val="multilevel"/>
    <w:tmpl w:val="F18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D259D"/>
    <w:multiLevelType w:val="multilevel"/>
    <w:tmpl w:val="6926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4321B"/>
    <w:multiLevelType w:val="multilevel"/>
    <w:tmpl w:val="076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B69F4"/>
    <w:multiLevelType w:val="hybridMultilevel"/>
    <w:tmpl w:val="D6A40C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3BC"/>
    <w:multiLevelType w:val="multilevel"/>
    <w:tmpl w:val="A84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6359B"/>
    <w:multiLevelType w:val="multilevel"/>
    <w:tmpl w:val="7C1C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259C7"/>
    <w:multiLevelType w:val="multilevel"/>
    <w:tmpl w:val="E4A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F6B28"/>
    <w:multiLevelType w:val="multilevel"/>
    <w:tmpl w:val="6B1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85380"/>
    <w:multiLevelType w:val="multilevel"/>
    <w:tmpl w:val="222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42C8D"/>
    <w:multiLevelType w:val="multilevel"/>
    <w:tmpl w:val="CA0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AC47F0"/>
    <w:multiLevelType w:val="multilevel"/>
    <w:tmpl w:val="FD74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85003"/>
    <w:multiLevelType w:val="multilevel"/>
    <w:tmpl w:val="755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11615A"/>
    <w:multiLevelType w:val="multilevel"/>
    <w:tmpl w:val="FF2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9433B"/>
    <w:multiLevelType w:val="multilevel"/>
    <w:tmpl w:val="D78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C4CDC"/>
    <w:multiLevelType w:val="multilevel"/>
    <w:tmpl w:val="A598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7377C"/>
    <w:multiLevelType w:val="multilevel"/>
    <w:tmpl w:val="81D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E2B7A"/>
    <w:multiLevelType w:val="multilevel"/>
    <w:tmpl w:val="3D5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15"/>
  </w:num>
  <w:num w:numId="5">
    <w:abstractNumId w:val="9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22"/>
  </w:num>
  <w:num w:numId="11">
    <w:abstractNumId w:val="3"/>
  </w:num>
  <w:num w:numId="12">
    <w:abstractNumId w:val="13"/>
  </w:num>
  <w:num w:numId="13">
    <w:abstractNumId w:val="8"/>
  </w:num>
  <w:num w:numId="14">
    <w:abstractNumId w:val="2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21"/>
  </w:num>
  <w:num w:numId="21">
    <w:abstractNumId w:val="16"/>
  </w:num>
  <w:num w:numId="22">
    <w:abstractNumId w:val="5"/>
  </w:num>
  <w:num w:numId="23">
    <w:abstractNumId w:val="17"/>
  </w:num>
  <w:num w:numId="24">
    <w:abstractNumId w:val="19"/>
  </w:num>
  <w:num w:numId="25">
    <w:abstractNumId w:val="0"/>
  </w:num>
  <w:num w:numId="2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3210"/>
    <w:rsid w:val="00082459"/>
    <w:rsid w:val="000925EF"/>
    <w:rsid w:val="000954B3"/>
    <w:rsid w:val="001B6797"/>
    <w:rsid w:val="001E2275"/>
    <w:rsid w:val="00256EA8"/>
    <w:rsid w:val="002873B2"/>
    <w:rsid w:val="002E7BF0"/>
    <w:rsid w:val="00334EE0"/>
    <w:rsid w:val="0036077C"/>
    <w:rsid w:val="00363210"/>
    <w:rsid w:val="00391EF5"/>
    <w:rsid w:val="003B0C63"/>
    <w:rsid w:val="0043593D"/>
    <w:rsid w:val="004B598D"/>
    <w:rsid w:val="00531D24"/>
    <w:rsid w:val="00546637"/>
    <w:rsid w:val="00571215"/>
    <w:rsid w:val="00583E78"/>
    <w:rsid w:val="005E198E"/>
    <w:rsid w:val="005E45BF"/>
    <w:rsid w:val="0067778D"/>
    <w:rsid w:val="006A48D8"/>
    <w:rsid w:val="006B231C"/>
    <w:rsid w:val="007675D9"/>
    <w:rsid w:val="007F20C7"/>
    <w:rsid w:val="008161A7"/>
    <w:rsid w:val="00833AFA"/>
    <w:rsid w:val="008448FF"/>
    <w:rsid w:val="00846639"/>
    <w:rsid w:val="008702DC"/>
    <w:rsid w:val="00882428"/>
    <w:rsid w:val="008D7D41"/>
    <w:rsid w:val="008E65D7"/>
    <w:rsid w:val="009231BA"/>
    <w:rsid w:val="009A2807"/>
    <w:rsid w:val="009A568B"/>
    <w:rsid w:val="00A90039"/>
    <w:rsid w:val="00AB14C3"/>
    <w:rsid w:val="00B05624"/>
    <w:rsid w:val="00B1750B"/>
    <w:rsid w:val="00BA6BF7"/>
    <w:rsid w:val="00BA77A5"/>
    <w:rsid w:val="00BD7530"/>
    <w:rsid w:val="00BE31E5"/>
    <w:rsid w:val="00BF6E65"/>
    <w:rsid w:val="00C03B7C"/>
    <w:rsid w:val="00C1500F"/>
    <w:rsid w:val="00C84E31"/>
    <w:rsid w:val="00CA65F8"/>
    <w:rsid w:val="00DA00A9"/>
    <w:rsid w:val="00DE0B08"/>
    <w:rsid w:val="00E04446"/>
    <w:rsid w:val="00E16407"/>
    <w:rsid w:val="00E51BC8"/>
    <w:rsid w:val="00E73B8B"/>
    <w:rsid w:val="00E87E00"/>
    <w:rsid w:val="00EA78A4"/>
    <w:rsid w:val="00ED70B1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toctogglespan">
    <w:name w:val="toctogglespan"/>
    <w:basedOn w:val="a0"/>
    <w:rsid w:val="00583E78"/>
  </w:style>
  <w:style w:type="character" w:customStyle="1" w:styleId="tocnumber">
    <w:name w:val="tocnumber"/>
    <w:basedOn w:val="a0"/>
    <w:rsid w:val="00583E78"/>
  </w:style>
  <w:style w:type="character" w:customStyle="1" w:styleId="toctext">
    <w:name w:val="toctext"/>
    <w:basedOn w:val="a0"/>
    <w:rsid w:val="00583E78"/>
  </w:style>
  <w:style w:type="character" w:customStyle="1" w:styleId="image">
    <w:name w:val="image"/>
    <w:basedOn w:val="a0"/>
    <w:rsid w:val="00583E78"/>
  </w:style>
  <w:style w:type="character" w:customStyle="1" w:styleId="label">
    <w:name w:val="label"/>
    <w:basedOn w:val="a0"/>
    <w:rsid w:val="00583E78"/>
  </w:style>
  <w:style w:type="paragraph" w:customStyle="1" w:styleId="etym">
    <w:name w:val="etym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dict-source">
    <w:name w:val="v2-dict-source"/>
    <w:basedOn w:val="a"/>
    <w:rsid w:val="009A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">
    <w:name w:val="sem"/>
    <w:basedOn w:val="a0"/>
    <w:rsid w:val="009A568B"/>
  </w:style>
  <w:style w:type="character" w:customStyle="1" w:styleId="sample">
    <w:name w:val="sample"/>
    <w:basedOn w:val="a0"/>
    <w:rsid w:val="009A568B"/>
  </w:style>
  <w:style w:type="paragraph" w:styleId="aa">
    <w:name w:val="List Paragraph"/>
    <w:basedOn w:val="a"/>
    <w:uiPriority w:val="34"/>
    <w:qFormat/>
    <w:rsid w:val="003B0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033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9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7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1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94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20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156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830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31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3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4115895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17378195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40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3630102">
          <w:blockQuote w:val="1"/>
          <w:marLeft w:val="843"/>
          <w:marRight w:val="0"/>
          <w:marTop w:val="168"/>
          <w:marBottom w:val="168"/>
          <w:divBdr>
            <w:top w:val="single" w:sz="6" w:space="6" w:color="A2A9B1"/>
            <w:left w:val="single" w:sz="24" w:space="24" w:color="EAECF0"/>
            <w:bottom w:val="single" w:sz="6" w:space="6" w:color="A2A9B1"/>
            <w:right w:val="single" w:sz="6" w:space="24" w:color="A2A9B1"/>
          </w:divBdr>
          <w:divsChild>
            <w:div w:id="1017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93C9-5C83-45C0-910F-0436CAD3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2020-12-26T07:59:00Z</cp:lastPrinted>
  <dcterms:created xsi:type="dcterms:W3CDTF">2020-12-05T12:37:00Z</dcterms:created>
  <dcterms:modified xsi:type="dcterms:W3CDTF">2021-01-26T07:09:00Z</dcterms:modified>
</cp:coreProperties>
</file>