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9" w:rsidRPr="00876FA8" w:rsidRDefault="007E2559" w:rsidP="007E255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76FA8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807B5E" w:rsidRPr="00876FA8">
        <w:rPr>
          <w:rFonts w:ascii="Times New Roman" w:hAnsi="Times New Roman" w:cs="Times New Roman"/>
          <w:sz w:val="32"/>
          <w:szCs w:val="32"/>
          <w:u w:val="single"/>
        </w:rPr>
        <w:t>.19.01</w:t>
      </w:r>
      <w:r w:rsidR="007A6FCB" w:rsidRPr="00876FA8">
        <w:rPr>
          <w:rFonts w:ascii="Times New Roman" w:hAnsi="Times New Roman" w:cs="Times New Roman"/>
          <w:sz w:val="32"/>
          <w:szCs w:val="32"/>
          <w:u w:val="single"/>
        </w:rPr>
        <w:t>.2021</w:t>
      </w:r>
      <w:bookmarkStart w:id="0" w:name="_GoBack"/>
      <w:bookmarkEnd w:id="0"/>
    </w:p>
    <w:p w:rsidR="007E2559" w:rsidRPr="00876FA8" w:rsidRDefault="007E2559" w:rsidP="007E2559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76FA8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="00807B5E" w:rsidRPr="00876FA8">
        <w:rPr>
          <w:rFonts w:ascii="Times New Roman" w:hAnsi="Times New Roman" w:cs="Times New Roman"/>
          <w:sz w:val="32"/>
          <w:szCs w:val="32"/>
          <w:u w:val="single"/>
        </w:rPr>
        <w:t>20-ИСиП</w:t>
      </w:r>
      <w:r w:rsidRPr="00876FA8">
        <w:rPr>
          <w:rFonts w:ascii="Times New Roman" w:hAnsi="Times New Roman" w:cs="Times New Roman"/>
          <w:sz w:val="32"/>
          <w:szCs w:val="32"/>
          <w:u w:val="single"/>
        </w:rPr>
        <w:t>-1дк</w:t>
      </w:r>
    </w:p>
    <w:p w:rsidR="007E2559" w:rsidRPr="00876FA8" w:rsidRDefault="007E2559" w:rsidP="007E2559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FA8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876FA8">
        <w:rPr>
          <w:rFonts w:ascii="Times New Roman" w:hAnsi="Times New Roman" w:cs="Times New Roman"/>
          <w:sz w:val="32"/>
          <w:szCs w:val="32"/>
          <w:u w:val="single"/>
        </w:rPr>
        <w:t>ИСТОРИЯ</w:t>
      </w:r>
    </w:p>
    <w:p w:rsidR="00160FFD" w:rsidRPr="00876FA8" w:rsidRDefault="007E2559" w:rsidP="00160FF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76FA8">
        <w:rPr>
          <w:rFonts w:ascii="Times New Roman" w:hAnsi="Times New Roman" w:cs="Times New Roman"/>
          <w:b/>
          <w:sz w:val="32"/>
          <w:szCs w:val="32"/>
        </w:rPr>
        <w:t>Тема:</w:t>
      </w:r>
      <w:r w:rsidRPr="00876FA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«Россия в период реформ Петра 1</w:t>
      </w:r>
      <w:r w:rsidR="00160FFD" w:rsidRPr="00876FA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»   </w:t>
      </w:r>
    </w:p>
    <w:p w:rsidR="00160FFD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FFD" w:rsidRPr="002935BC">
        <w:rPr>
          <w:rFonts w:ascii="Times New Roman" w:hAnsi="Times New Roman" w:cs="Times New Roman"/>
          <w:sz w:val="28"/>
          <w:szCs w:val="28"/>
        </w:rPr>
        <w:t>Начало царствования Петра</w:t>
      </w:r>
      <w:proofErr w:type="gramStart"/>
      <w:r w:rsidR="00160FFD" w:rsidRPr="002935B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935BC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5BC">
        <w:rPr>
          <w:rFonts w:ascii="Times New Roman" w:hAnsi="Times New Roman" w:cs="Times New Roman"/>
          <w:sz w:val="28"/>
          <w:szCs w:val="28"/>
        </w:rPr>
        <w:t>2.Великое посольство (1697–1698 гг.)</w:t>
      </w:r>
    </w:p>
    <w:p w:rsidR="00160FFD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FD" w:rsidRPr="002935BC">
        <w:rPr>
          <w:rFonts w:ascii="Times New Roman" w:hAnsi="Times New Roman" w:cs="Times New Roman"/>
          <w:sz w:val="28"/>
          <w:szCs w:val="28"/>
        </w:rPr>
        <w:t>.</w:t>
      </w:r>
      <w:r w:rsidR="00542DB1" w:rsidRPr="002935BC">
        <w:rPr>
          <w:rFonts w:ascii="Times New Roman" w:hAnsi="Times New Roman" w:cs="Times New Roman"/>
          <w:sz w:val="28"/>
          <w:szCs w:val="28"/>
        </w:rPr>
        <w:t>Внешняя политика. Реорганизация армии. Провозглашение России империей.</w:t>
      </w:r>
    </w:p>
    <w:p w:rsidR="00542DB1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03E" w:rsidRPr="002935BC">
        <w:rPr>
          <w:rFonts w:ascii="Times New Roman" w:hAnsi="Times New Roman" w:cs="Times New Roman"/>
          <w:sz w:val="28"/>
          <w:szCs w:val="28"/>
        </w:rPr>
        <w:t xml:space="preserve">. </w:t>
      </w:r>
      <w:r w:rsidR="00542DB1" w:rsidRPr="002935BC">
        <w:rPr>
          <w:rFonts w:ascii="Times New Roman" w:hAnsi="Times New Roman" w:cs="Times New Roman"/>
          <w:sz w:val="28"/>
          <w:szCs w:val="28"/>
        </w:rPr>
        <w:t>Государственные реформы Петра I.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FFD" w:rsidRPr="00160FFD" w:rsidRDefault="006B1C43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1</w:t>
      </w:r>
      <w:r w:rsidR="00DB3A00" w:rsidRPr="00160FFD">
        <w:rPr>
          <w:rFonts w:ascii="Times New Roman" w:hAnsi="Times New Roman" w:cs="Times New Roman"/>
          <w:sz w:val="28"/>
          <w:szCs w:val="28"/>
        </w:rPr>
        <w:t>.</w:t>
      </w:r>
      <w:r w:rsidR="00160FFD" w:rsidRPr="00160FFD">
        <w:rPr>
          <w:rFonts w:ascii="Times New Roman" w:hAnsi="Times New Roman" w:cs="Times New Roman"/>
          <w:sz w:val="28"/>
          <w:szCs w:val="28"/>
        </w:rPr>
        <w:t>Начало царствования Петра I. В истории Российского государства Петр I сыграл ключевую роль. Его правление является рубежом между Московским царством и Российской империей, который четко разграни</w:t>
      </w:r>
      <w:r w:rsidR="00160FFD" w:rsidRPr="00160FFD">
        <w:rPr>
          <w:rFonts w:ascii="Times New Roman" w:hAnsi="Times New Roman" w:cs="Times New Roman"/>
          <w:sz w:val="28"/>
          <w:szCs w:val="28"/>
        </w:rPr>
        <w:softHyphen/>
        <w:t>чивает фор</w:t>
      </w:r>
      <w:r w:rsidR="00160FFD" w:rsidRPr="00160FFD">
        <w:rPr>
          <w:rFonts w:ascii="Times New Roman" w:hAnsi="Times New Roman" w:cs="Times New Roman"/>
          <w:sz w:val="28"/>
          <w:szCs w:val="28"/>
        </w:rPr>
        <w:softHyphen/>
        <w:t>мы государственной власти: от Ивана III — до Петра I и от Петра I — до революционных событий 1917 года.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У царя Алексея Михайловича Романова (1645-1676) от первой супруги Марии Милославской было 13 детей. При жизни царя три его сына скончались в раннем возрасте, старший сын Федор не мог передвигать опухшие ноги, а другой сын Иван был «скуден умом» и подслеповат. Овдовев, 42-летний царь Алексей Михайлович женился на Наталье Нарышкиной, которая 30 мая 1672 г. родила сына Петра.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Петру было три с половиной года, когда царь Алексей неожиданно занемог и скончался. Престол занял Федор Алексеевич. Процарствовав 6 лет, болезненный Федор умер. Преемником должен был стать Иван, старший брат Петра, но против слабого умом наследника выступили церковь и Боярская дума. Перспектива воцарения Петра не устраивала Милославских, и они задумали использовать недовольство стрельцов, которые жаловались на задержку жалованья. Милославские и сводная старшая сестра Петра царевна Софья сумели направить стрелецкий бунт против Нарышкиных.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результате </w:t>
      </w:r>
      <w:r w:rsidRPr="00160FFD">
        <w:rPr>
          <w:rFonts w:ascii="Times New Roman" w:hAnsi="Times New Roman" w:cs="Times New Roman"/>
          <w:bCs/>
          <w:sz w:val="28"/>
          <w:szCs w:val="28"/>
        </w:rPr>
        <w:t>стрелецкого мятежа</w:t>
      </w:r>
      <w:r w:rsidRPr="00160FFD">
        <w:rPr>
          <w:rFonts w:ascii="Times New Roman" w:hAnsi="Times New Roman" w:cs="Times New Roman"/>
          <w:sz w:val="28"/>
          <w:szCs w:val="28"/>
        </w:rPr>
        <w:t> первым царем был объявлен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Иван</w:t>
      </w:r>
      <w:r w:rsidRPr="00160FFD">
        <w:rPr>
          <w:rFonts w:ascii="Times New Roman" w:hAnsi="Times New Roman" w:cs="Times New Roman"/>
          <w:sz w:val="28"/>
          <w:szCs w:val="28"/>
        </w:rPr>
        <w:t>, вторым —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Петр</w:t>
      </w:r>
      <w:r w:rsidRPr="00160FFD">
        <w:rPr>
          <w:rFonts w:ascii="Times New Roman" w:hAnsi="Times New Roman" w:cs="Times New Roman"/>
          <w:sz w:val="28"/>
          <w:szCs w:val="28"/>
        </w:rPr>
        <w:t>, а их старшая сестра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Софья</w:t>
      </w:r>
      <w:r w:rsidRPr="00160FFD">
        <w:rPr>
          <w:rFonts w:ascii="Times New Roman" w:hAnsi="Times New Roman" w:cs="Times New Roman"/>
          <w:sz w:val="28"/>
          <w:szCs w:val="28"/>
        </w:rPr>
        <w:t> стала регентшей при малолетних царях. В годы правления Софьи Петр и его мать жили преимущественно в подмосковных селах Коломенском, Преображенском, Семеновском. Когда Петру исполнилось 17 лет, Пётр женился. После женитьбы враждебность между Софьей и Петром усилилась. Софья снова попыталась использовать в своих целях стрельцов, однако новый стрелецкий бунт в августе 1689 г. был подавлен. Софья была сослана в Новодевичий монастырь, где прожила вплоть до своей смерти в 1704 году.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lastRenderedPageBreak/>
        <w:t>Петр был умен, любознателен, трудолюбив, энергичен. Он обладал обширными познаниями в разнообразных сферах науки, техники, ремесла, военного искусства. Всё, что он делал, было направлено, по мнению самого Петра, на благо России. В достижении постав</w:t>
      </w:r>
      <w:r w:rsidRPr="00160FFD">
        <w:rPr>
          <w:rFonts w:ascii="Times New Roman" w:hAnsi="Times New Roman" w:cs="Times New Roman"/>
          <w:sz w:val="28"/>
          <w:szCs w:val="28"/>
        </w:rPr>
        <w:softHyphen/>
        <w:t>ленных целей он не гнушался никакими средствами, был жесток к людям. За время правления Петра в стране в три раза выросли налоги, на 15% сократилось население. Петр был убежден, что во имя государственной «пользы» можно пренебречь моральными нормами.</w:t>
      </w:r>
    </w:p>
    <w:p w:rsidR="002935BC" w:rsidRDefault="002935BC" w:rsidP="00C4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FFD" w:rsidRDefault="002935BC" w:rsidP="002935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1149" w:rsidRPr="00BE1149">
        <w:rPr>
          <w:rFonts w:ascii="Times New Roman" w:hAnsi="Times New Roman" w:cs="Times New Roman"/>
          <w:sz w:val="28"/>
          <w:szCs w:val="28"/>
        </w:rPr>
        <w:t xml:space="preserve">Великое посольство Петра I 1697-1698 годов — путешествие русского царя по Европе, во время которого он ознакомился с передовыми технологиями, культурой и бытом европейских держав, а также попытался найти союзников для ведения войн против Турции и Швеции. Является одним из существенных </w:t>
      </w:r>
      <w:proofErr w:type="gramStart"/>
      <w:r w:rsidR="00BE1149" w:rsidRPr="00BE1149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="00BE1149" w:rsidRPr="00BE1149">
        <w:rPr>
          <w:rFonts w:ascii="Times New Roman" w:hAnsi="Times New Roman" w:cs="Times New Roman"/>
          <w:sz w:val="28"/>
          <w:szCs w:val="28"/>
        </w:rPr>
        <w:t xml:space="preserve"> повлиявших на Петра I и его последующие преобразования</w:t>
      </w:r>
      <w:r w:rsidR="005D353F">
        <w:rPr>
          <w:rFonts w:ascii="Times New Roman" w:hAnsi="Times New Roman" w:cs="Times New Roman"/>
          <w:sz w:val="28"/>
          <w:szCs w:val="28"/>
        </w:rPr>
        <w:t>. Р</w:t>
      </w:r>
      <w:r w:rsidRPr="002935BC">
        <w:rPr>
          <w:rFonts w:ascii="Times New Roman" w:hAnsi="Times New Roman" w:cs="Times New Roman"/>
          <w:sz w:val="28"/>
          <w:szCs w:val="28"/>
        </w:rPr>
        <w:t>усская дипломатическая миссия, отправленная Петром I в Западную Европу с целью найти союзников для борьбы с Османской империей</w:t>
      </w:r>
      <w:r w:rsidR="00BE1149">
        <w:rPr>
          <w:rFonts w:ascii="Times New Roman" w:hAnsi="Times New Roman" w:cs="Times New Roman"/>
          <w:sz w:val="28"/>
          <w:szCs w:val="28"/>
        </w:rPr>
        <w:t xml:space="preserve"> и Швецией</w:t>
      </w:r>
      <w:r w:rsidRPr="002935BC">
        <w:rPr>
          <w:rFonts w:ascii="Times New Roman" w:hAnsi="Times New Roman" w:cs="Times New Roman"/>
          <w:sz w:val="28"/>
          <w:szCs w:val="28"/>
        </w:rPr>
        <w:t>, а также пригласить на русскую службу специалистов разных профилей и приобрести необходимое вооружение. Формальными официальными представителями царь назначил П.Я. Лефорта, Ф.А. Головина, П.Б. Возницына, однако в реальности посольство возглавлял сам Петр (под именем Петра Михайлова). В состав посольства входило 280 человек, в том числе 35 молодых людей, которых царь отправил на учебу. Во время путешествия Петр посетил Пруссию, Курляндию, Голландию, Англию, Австрию и везде его интересовала политическая система, новейшие достижения в технике, культуре, военном деле. Царь освоил корабельное дело, плотницкое и другие ремесла, даже получил диплом фельдшера. Петру удалось заручиться поддержкой Пруссии и Польши против Швеции. В 1698 году Петру срочно пришлось вернуться в Россию, так как он получил известие о Стрелецком восстании.</w:t>
      </w:r>
    </w:p>
    <w:p w:rsidR="00AE2519" w:rsidRPr="00AE2519" w:rsidRDefault="00AE2519" w:rsidP="00AE25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19">
        <w:rPr>
          <w:rFonts w:ascii="Times New Roman" w:hAnsi="Times New Roman" w:cs="Times New Roman"/>
          <w:b/>
          <w:sz w:val="28"/>
          <w:szCs w:val="28"/>
        </w:rPr>
        <w:t>Итоги и результаты Великого посольства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Петра I не пустили для осмотра крепости в Риге, что он впоследствии использовал как повод для начала войны со Швецией, назвав такое отношение «личной обидой».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В Пруссии Петр I обучился артиллерийскому делу, в Голландии и Великобритании — кораблестроению. Ознакомился с культурой передовых европейских государств.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 xml:space="preserve">Не удалось найти достаточно союзников для войны против Турции, но наметился Северный союз Речи </w:t>
      </w:r>
      <w:proofErr w:type="spellStart"/>
      <w:r w:rsidRPr="00AE2519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AE2519">
        <w:rPr>
          <w:rFonts w:ascii="Times New Roman" w:hAnsi="Times New Roman" w:cs="Times New Roman"/>
          <w:sz w:val="28"/>
          <w:szCs w:val="28"/>
        </w:rPr>
        <w:t>, Дании, Саксонии и Русского царства против Швеции.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lastRenderedPageBreak/>
        <w:t xml:space="preserve">Возвращаясь из Великого </w:t>
      </w:r>
      <w:proofErr w:type="gramStart"/>
      <w:r w:rsidRPr="00AE2519">
        <w:rPr>
          <w:rFonts w:ascii="Times New Roman" w:hAnsi="Times New Roman" w:cs="Times New Roman"/>
          <w:sz w:val="28"/>
          <w:szCs w:val="28"/>
        </w:rPr>
        <w:t>посольства</w:t>
      </w:r>
      <w:proofErr w:type="gramEnd"/>
      <w:r w:rsidRPr="00AE2519">
        <w:rPr>
          <w:rFonts w:ascii="Times New Roman" w:hAnsi="Times New Roman" w:cs="Times New Roman"/>
          <w:sz w:val="28"/>
          <w:szCs w:val="28"/>
        </w:rPr>
        <w:t xml:space="preserve"> Петр I привез с собой нанятых в различных странах инженеров, ремесленников, архитекторов, оружейников и др. специалистов.</w:t>
      </w:r>
    </w:p>
    <w:p w:rsid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DB1" w:rsidRPr="00160FFD" w:rsidRDefault="002935BC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FD">
        <w:rPr>
          <w:rFonts w:ascii="Times New Roman" w:hAnsi="Times New Roman" w:cs="Times New Roman"/>
          <w:sz w:val="28"/>
          <w:szCs w:val="28"/>
        </w:rPr>
        <w:t xml:space="preserve">. </w:t>
      </w:r>
      <w:r w:rsidR="00542DB1" w:rsidRPr="00160FFD">
        <w:rPr>
          <w:rFonts w:ascii="Times New Roman" w:hAnsi="Times New Roman" w:cs="Times New Roman"/>
          <w:sz w:val="28"/>
          <w:szCs w:val="28"/>
        </w:rPr>
        <w:t>С именем Петра</w:t>
      </w:r>
      <w:r w:rsidR="000166A3" w:rsidRPr="00160FFD">
        <w:rPr>
          <w:rFonts w:ascii="Times New Roman" w:hAnsi="Times New Roman" w:cs="Times New Roman"/>
          <w:sz w:val="28"/>
          <w:szCs w:val="28"/>
        </w:rPr>
        <w:t xml:space="preserve"> (1682 – 1725)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связано превращение России в импе</w:t>
      </w:r>
      <w:r w:rsidR="000166A3" w:rsidRPr="00160FFD">
        <w:rPr>
          <w:rFonts w:ascii="Times New Roman" w:hAnsi="Times New Roman" w:cs="Times New Roman"/>
          <w:sz w:val="28"/>
          <w:szCs w:val="28"/>
        </w:rPr>
        <w:t>рию. Петр еще в 90-е гг. 17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в. пришел к выводу, что для устранения относительной международной изоляции необходим выход к морям — Черному и Балтийскому. Главной целью стал выход к Балтийск</w:t>
      </w:r>
      <w:r w:rsidR="000166A3" w:rsidRPr="00160FFD">
        <w:rPr>
          <w:rFonts w:ascii="Times New Roman" w:hAnsi="Times New Roman" w:cs="Times New Roman"/>
          <w:sz w:val="28"/>
          <w:szCs w:val="28"/>
        </w:rPr>
        <w:t>ому морю, где в то время господств</w:t>
      </w:r>
      <w:r w:rsidR="00542DB1" w:rsidRPr="00160FFD">
        <w:rPr>
          <w:rFonts w:ascii="Times New Roman" w:hAnsi="Times New Roman" w:cs="Times New Roman"/>
          <w:sz w:val="28"/>
          <w:szCs w:val="28"/>
        </w:rPr>
        <w:t>овала Швеция.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Северная война (1700-1721 гг.) подразделяется на два этапа:</w:t>
      </w:r>
    </w:p>
    <w:p w:rsidR="00542DB1" w:rsidRPr="00160FFD" w:rsidRDefault="00542DB1" w:rsidP="00AE25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первый – с 1700 по 1709 год (до Полтавского сражения 27 июня 1709 г.),</w:t>
      </w:r>
    </w:p>
    <w:p w:rsidR="00542DB1" w:rsidRPr="00160FFD" w:rsidRDefault="00542DB1" w:rsidP="00AE25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второй – с 1709 по 1721 г. (с победы России в Полтавской битве до победы России в Северной войне и заключения со Швецией </w:t>
      </w:r>
      <w:proofErr w:type="spellStart"/>
      <w:r w:rsidRPr="00160FFD">
        <w:rPr>
          <w:rFonts w:ascii="Times New Roman" w:hAnsi="Times New Roman" w:cs="Times New Roman"/>
          <w:sz w:val="28"/>
          <w:szCs w:val="28"/>
        </w:rPr>
        <w:t>Ништадтского</w:t>
      </w:r>
      <w:proofErr w:type="spellEnd"/>
      <w:r w:rsidRPr="00160FFD">
        <w:rPr>
          <w:rFonts w:ascii="Times New Roman" w:hAnsi="Times New Roman" w:cs="Times New Roman"/>
          <w:sz w:val="28"/>
          <w:szCs w:val="28"/>
        </w:rPr>
        <w:t xml:space="preserve"> мирного договора 30 августа 1721 г.).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Первый этап войны показал отсталость России в военном отношении. В ноябре 1700 г. 8 тыс. шведов разгромили 60-тысячную русскую армию под Н</w:t>
      </w:r>
      <w:r w:rsidR="00D71FE9" w:rsidRPr="00160FFD">
        <w:rPr>
          <w:rFonts w:ascii="Times New Roman" w:hAnsi="Times New Roman" w:cs="Times New Roman"/>
          <w:sz w:val="28"/>
          <w:szCs w:val="28"/>
        </w:rPr>
        <w:t xml:space="preserve">арвой.  Петр приступает </w:t>
      </w:r>
      <w:r w:rsidRPr="00160FFD">
        <w:rPr>
          <w:rFonts w:ascii="Times New Roman" w:hAnsi="Times New Roman" w:cs="Times New Roman"/>
          <w:sz w:val="28"/>
          <w:szCs w:val="28"/>
        </w:rPr>
        <w:t>к созданию новой регулярной армии европейского образца.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Одно из центральных мест в реформах Петра занимало создание мощных вооруженных сил. Главным вопросом стало создание регулярной армии.</w:t>
      </w:r>
    </w:p>
    <w:p w:rsidR="00DB3A00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В 1705 г. была введена рекрутская повинность: с определенного числа дворов податных сословий в армию должен был поставляться рекрут. Рекруты пожизненно зачислялись в сословие солдат. Дворяне начинали служить с чина рядового в гвардейских полках. Так была создана регулярная армия, обладавшая высокими боевыми качествами. Армия была перевооружена, с учетом зарубежного и отечественного опыта, была изменена стратегия и тактика, введены </w:t>
      </w:r>
      <w:proofErr w:type="gramStart"/>
      <w:r w:rsidRPr="00160FFD">
        <w:rPr>
          <w:rFonts w:ascii="Times New Roman" w:hAnsi="Times New Roman" w:cs="Times New Roman"/>
          <w:sz w:val="28"/>
          <w:szCs w:val="28"/>
        </w:rPr>
        <w:t>Воинский</w:t>
      </w:r>
      <w:proofErr w:type="gramEnd"/>
      <w:r w:rsidRPr="00160FFD">
        <w:rPr>
          <w:rFonts w:ascii="Times New Roman" w:hAnsi="Times New Roman" w:cs="Times New Roman"/>
          <w:sz w:val="28"/>
          <w:szCs w:val="28"/>
        </w:rPr>
        <w:t xml:space="preserve"> и Морской уставы. К концу правления Петра Россия обладала сильнейшей в Европе армией численностью до 250 тыс. человек и вторым в мире военн</w:t>
      </w:r>
      <w:r w:rsidR="00DB3A00" w:rsidRPr="00160FFD">
        <w:rPr>
          <w:rFonts w:ascii="Times New Roman" w:hAnsi="Times New Roman" w:cs="Times New Roman"/>
          <w:sz w:val="28"/>
          <w:szCs w:val="28"/>
        </w:rPr>
        <w:t>ым флотом (более 1000 кораблей)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Рекрутчина – способ комплектования армии в XVIII – XIX веках. Рекрутчине подлежали податные сословия (крестьяне, мещане и пр.), которые поставляли определённое количество рекрутов с сельской общины или городского посада.</w:t>
      </w:r>
    </w:p>
    <w:p w:rsidR="00542DB1" w:rsidRPr="00160FFD" w:rsidRDefault="00DB3A00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Полтавская битва  состоялась 27 июня 1709 г.. в </w:t>
      </w:r>
      <w:proofErr w:type="gramStart"/>
      <w:r w:rsidRPr="00160FF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160FFD">
        <w:rPr>
          <w:rFonts w:ascii="Times New Roman" w:hAnsi="Times New Roman" w:cs="Times New Roman"/>
          <w:sz w:val="28"/>
          <w:szCs w:val="28"/>
        </w:rPr>
        <w:t xml:space="preserve"> которой были разбиты шведы.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30 августа 1721 г. был подписан </w:t>
      </w:r>
      <w:proofErr w:type="spellStart"/>
      <w:r w:rsidRPr="00160FFD"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Pr="00160FFD">
        <w:rPr>
          <w:rFonts w:ascii="Times New Roman" w:hAnsi="Times New Roman" w:cs="Times New Roman"/>
          <w:sz w:val="28"/>
          <w:szCs w:val="28"/>
        </w:rPr>
        <w:t xml:space="preserve"> мирный договор</w:t>
      </w:r>
      <w:r w:rsidR="00DB3A00" w:rsidRPr="00160FFD">
        <w:rPr>
          <w:rFonts w:ascii="Times New Roman" w:hAnsi="Times New Roman" w:cs="Times New Roman"/>
          <w:sz w:val="28"/>
          <w:szCs w:val="28"/>
        </w:rPr>
        <w:t xml:space="preserve">. Россия стала называться </w:t>
      </w:r>
      <w:proofErr w:type="spellStart"/>
      <w:r w:rsidR="00DB3A00" w:rsidRPr="00160FFD">
        <w:rPr>
          <w:rFonts w:ascii="Times New Roman" w:hAnsi="Times New Roman" w:cs="Times New Roman"/>
          <w:sz w:val="28"/>
          <w:szCs w:val="28"/>
        </w:rPr>
        <w:t>империей</w:t>
      </w:r>
      <w:proofErr w:type="gramStart"/>
      <w:r w:rsidR="00DB3A00" w:rsidRPr="00160F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B3A00" w:rsidRPr="00160FFD">
        <w:rPr>
          <w:rFonts w:ascii="Times New Roman" w:hAnsi="Times New Roman" w:cs="Times New Roman"/>
          <w:sz w:val="28"/>
          <w:szCs w:val="28"/>
        </w:rPr>
        <w:t>ервым</w:t>
      </w:r>
      <w:proofErr w:type="spellEnd"/>
      <w:r w:rsidR="00DB3A00" w:rsidRPr="00160FFD">
        <w:rPr>
          <w:rFonts w:ascii="Times New Roman" w:hAnsi="Times New Roman" w:cs="Times New Roman"/>
          <w:sz w:val="28"/>
          <w:szCs w:val="28"/>
        </w:rPr>
        <w:t xml:space="preserve"> императором стал Петр I.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Россия решила главную внешнеполитическую задачу, которую русские цари пытались осуществить в течение двух веков — выход к морю. Россия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прочно вошла в круг европейских держав. Были установлены постоянные дипломатические отношения с крупными европейскими странами.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DB1" w:rsidRPr="00160FFD" w:rsidRDefault="002935BC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. Реформы были обусловлены как насущными, сиюминутными потребностями государства, так и личными пристрастиями самодержца. Реформы были продиктованы, с одной стороны, теми процессами, которые начали развиваться </w:t>
      </w:r>
      <w:r w:rsidR="000166A3" w:rsidRPr="00160FFD">
        <w:rPr>
          <w:rFonts w:ascii="Times New Roman" w:hAnsi="Times New Roman" w:cs="Times New Roman"/>
          <w:sz w:val="28"/>
          <w:szCs w:val="28"/>
        </w:rPr>
        <w:t>в стране во второй половине 17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в., с другой — неудачами России в первый период ее войны со шведами, с третьей — привязанностью Петра к европейским идеям, порядкам и образу жизни.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Многочисленные перестройки, проводимые Петром I в области управления государством, привели к созданию централизован</w:t>
      </w:r>
      <w:r w:rsidR="00E43977" w:rsidRPr="00160FFD">
        <w:rPr>
          <w:rFonts w:ascii="Times New Roman" w:hAnsi="Times New Roman" w:cs="Times New Roman"/>
          <w:sz w:val="28"/>
          <w:szCs w:val="28"/>
        </w:rPr>
        <w:t>ной системы органов управления.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1708 г.</w:t>
      </w:r>
      <w:r w:rsidR="00E43977" w:rsidRPr="00160FFD">
        <w:rPr>
          <w:rFonts w:ascii="Times New Roman" w:hAnsi="Times New Roman" w:cs="Times New Roman"/>
          <w:sz w:val="28"/>
          <w:szCs w:val="28"/>
        </w:rPr>
        <w:t xml:space="preserve"> страну разделили на 8 губерний.</w:t>
      </w:r>
      <w:r w:rsidRPr="00160FFD">
        <w:rPr>
          <w:rFonts w:ascii="Times New Roman" w:hAnsi="Times New Roman" w:cs="Times New Roman"/>
          <w:sz w:val="28"/>
          <w:szCs w:val="28"/>
        </w:rPr>
        <w:t xml:space="preserve"> Во главе их стали губернаторы, ведавшие управлением подчиненных территорий и войсками. Губернии делились на провинции. П</w:t>
      </w:r>
      <w:r w:rsidR="00E43977" w:rsidRPr="00160FFD">
        <w:rPr>
          <w:rFonts w:ascii="Times New Roman" w:hAnsi="Times New Roman" w:cs="Times New Roman"/>
          <w:sz w:val="28"/>
          <w:szCs w:val="28"/>
        </w:rPr>
        <w:t xml:space="preserve">ровинции делились на уезды. 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По мере усиления самодержавия Боярская </w:t>
      </w:r>
      <w:r w:rsidR="00871B8D" w:rsidRPr="00160FFD">
        <w:rPr>
          <w:rFonts w:ascii="Times New Roman" w:hAnsi="Times New Roman" w:cs="Times New Roman"/>
          <w:sz w:val="28"/>
          <w:szCs w:val="28"/>
        </w:rPr>
        <w:t>дума</w:t>
      </w:r>
      <w:r w:rsidRPr="00160FFD">
        <w:rPr>
          <w:rFonts w:ascii="Times New Roman" w:hAnsi="Times New Roman" w:cs="Times New Roman"/>
          <w:sz w:val="28"/>
          <w:szCs w:val="28"/>
        </w:rPr>
        <w:t xml:space="preserve"> утрачивал</w:t>
      </w:r>
      <w:r w:rsidR="000166A3" w:rsidRPr="00160FFD">
        <w:rPr>
          <w:rFonts w:ascii="Times New Roman" w:hAnsi="Times New Roman" w:cs="Times New Roman"/>
          <w:sz w:val="28"/>
          <w:szCs w:val="28"/>
        </w:rPr>
        <w:t xml:space="preserve">а свое значение и </w:t>
      </w:r>
      <w:proofErr w:type="gramStart"/>
      <w:r w:rsidR="000166A3" w:rsidRPr="00160FF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0166A3" w:rsidRPr="00160FFD">
        <w:rPr>
          <w:rFonts w:ascii="Times New Roman" w:hAnsi="Times New Roman" w:cs="Times New Roman"/>
          <w:sz w:val="28"/>
          <w:szCs w:val="28"/>
        </w:rPr>
        <w:t xml:space="preserve"> 18</w:t>
      </w:r>
      <w:r w:rsidRPr="00160FFD">
        <w:rPr>
          <w:rFonts w:ascii="Times New Roman" w:hAnsi="Times New Roman" w:cs="Times New Roman"/>
          <w:sz w:val="28"/>
          <w:szCs w:val="28"/>
        </w:rPr>
        <w:t xml:space="preserve"> в. исче</w:t>
      </w:r>
      <w:r w:rsidR="00871B8D" w:rsidRPr="00160FFD">
        <w:rPr>
          <w:rFonts w:ascii="Times New Roman" w:hAnsi="Times New Roman" w:cs="Times New Roman"/>
          <w:sz w:val="28"/>
          <w:szCs w:val="28"/>
        </w:rPr>
        <w:t xml:space="preserve">зла. </w:t>
      </w:r>
      <w:r w:rsidRPr="00160FFD">
        <w:rPr>
          <w:rFonts w:ascii="Times New Roman" w:hAnsi="Times New Roman" w:cs="Times New Roman"/>
          <w:sz w:val="28"/>
          <w:szCs w:val="28"/>
        </w:rPr>
        <w:t xml:space="preserve"> Функции законосовещательного органа </w:t>
      </w:r>
      <w:r w:rsidR="00D71FE9" w:rsidRPr="00160FFD">
        <w:rPr>
          <w:rFonts w:ascii="Times New Roman" w:hAnsi="Times New Roman" w:cs="Times New Roman"/>
          <w:sz w:val="28"/>
          <w:szCs w:val="28"/>
        </w:rPr>
        <w:t>с 1711 г.1</w:t>
      </w:r>
      <w:r w:rsidRPr="00160FFD">
        <w:rPr>
          <w:rFonts w:ascii="Times New Roman" w:hAnsi="Times New Roman" w:cs="Times New Roman"/>
          <w:sz w:val="28"/>
          <w:szCs w:val="28"/>
        </w:rPr>
        <w:t>ст</w:t>
      </w:r>
      <w:r w:rsidR="00D71FE9" w:rsidRPr="00160FFD">
        <w:rPr>
          <w:rFonts w:ascii="Times New Roman" w:hAnsi="Times New Roman" w:cs="Times New Roman"/>
          <w:sz w:val="28"/>
          <w:szCs w:val="28"/>
        </w:rPr>
        <w:t xml:space="preserve">ал выполнять Сенат. </w:t>
      </w:r>
      <w:r w:rsidRPr="00160FFD">
        <w:rPr>
          <w:rFonts w:ascii="Times New Roman" w:hAnsi="Times New Roman" w:cs="Times New Roman"/>
          <w:sz w:val="28"/>
          <w:szCs w:val="28"/>
        </w:rPr>
        <w:t>В Сенате вводился принцип коллегиальности: без общего согласия решение в силу не вступало. Впервые в государственном учреждении, как и в армии, вводилась личная присяга.</w:t>
      </w:r>
    </w:p>
    <w:p w:rsidR="00542DB1" w:rsidRPr="00160FFD" w:rsidRDefault="00542DB1" w:rsidP="00871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В 1714 г. был издан «Указ о единонаследии», по которому дворянское поместье уравнивалось в правах с боярской вотчиной. Указ знаменовал слияние двух сословий феодалов в единый класс. С этого времени светских феодалов стали называть дворянами (помещиками). «Указ о единонаследии» предписывал передавать вотчины и поместья старшему сыну. Остальные должны были нести обязательную службу.</w:t>
      </w:r>
    </w:p>
    <w:p w:rsidR="00542DB1" w:rsidRPr="00160FFD" w:rsidRDefault="00542DB1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В 1718-1721 гг. были учреждены 12 коллегий (вместо полусотни приказов). Каждая коллегия ведала строго определенной отраслью управления страной: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1) коллегия иностранных дел – внешними отношениями;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60FFD">
        <w:rPr>
          <w:rFonts w:ascii="Times New Roman" w:hAnsi="Times New Roman" w:cs="Times New Roman"/>
          <w:sz w:val="28"/>
          <w:szCs w:val="28"/>
        </w:rPr>
        <w:t>военная</w:t>
      </w:r>
      <w:proofErr w:type="gramEnd"/>
      <w:r w:rsidRPr="00160FFD">
        <w:rPr>
          <w:rFonts w:ascii="Times New Roman" w:hAnsi="Times New Roman" w:cs="Times New Roman"/>
          <w:sz w:val="28"/>
          <w:szCs w:val="28"/>
        </w:rPr>
        <w:t xml:space="preserve"> – сухопутными вооруженными силами;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60FFD">
        <w:rPr>
          <w:rFonts w:ascii="Times New Roman" w:hAnsi="Times New Roman" w:cs="Times New Roman"/>
          <w:sz w:val="28"/>
          <w:szCs w:val="28"/>
        </w:rPr>
        <w:t>адмиралтейская</w:t>
      </w:r>
      <w:proofErr w:type="gramEnd"/>
      <w:r w:rsidRPr="00160FFD">
        <w:rPr>
          <w:rFonts w:ascii="Times New Roman" w:hAnsi="Times New Roman" w:cs="Times New Roman"/>
          <w:sz w:val="28"/>
          <w:szCs w:val="28"/>
        </w:rPr>
        <w:t xml:space="preserve"> – флотом;</w:t>
      </w:r>
    </w:p>
    <w:p w:rsidR="00542DB1" w:rsidRPr="00160FFD" w:rsidRDefault="00D71FE9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4) Синод был духовной коллегией и т.д.</w:t>
      </w:r>
    </w:p>
    <w:p w:rsidR="000166A3" w:rsidRPr="00160FFD" w:rsidRDefault="000166A3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Особой коллегией стал Святейший Синод, созданный в 1721 году. Должность патриарха была упразднена. Во главе Синода был поставлен государственный чиновник — обер-прокурор. Церковь фактически превратилась в составную часть государственного аппарата.</w:t>
      </w:r>
    </w:p>
    <w:p w:rsidR="00542DB1" w:rsidRPr="00160FFD" w:rsidRDefault="000166A3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1722 г. была утверждена «Табель о рангах», которая разделила военную и гражданскую службы. Все должности подразделял</w:t>
      </w:r>
      <w:r w:rsidR="00D71FE9" w:rsidRPr="00160FFD">
        <w:rPr>
          <w:rFonts w:ascii="Times New Roman" w:hAnsi="Times New Roman" w:cs="Times New Roman"/>
          <w:sz w:val="28"/>
          <w:szCs w:val="28"/>
        </w:rPr>
        <w:t>ись на 14 рангов (чинов</w:t>
      </w:r>
      <w:r w:rsidRPr="00160FFD">
        <w:rPr>
          <w:rFonts w:ascii="Times New Roman" w:hAnsi="Times New Roman" w:cs="Times New Roman"/>
          <w:sz w:val="28"/>
          <w:szCs w:val="28"/>
        </w:rPr>
        <w:t xml:space="preserve">). Занять каждый следующий ранг можно было, только пройдя все предыдущие. Чиновник, достигший 8-го чина (коллежский асессор, капитан, ротмистр, есаул) получал потомственное дворянство. Чины с 14 по 9 тоже давали дворянство, но только личное. (Табель о рангах просуществовала до декабря </w:t>
      </w:r>
      <w:r w:rsidR="00D71FE9" w:rsidRPr="00160FFD">
        <w:rPr>
          <w:rFonts w:ascii="Times New Roman" w:hAnsi="Times New Roman" w:cs="Times New Roman"/>
          <w:sz w:val="28"/>
          <w:szCs w:val="28"/>
        </w:rPr>
        <w:t>1917 г</w:t>
      </w:r>
      <w:r w:rsidRPr="00160FFD">
        <w:rPr>
          <w:rFonts w:ascii="Times New Roman" w:hAnsi="Times New Roman" w:cs="Times New Roman"/>
          <w:sz w:val="28"/>
          <w:szCs w:val="28"/>
        </w:rPr>
        <w:t xml:space="preserve">.) Принцип родовитости при назначении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на государственную службу был окончательно заменен принципом выслуги. За отказ служить владения дворян конфисковались. Если на Западе служба была привилегией, то в России — обязанностью.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Из вышесказанного видно, что в России в первой четверти XVIII в. сформировалась мощная военно-бюрократиче</w:t>
      </w:r>
      <w:r w:rsidR="00871B8D" w:rsidRPr="00160FFD">
        <w:rPr>
          <w:rFonts w:ascii="Times New Roman" w:hAnsi="Times New Roman" w:cs="Times New Roman"/>
          <w:sz w:val="28"/>
          <w:szCs w:val="28"/>
        </w:rPr>
        <w:t xml:space="preserve">ская система. </w:t>
      </w:r>
      <w:r w:rsidRPr="00160FFD">
        <w:rPr>
          <w:rFonts w:ascii="Times New Roman" w:hAnsi="Times New Roman" w:cs="Times New Roman"/>
          <w:sz w:val="28"/>
          <w:szCs w:val="28"/>
        </w:rPr>
        <w:t xml:space="preserve"> Монарх был единственным источником права, имел необъятную власть. Апофеозом самодержавия стало присвоение Петру I титула императора.</w:t>
      </w:r>
    </w:p>
    <w:p w:rsidR="00D71FE9" w:rsidRPr="00160FFD" w:rsidRDefault="00D71FE9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A3" w:rsidRPr="00160FFD" w:rsidRDefault="000166A3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0166A3" w:rsidRPr="00160FFD" w:rsidRDefault="000166A3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0FFD">
        <w:rPr>
          <w:rFonts w:ascii="Times New Roman" w:hAnsi="Times New Roman" w:cs="Times New Roman"/>
          <w:sz w:val="28"/>
          <w:szCs w:val="28"/>
        </w:rPr>
        <w:t xml:space="preserve"> е к р у т – лицо, принятое на военную службу по найму или повинности.</w:t>
      </w:r>
    </w:p>
    <w:p w:rsidR="00160FFD" w:rsidRDefault="00160FFD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59" w:rsidRPr="00274675" w:rsidRDefault="007E255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ЗАКРЕПЛЕНИЕ</w:t>
      </w:r>
      <w:r w:rsidR="000166A3" w:rsidRPr="00274675">
        <w:rPr>
          <w:rFonts w:ascii="Times New Roman" w:hAnsi="Times New Roman" w:cs="Times New Roman"/>
          <w:sz w:val="28"/>
          <w:szCs w:val="28"/>
        </w:rPr>
        <w:t>:</w:t>
      </w:r>
    </w:p>
    <w:p w:rsidR="007E255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«Продолжи фразу»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Указ 1714 года ликвидировал разницу между поместьями и 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</w:t>
      </w:r>
      <w:r w:rsidRPr="00274675">
        <w:rPr>
          <w:rFonts w:ascii="Times New Roman" w:hAnsi="Times New Roman" w:cs="Times New Roman"/>
          <w:sz w:val="28"/>
          <w:szCs w:val="28"/>
        </w:rPr>
        <w:t>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Дворяне получают право по завещанию передать свою землю только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 xml:space="preserve">Согласно «Табели о рангах» продвижение по службе зависит не от знатности, а </w:t>
      </w:r>
      <w:proofErr w:type="gramStart"/>
      <w:r w:rsidRPr="002746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467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______________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Потомственное дворянство можно было получить достигнув ___________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Вместо патриарха делами Русской церкви ведал_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______________</w:t>
      </w:r>
      <w:r w:rsidRPr="00274675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2746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 xml:space="preserve">Власть в стране полностью зависит </w:t>
      </w:r>
      <w:proofErr w:type="gramStart"/>
      <w:r w:rsidRPr="002746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4675">
        <w:rPr>
          <w:rFonts w:ascii="Times New Roman" w:hAnsi="Times New Roman" w:cs="Times New Roman"/>
          <w:sz w:val="28"/>
          <w:szCs w:val="28"/>
        </w:rPr>
        <w:t xml:space="preserve"> 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 результате реформ Петр получил неограниченную власть, которая опиралась на бюрократический аппарат и армию. Та</w:t>
      </w:r>
      <w:r w:rsidR="00D71FE9" w:rsidRPr="00274675">
        <w:rPr>
          <w:rFonts w:ascii="Times New Roman" w:hAnsi="Times New Roman" w:cs="Times New Roman"/>
          <w:sz w:val="28"/>
          <w:szCs w:val="28"/>
        </w:rPr>
        <w:t>кая форма правления называется 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 экономике страны проводилась политика____________ и ____________.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Вместо Боярской думы был образован__</w:t>
      </w:r>
      <w:r w:rsidR="00274675">
        <w:rPr>
          <w:rFonts w:ascii="Times New Roman" w:hAnsi="Times New Roman" w:cs="Times New Roman"/>
          <w:sz w:val="28"/>
          <w:szCs w:val="28"/>
        </w:rPr>
        <w:t>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____.</w:t>
      </w:r>
    </w:p>
    <w:p w:rsidR="00486FC9" w:rsidRPr="00274675" w:rsidRDefault="00871B8D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 xml:space="preserve">Вместо приказов </w:t>
      </w:r>
      <w:proofErr w:type="gramStart"/>
      <w:r w:rsidRPr="00274675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274675">
        <w:rPr>
          <w:rFonts w:ascii="Times New Roman" w:hAnsi="Times New Roman" w:cs="Times New Roman"/>
          <w:sz w:val="28"/>
          <w:szCs w:val="28"/>
        </w:rPr>
        <w:t xml:space="preserve"> </w:t>
      </w:r>
      <w:r w:rsidR="00486FC9" w:rsidRPr="00274675">
        <w:rPr>
          <w:rFonts w:ascii="Times New Roman" w:hAnsi="Times New Roman" w:cs="Times New Roman"/>
          <w:sz w:val="28"/>
          <w:szCs w:val="28"/>
        </w:rPr>
        <w:t>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</w:t>
      </w:r>
      <w:r w:rsidR="00486FC9" w:rsidRPr="00274675">
        <w:rPr>
          <w:rFonts w:ascii="Times New Roman" w:hAnsi="Times New Roman" w:cs="Times New Roman"/>
          <w:sz w:val="28"/>
          <w:szCs w:val="28"/>
        </w:rPr>
        <w:t>____.</w:t>
      </w:r>
    </w:p>
    <w:p w:rsidR="00486FC9" w:rsidRPr="00274675" w:rsidRDefault="00486FC9" w:rsidP="0027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</w:t>
      </w:r>
      <w:bookmarkStart w:id="1" w:name="doc1"/>
      <w:bookmarkEnd w:id="1"/>
      <w:r w:rsidRPr="00274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рование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1.Петр I стал единовластным правителем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1721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Азовские походы Петра I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1695 г., 1696г.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г., 1698г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г., 1697г.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1694г., 1695г.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цель Великого посольства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поиск союзников в борьбе с Польшей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поиск союзников в борьбе со Швецией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поиск союзников в борьбе с Турцией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поиск союзников в борьбе с Крымским ханством и Турцией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Главной целью Северной войны была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Борьба за выход в Черное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Борьба за выход в Азовское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Борьба за выход в Каспийское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Борьба за выход в Балтийское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Санкт- Петербург был заложен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1703 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1705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Армия при Петре I формировалась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 стрельцов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рекрутов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 солдат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 гвардейцев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7.Полтавская битва состоялась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1709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1704 г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1705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Ближайшим сподвижником Петра 1 был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П. </w:t>
      </w:r>
      <w:proofErr w:type="spellStart"/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Ягужинский</w:t>
      </w:r>
      <w:proofErr w:type="spellEnd"/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П.Толстой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А.Меншиков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Я.Носов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1708 году страна была поделена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станы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волости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губернии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области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10.Новые органы управления назывались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приказы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министерства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ведомства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коллегии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.Петр был провозглашен царем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Второй Азовский поход Петра I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1696г.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1698г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1697г.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1695г.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Великое посольство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1696 -1698гг.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1697-1698 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1689 -1700 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1701-1704 гг.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Петре</w:t>
      </w:r>
      <w:r w:rsidR="00A049DA"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страна была поделена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станы и области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волости и станы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губернии и провинции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области и уезды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 новому закону служба делилась на </w:t>
      </w:r>
      <w:proofErr w:type="gramStart"/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гражданскую</w:t>
      </w:r>
      <w:proofErr w:type="gramEnd"/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военную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табель о званиях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табель о единонаследии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табель о рангах</w:t>
      </w:r>
    </w:p>
    <w:p w:rsidR="00160FFD" w:rsidRDefault="00160FFD" w:rsidP="00A049D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60FFD" w:rsidRDefault="00160FFD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D71FE9" w:rsidRPr="00160FFD" w:rsidRDefault="00D71FE9" w:rsidP="00AE251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60FF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Преподаватель:                                                          </w:t>
      </w:r>
      <w:proofErr w:type="spellStart"/>
      <w:r w:rsidRPr="00160FF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Великанова</w:t>
      </w:r>
      <w:proofErr w:type="spellEnd"/>
      <w:r w:rsidRPr="00160FF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Е.В.</w:t>
      </w:r>
    </w:p>
    <w:sectPr w:rsidR="00D71FE9" w:rsidRPr="00160FFD" w:rsidSect="0009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BE2"/>
    <w:multiLevelType w:val="multilevel"/>
    <w:tmpl w:val="60A6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114D"/>
    <w:multiLevelType w:val="multilevel"/>
    <w:tmpl w:val="F27A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1202"/>
    <w:multiLevelType w:val="multilevel"/>
    <w:tmpl w:val="04C6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5170F"/>
    <w:multiLevelType w:val="multilevel"/>
    <w:tmpl w:val="91B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D22A7"/>
    <w:multiLevelType w:val="multilevel"/>
    <w:tmpl w:val="29A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39C5"/>
    <w:multiLevelType w:val="hybridMultilevel"/>
    <w:tmpl w:val="EC38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E08"/>
    <w:multiLevelType w:val="multilevel"/>
    <w:tmpl w:val="9F34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D5D83"/>
    <w:multiLevelType w:val="multilevel"/>
    <w:tmpl w:val="85F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E0B7E"/>
    <w:multiLevelType w:val="multilevel"/>
    <w:tmpl w:val="36A6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C6030"/>
    <w:multiLevelType w:val="hybridMultilevel"/>
    <w:tmpl w:val="75942198"/>
    <w:lvl w:ilvl="0" w:tplc="7360B3CE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7A95EE7"/>
    <w:multiLevelType w:val="multilevel"/>
    <w:tmpl w:val="0CCC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A7A8E"/>
    <w:multiLevelType w:val="multilevel"/>
    <w:tmpl w:val="C3DA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441"/>
    <w:rsid w:val="000166A3"/>
    <w:rsid w:val="00091290"/>
    <w:rsid w:val="00160FFD"/>
    <w:rsid w:val="001A2AC7"/>
    <w:rsid w:val="00274675"/>
    <w:rsid w:val="002935BC"/>
    <w:rsid w:val="00486FC9"/>
    <w:rsid w:val="00542DB1"/>
    <w:rsid w:val="005D353F"/>
    <w:rsid w:val="006B1C43"/>
    <w:rsid w:val="007A6FCB"/>
    <w:rsid w:val="007E2559"/>
    <w:rsid w:val="00807B5E"/>
    <w:rsid w:val="00871B8D"/>
    <w:rsid w:val="00876FA8"/>
    <w:rsid w:val="00966DDD"/>
    <w:rsid w:val="00982AD5"/>
    <w:rsid w:val="00A049DA"/>
    <w:rsid w:val="00AE2519"/>
    <w:rsid w:val="00BA1EEB"/>
    <w:rsid w:val="00BE1149"/>
    <w:rsid w:val="00C4203E"/>
    <w:rsid w:val="00CB5441"/>
    <w:rsid w:val="00D71FE9"/>
    <w:rsid w:val="00DB3A00"/>
    <w:rsid w:val="00E43977"/>
    <w:rsid w:val="00F0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0FF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9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E1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0FF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9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E1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370">
                  <w:marLeft w:val="0"/>
                  <w:marRight w:val="0"/>
                  <w:marTop w:val="0"/>
                  <w:marBottom w:val="300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13094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4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  <w:div w:id="83900284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</w:divsChild>
                </w:div>
              </w:divsChild>
            </w:div>
            <w:div w:id="731586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6792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787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3756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2020-12-05T22:02:00Z</dcterms:created>
  <dcterms:modified xsi:type="dcterms:W3CDTF">2021-01-17T19:54:00Z</dcterms:modified>
</cp:coreProperties>
</file>