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D2" w:rsidRDefault="00273BD2" w:rsidP="00273BD2">
      <w:pPr>
        <w:shd w:val="clear" w:color="auto" w:fill="FFFFFF"/>
        <w:spacing w:before="150" w:after="0" w:line="360" w:lineRule="auto"/>
        <w:ind w:hanging="14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Дата: 15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.12.20</w:t>
      </w:r>
    </w:p>
    <w:p w:rsidR="00273BD2" w:rsidRDefault="00273BD2" w:rsidP="00273BD2">
      <w:pPr>
        <w:shd w:val="clear" w:color="auto" w:fill="FFFFFF"/>
        <w:spacing w:before="150" w:after="0" w:line="360" w:lineRule="auto"/>
        <w:ind w:hanging="14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Группа: 19-ПСО-1д</w:t>
      </w:r>
    </w:p>
    <w:p w:rsidR="00273BD2" w:rsidRDefault="00273BD2" w:rsidP="00273BD2">
      <w:pPr>
        <w:shd w:val="clear" w:color="auto" w:fill="FFFFFF"/>
        <w:spacing w:before="150" w:after="0" w:line="360" w:lineRule="auto"/>
        <w:ind w:hanging="14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Дисциплина: Гражданское право</w:t>
      </w:r>
    </w:p>
    <w:p w:rsidR="00273BD2" w:rsidRPr="00273BD2" w:rsidRDefault="00273BD2" w:rsidP="00273BD2">
      <w:pPr>
        <w:shd w:val="clear" w:color="auto" w:fill="FFFFFF"/>
        <w:spacing w:before="150" w:after="0" w:line="360" w:lineRule="auto"/>
        <w:ind w:hanging="14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73BD2">
        <w:rPr>
          <w:rFonts w:ascii="Times New Roman" w:hAnsi="Times New Roman" w:cs="Times New Roman"/>
          <w:b/>
          <w:sz w:val="28"/>
          <w:szCs w:val="28"/>
        </w:rPr>
        <w:t>ПЗ№ 12 Работа по составлению договоров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(2 урока)</w:t>
      </w:r>
    </w:p>
    <w:p w:rsidR="00273BD2" w:rsidRPr="00273BD2" w:rsidRDefault="00273BD2" w:rsidP="00273BD2">
      <w:pPr>
        <w:shd w:val="clear" w:color="auto" w:fill="FFFFFF"/>
        <w:spacing w:before="150" w:after="0" w:line="360" w:lineRule="auto"/>
        <w:ind w:hanging="14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27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ОДЕРЖАНИЕ РАБОТЫ И ПОСЛЕДОВАТЕЛЬНОСТЬ ЕЕ ВЫПОЛНЕНИЯ: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1.</w:t>
      </w: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Составьте и оформите договор купли- продажи офисной мебели (столы, стулья, шкафы).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№ 38 от 18.10.2020</w:t>
      </w: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ООО «УЮТ» в лице генерального директора (свои Ф.И.О.) действующего на основании Устава с одной стороны и ОАО «Оазис» в лице директора Смирнова Ивана Николаевича, действующего на основании Устава заключили договор о приобретении офисной мебели (столы, стулья, шкафы) в количестве 20 штук по цене: столы - 18000 рублей за единицу, стулья – 10000 рублей за единицу, шкафы – 14500 рублей за единицу. Изготовитель ООО «УЮТ». Оплата производится единовременно по платежному поручению. Срок исполнения обязательств 5 дней.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действия договора с 18.10.20 до 18.12.20</w:t>
      </w: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КУПЛИ – ПРОДАЖИ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____________________ </w:t>
      </w:r>
      <w:proofErr w:type="gramStart"/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 ________ 2014 г.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именуем___ в дальнейшем «Продавец», в лице _____________________________________________________________________________________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основании___________________________________________________________________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 ____ в дальнейшем «Покупатель», в лице ____________________________________________________________________________________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(должность, Ф.И.О.)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договор о нижеследующем:</w:t>
      </w:r>
    </w:p>
    <w:p w:rsidR="00273BD2" w:rsidRPr="00273BD2" w:rsidRDefault="00273BD2" w:rsidP="00273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договора.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 обязуется передать в собственность (полное хозяйственное ведение или оперативное управление) покупателя принадлежащее Продавцу имущество, а покупатель обязуется принять это имущество и оплатить его.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Сведения об имуществе: _________________________________________________________________________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стандартов, технических условий)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изготовитель ______________________________________________________________________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организации, Ф.И.О. физического лица)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единица измерения 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цена за единицу 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единиц 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гарантийный срок эксплуатации (хранения, годности) 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BD2" w:rsidRPr="00273BD2" w:rsidRDefault="00273BD2" w:rsidP="00273B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договора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договора составляет 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договора включает в себя __________________________________</w:t>
      </w:r>
    </w:p>
    <w:p w:rsidR="00273BD2" w:rsidRPr="00273BD2" w:rsidRDefault="00273BD2" w:rsidP="00273B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платежа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Оплата по настоящему договору производится 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(единовременно, поэтапно с авансовым платежом и т.п.)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Форма оплаты 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(платежное поручение, расчет по инкассо, чек, аккредитив и т.п.)</w:t>
      </w:r>
    </w:p>
    <w:p w:rsidR="00273BD2" w:rsidRPr="00273BD2" w:rsidRDefault="00273BD2" w:rsidP="00273B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исполнения обязательств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Указание в п. 1.2. договора имущество должно быть передано Покупателю в течение _______ дней со дня подписания договора.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Покупатель оплатит имущество в следующие сроки 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Срок действия договора: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_______________________________________________________________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____________________________________________________________</w:t>
      </w:r>
    </w:p>
    <w:p w:rsidR="00273BD2" w:rsidRPr="00273BD2" w:rsidRDefault="00273BD2" w:rsidP="00273B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Обязательства сторон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Продавец обязан: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5.1.1 Своевременно передать Покупателю имущество в состоянии, отвечающем условиям договора.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5.1.2 Заменить некачественное имущество в течение ______ дней с момента извещения об установлении не качественности имущества согласно п.2 настоящего договора.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Покупатель обязан: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Принять товар по количеству, качеству и </w:t>
      </w:r>
      <w:proofErr w:type="spellStart"/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комплектованности</w:t>
      </w:r>
      <w:proofErr w:type="spellEnd"/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сроки, установленные настоящим договором и действующим законодательством, оформив при этом акт приемки.</w:t>
      </w:r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При установлении не качественности поступившего имущества оповестить об этом Продавца в течение ______ часов с момента составления акта о не качественности имущества.</w:t>
      </w:r>
    </w:p>
    <w:p w:rsid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Оплатить имущество в размерах и сроках, установленных договором.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неисполнения или ненадлежащего исполнения настоящего договора Поставщик: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За недопоставку Товаров уплачивается штраф в размере _______ % стоимости недопоставленных товаров;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6.2.2. За поставку товаров ненадлежащего качества возмещает стоимость некачественных товаров и уплачивается штраф в том же размере, что и за недопоставленную;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За просрочку поставки уплачивает Покупателю пеню в размере ________ % стоимости Товаров, которые должны быть поставлены в данный срок, за каждый день просрочки начиная с первого дня просрочки.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 и его досрочное расторжение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с </w:t>
      </w:r>
      <w:proofErr w:type="gramStart"/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____________ 20 _____ года и действует до « _______» ____________ 20 ___ года.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может быть досрочно прекращен в следующих случаях: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по соглашению сторон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по требованию одной из сторон при осуществлении нарушений настоящего Договора другой стороной, а также по иным уважительным причинам с возмещением другой стороне реального ущерба, причиненного расторжением Договора;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По требованию одной из сторон в случае невыполнения другой стороной своих обязательств по настоящему Договору вследствие непреодолимой силы.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Разрешение споров.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8.1 При возникновении споров по настоящему договору стороны принимают меры к их урегулированию путем переговоров.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 невозможности разрешения указанных споров между сторонами путем переговоров они решаются в установленном порядке в соответствии с законодательством РФ.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Вся информация, полученная в ходе реализации настоящего Договора, включая информацию о финансовом положении сторон, считается конфиденциальной и не подлежит разглашению или передачи третьим лицам, как в период действия настоящего Договора, так и по окончании его действия в течение __________ лет. Иные условия конфиденциальности могут быть установлены по требованию любой из сторон.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При изменении адреса. Стороны обязуются извещать друг друга о таких изменениях в ___________ дневной срок.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Юридические адреса и банковские реквизиты сторон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__________________________________________________________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№ _____________________________________ в _________________________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___________________________________________________________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№ ______________________________________ в ________________________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сторон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поставщика __________________ от покупателя______________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__________________________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наименование организации)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 Ф.И.О. ____________________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______________________________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договору поставки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_______ № _____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поставки товаров по</w:t>
      </w:r>
    </w:p>
    <w:p w:rsidR="00B65B13" w:rsidRPr="00B65B13" w:rsidRDefault="00B65B13" w:rsidP="00B65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поставки от ______________ № ______________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00"/>
        <w:gridCol w:w="1570"/>
        <w:gridCol w:w="2391"/>
        <w:gridCol w:w="1368"/>
        <w:gridCol w:w="1681"/>
      </w:tblGrid>
      <w:tr w:rsidR="00B65B13" w:rsidRPr="00B65B13" w:rsidTr="00B65B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поставки (общее количество)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поставки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партии (</w:t>
            </w:r>
            <w:proofErr w:type="spellStart"/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65B13" w:rsidRPr="00B65B13" w:rsidTr="00B65B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65B13" w:rsidRPr="00B65B13" w:rsidTr="00B65B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65B13" w:rsidRPr="00B65B13" w:rsidTr="00B65B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65B13" w:rsidRPr="00B65B13" w:rsidTr="00B65B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B13" w:rsidRPr="00B65B13" w:rsidRDefault="00B65B13" w:rsidP="00B6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B65B13" w:rsidRPr="00273BD2" w:rsidRDefault="00B65B13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73BD2" w:rsidRPr="00273BD2" w:rsidRDefault="00273BD2" w:rsidP="0027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BD2" w:rsidRDefault="00273BD2" w:rsidP="00273B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 ____________________________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Л.Э.Байсултанова</w:t>
      </w:r>
      <w:proofErr w:type="spellEnd"/>
    </w:p>
    <w:p w:rsidR="00EE7F3E" w:rsidRDefault="00EE7F3E"/>
    <w:sectPr w:rsidR="00EE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FFA"/>
    <w:multiLevelType w:val="multilevel"/>
    <w:tmpl w:val="D216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20825"/>
    <w:multiLevelType w:val="multilevel"/>
    <w:tmpl w:val="23EC9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45665"/>
    <w:multiLevelType w:val="multilevel"/>
    <w:tmpl w:val="6E18E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812D9"/>
    <w:multiLevelType w:val="multilevel"/>
    <w:tmpl w:val="6268A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2F6908"/>
    <w:multiLevelType w:val="multilevel"/>
    <w:tmpl w:val="3766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D2"/>
    <w:rsid w:val="00273BD2"/>
    <w:rsid w:val="00B65B13"/>
    <w:rsid w:val="00E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5D8E"/>
  <w15:chartTrackingRefBased/>
  <w15:docId w15:val="{7F0BAFB9-EEC6-4F2B-A45D-E92E9B12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1149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</dc:creator>
  <cp:keywords/>
  <dc:description/>
  <cp:lastModifiedBy>Усман</cp:lastModifiedBy>
  <cp:revision>3</cp:revision>
  <dcterms:created xsi:type="dcterms:W3CDTF">2020-12-14T08:14:00Z</dcterms:created>
  <dcterms:modified xsi:type="dcterms:W3CDTF">2020-12-14T08:19:00Z</dcterms:modified>
</cp:coreProperties>
</file>