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</w:t>
      </w:r>
      <w:r w:rsidR="002531C7">
        <w:rPr>
          <w:rFonts w:ascii="Times New Roman" w:hAnsi="Times New Roman" w:cs="Times New Roman"/>
          <w:sz w:val="24"/>
          <w:szCs w:val="24"/>
        </w:rPr>
        <w:t xml:space="preserve">8.12.20 г </w:t>
      </w:r>
    </w:p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2531C7">
        <w:rPr>
          <w:rFonts w:ascii="Times New Roman" w:hAnsi="Times New Roman" w:cs="Times New Roman"/>
          <w:sz w:val="24"/>
          <w:szCs w:val="24"/>
        </w:rPr>
        <w:t xml:space="preserve">20 ПСО 2д </w:t>
      </w:r>
    </w:p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Русский язык</w:t>
      </w:r>
    </w:p>
    <w:p w:rsidR="002531C7" w:rsidRDefault="00F10CC2" w:rsidP="00F10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2531C7">
        <w:rPr>
          <w:rFonts w:ascii="Times New Roman" w:hAnsi="Times New Roman" w:cs="Times New Roman"/>
          <w:sz w:val="24"/>
          <w:szCs w:val="24"/>
        </w:rPr>
        <w:t>Фразеология</w:t>
      </w:r>
    </w:p>
    <w:p w:rsidR="002531C7" w:rsidRDefault="002531C7" w:rsidP="00555474">
      <w:pPr>
        <w:rPr>
          <w:rFonts w:ascii="Times New Roman" w:hAnsi="Times New Roman" w:cs="Times New Roman"/>
          <w:sz w:val="24"/>
          <w:szCs w:val="24"/>
        </w:rPr>
      </w:pPr>
    </w:p>
    <w:p w:rsidR="00F10CC2" w:rsidRPr="00F10CC2" w:rsidRDefault="00F10CC2" w:rsidP="00F10CC2">
      <w:pPr>
        <w:spacing w:after="120" w:line="360" w:lineRule="atLeast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0CC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Фразеология — раздел науки о языке, изучающий устойчивые сочетания слов. </w:t>
      </w:r>
    </w:p>
    <w:p w:rsidR="00F10CC2" w:rsidRPr="00F10CC2" w:rsidRDefault="00F10CC2" w:rsidP="00F10CC2">
      <w:pPr>
        <w:spacing w:after="120" w:line="360" w:lineRule="atLeast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0CC2">
        <w:rPr>
          <w:rFonts w:ascii="inherit" w:eastAsia="Times New Roman" w:hAnsi="inherit" w:cs="Times New Roman"/>
          <w:sz w:val="24"/>
          <w:szCs w:val="24"/>
          <w:lang w:eastAsia="ru-RU"/>
        </w:rPr>
        <w:t>Фразеологизм — это устойчивое сочетание слов, используемое для называния отдельных предметов, признаков, действий.</w:t>
      </w:r>
    </w:p>
    <w:p w:rsidR="00F10CC2" w:rsidRPr="00F10CC2" w:rsidRDefault="00F10CC2" w:rsidP="00F10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C2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Лексическое значение имеет фразеологизм в целом, </w:t>
      </w:r>
      <w:proofErr w:type="gramStart"/>
      <w:r w:rsidRPr="00F10CC2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>например</w:t>
      </w:r>
      <w:proofErr w:type="gramEnd"/>
      <w:r w:rsidRPr="00F10CC2">
        <w:rPr>
          <w:rFonts w:ascii="inherit" w:eastAsia="Times New Roman" w:hAnsi="inherit" w:cs="Times New Roman"/>
          <w:sz w:val="24"/>
          <w:szCs w:val="24"/>
          <w:shd w:val="clear" w:color="auto" w:fill="FFFFFF"/>
          <w:lang w:eastAsia="ru-RU"/>
        </w:rPr>
        <w:t xml:space="preserve">: бить баклуши— «бездельничать»; за тридевять земель — «далеко». </w:t>
      </w:r>
    </w:p>
    <w:p w:rsidR="00F10CC2" w:rsidRPr="00F10CC2" w:rsidRDefault="00F10CC2" w:rsidP="00F10CC2">
      <w:pPr>
        <w:spacing w:after="120" w:line="360" w:lineRule="atLeast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0CC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Фразеологизм в предложении является одним членом предложения. </w:t>
      </w:r>
    </w:p>
    <w:p w:rsidR="00F10CC2" w:rsidRPr="00F10CC2" w:rsidRDefault="00F10CC2" w:rsidP="00F10CC2">
      <w:pPr>
        <w:spacing w:after="120" w:line="360" w:lineRule="atLeast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0CC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Фразеологизмы имеют синонимы и антонимы — другие фразеологизмы; например, синонимы: на краю света, куда ворон костей не' заносил; антонимы: возносить до небес — втаптывать в грязь. </w:t>
      </w:r>
    </w:p>
    <w:p w:rsidR="00F10CC2" w:rsidRPr="00F10CC2" w:rsidRDefault="00F10CC2" w:rsidP="00F10CC2">
      <w:pPr>
        <w:spacing w:after="120" w:line="360" w:lineRule="atLeast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0CC2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Фразеологизмы характеризуют все стороны жизни человека — его отношение к труду, например, золотые руки, бить баклуши, отношение к другим людям, например, закадычный друг, медвежья услуга, личные достоинства и недостатки, например, не теряет головы, водить за нос и др. </w:t>
      </w:r>
    </w:p>
    <w:p w:rsidR="00F10CC2" w:rsidRPr="00F10CC2" w:rsidRDefault="00F10CC2" w:rsidP="00F10CC2">
      <w:pPr>
        <w:spacing w:after="120" w:line="360" w:lineRule="atLeast"/>
        <w:ind w:firstLine="255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F10CC2">
        <w:rPr>
          <w:rFonts w:ascii="inherit" w:eastAsia="Times New Roman" w:hAnsi="inherit" w:cs="Times New Roman"/>
          <w:sz w:val="24"/>
          <w:szCs w:val="24"/>
          <w:lang w:eastAsia="ru-RU"/>
        </w:rPr>
        <w:t>Фразеологизмы используются в обыденной речи, в художественных произведениях, в публицистике. Они придают высказыванию выразительность, служат средством создания образности</w:t>
      </w:r>
    </w:p>
    <w:p w:rsidR="00A17C27" w:rsidRDefault="00555474" w:rsidP="00555474">
      <w:pPr>
        <w:rPr>
          <w:rFonts w:ascii="Times New Roman" w:hAnsi="Times New Roman" w:cs="Times New Roman"/>
          <w:sz w:val="24"/>
          <w:szCs w:val="24"/>
        </w:rPr>
      </w:pPr>
      <w:r w:rsidRPr="00555474">
        <w:rPr>
          <w:rFonts w:ascii="Times New Roman" w:hAnsi="Times New Roman" w:cs="Times New Roman"/>
          <w:sz w:val="24"/>
          <w:szCs w:val="24"/>
        </w:rPr>
        <w:t xml:space="preserve">Российская традиция фразеологических исследований в первую очередь связана с именем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В.В.Виноградова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, предложившего в 1940-е годы классификацию фразеологизмов, восходящую к концепции французского лингвиста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Ш.Балли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. По Виноградову, выделяются три основных типа фразеологических единиц: 1) фразеологические сращения (устойчивые сочетания слов, не мотивированные внутренней формой, – точить лясы, ничтоже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сумняшеся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); 2) фразеологические единства (устойчивые сочетания слов с прозрачной внутренней формой – подливать масла в огонь, вынь да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положь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); и 3) фразеологические сочетания (выражения, в которых одно из слов употреблено в прямом значении, а второе – во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фразеологически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 связанном, ср. корень зла, принимать меры, одержать победу, радость обуяла). Пословицы и поговорки в подходе Виноградова выведены за пределы фразеологии, а грамматические фразеологизмы и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фразеосхемы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 вообще не рассматриваются. В последующем в советской и российской лингвистике предлагались как модифицированные варианты классификации Виноградова, так и оригинальные классификации (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Н.Н.Амосова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А.В.Кунин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И.И.Чернышева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), которые, однако, в целом не содержали </w:t>
      </w:r>
      <w:proofErr w:type="spellStart"/>
      <w:r w:rsidRPr="00555474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555474">
        <w:rPr>
          <w:rFonts w:ascii="Times New Roman" w:hAnsi="Times New Roman" w:cs="Times New Roman"/>
          <w:sz w:val="24"/>
          <w:szCs w:val="24"/>
        </w:rPr>
        <w:t xml:space="preserve"> критериев выделения отдельных классов и не отвечали на вопрос о специфике фразеологизмов как особого слоя лексики естественного языка.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Продолжите фразеологизмы.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Хитер как...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Нем как...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Упрям как ...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Голоден как...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Купить ... в мешке 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сапога...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 по...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рыба..</w:t>
      </w:r>
      <w:proofErr w:type="gramEnd"/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горем...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из мухи...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 w:rsidRPr="00555474">
        <w:rPr>
          <w:rFonts w:ascii="Times New Roman" w:hAnsi="Times New Roman" w:cs="Times New Roman"/>
          <w:sz w:val="24"/>
          <w:szCs w:val="24"/>
        </w:rPr>
        <w:t>2. Вспомнить как можно больше</w:t>
      </w:r>
      <w:r>
        <w:rPr>
          <w:rFonts w:ascii="Times New Roman" w:hAnsi="Times New Roman" w:cs="Times New Roman"/>
          <w:sz w:val="24"/>
          <w:szCs w:val="24"/>
        </w:rPr>
        <w:t xml:space="preserve"> фразеологизмов со словом глаз.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 w:rsidRPr="00555474">
        <w:rPr>
          <w:rFonts w:ascii="Times New Roman" w:hAnsi="Times New Roman" w:cs="Times New Roman"/>
          <w:sz w:val="24"/>
          <w:szCs w:val="24"/>
        </w:rPr>
        <w:t>3. Значени</w:t>
      </w:r>
      <w:r>
        <w:rPr>
          <w:rFonts w:ascii="Times New Roman" w:hAnsi="Times New Roman" w:cs="Times New Roman"/>
          <w:sz w:val="24"/>
          <w:szCs w:val="24"/>
        </w:rPr>
        <w:t>е каких фразеологизмов указано?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Думать 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Мечтать 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Кое-как 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Сердиться 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Враждовать 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Думать </w:t>
      </w:r>
    </w:p>
    <w:p w:rsidR="00555474" w:rsidRP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 w:rsidRPr="0055547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ешать </w:t>
      </w:r>
    </w:p>
    <w:p w:rsidR="00555474" w:rsidRDefault="00555474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Исчез </w:t>
      </w:r>
    </w:p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</w:p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</w:p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</w:p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</w:p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</w:p>
    <w:p w:rsidR="00F10CC2" w:rsidRDefault="00F10CC2" w:rsidP="00555474">
      <w:pPr>
        <w:rPr>
          <w:rFonts w:ascii="Times New Roman" w:hAnsi="Times New Roman" w:cs="Times New Roman"/>
          <w:sz w:val="24"/>
          <w:szCs w:val="24"/>
        </w:rPr>
      </w:pPr>
    </w:p>
    <w:p w:rsidR="00F10CC2" w:rsidRPr="00555474" w:rsidRDefault="00F10CC2" w:rsidP="00555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F10CC2" w:rsidRPr="0055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02"/>
    <w:rsid w:val="002531C7"/>
    <w:rsid w:val="00555474"/>
    <w:rsid w:val="00575802"/>
    <w:rsid w:val="00A17C27"/>
    <w:rsid w:val="00F1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E3AF3-2A3C-4EA3-8155-674CE10A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409</Words>
  <Characters>2332</Characters>
  <Application>Microsoft Office Word</Application>
  <DocSecurity>0</DocSecurity>
  <Lines>19</Lines>
  <Paragraphs>5</Paragraphs>
  <ScaleCrop>false</ScaleCrop>
  <Company>diakov.net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2020-12-07T10:18:00Z</dcterms:created>
  <dcterms:modified xsi:type="dcterms:W3CDTF">2020-12-07T10:18:00Z</dcterms:modified>
</cp:coreProperties>
</file>