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02" w:rsidRPr="00AA0C47" w:rsidRDefault="001B7A02" w:rsidP="001B7A02">
      <w:pPr>
        <w:pStyle w:val="a3"/>
        <w:jc w:val="both"/>
        <w:rPr>
          <w:rFonts w:ascii="Times New Roman" w:hAnsi="Times New Roman" w:cs="Times New Roman"/>
          <w:color w:val="7030A0"/>
          <w:sz w:val="32"/>
          <w:szCs w:val="32"/>
          <w:u w:val="single"/>
        </w:rPr>
      </w:pPr>
      <w:r w:rsidRPr="00AA0C47">
        <w:rPr>
          <w:rFonts w:ascii="Times New Roman" w:hAnsi="Times New Roman" w:cs="Times New Roman"/>
          <w:b/>
          <w:sz w:val="32"/>
          <w:szCs w:val="32"/>
        </w:rPr>
        <w:t xml:space="preserve">Дата: </w:t>
      </w:r>
      <w:r>
        <w:rPr>
          <w:rFonts w:ascii="Times New Roman" w:hAnsi="Times New Roman" w:cs="Times New Roman"/>
          <w:color w:val="7030A0"/>
          <w:sz w:val="32"/>
          <w:szCs w:val="32"/>
          <w:u w:val="single"/>
        </w:rPr>
        <w:t>12.01.2021</w:t>
      </w:r>
    </w:p>
    <w:p w:rsidR="001B7A02" w:rsidRPr="00AA0C47" w:rsidRDefault="001B7A02" w:rsidP="001B7A02">
      <w:pPr>
        <w:pStyle w:val="a3"/>
        <w:jc w:val="both"/>
        <w:rPr>
          <w:rFonts w:ascii="Times New Roman" w:hAnsi="Times New Roman" w:cs="Times New Roman"/>
          <w:color w:val="7030A0"/>
          <w:sz w:val="32"/>
          <w:szCs w:val="32"/>
          <w:u w:val="single"/>
        </w:rPr>
      </w:pPr>
      <w:r w:rsidRPr="00AA0C47">
        <w:rPr>
          <w:rFonts w:ascii="Times New Roman" w:hAnsi="Times New Roman" w:cs="Times New Roman"/>
          <w:b/>
          <w:sz w:val="32"/>
          <w:szCs w:val="32"/>
        </w:rPr>
        <w:t xml:space="preserve">Группа:  </w:t>
      </w:r>
      <w:r w:rsidRPr="00AA0C47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color w:val="7030A0"/>
          <w:sz w:val="32"/>
          <w:szCs w:val="32"/>
          <w:u w:val="single"/>
        </w:rPr>
        <w:t>20-ИСиП-1дк</w:t>
      </w:r>
    </w:p>
    <w:p w:rsidR="001B7A02" w:rsidRPr="00AA0C47" w:rsidRDefault="001B7A02" w:rsidP="001B7A02">
      <w:pPr>
        <w:pStyle w:val="a3"/>
        <w:jc w:val="both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AA0C47">
        <w:rPr>
          <w:rFonts w:ascii="Times New Roman" w:hAnsi="Times New Roman" w:cs="Times New Roman"/>
          <w:b/>
          <w:sz w:val="32"/>
          <w:szCs w:val="32"/>
        </w:rPr>
        <w:t xml:space="preserve">Наименование дисциплины: </w:t>
      </w:r>
      <w:r w:rsidRPr="00AA0C47">
        <w:rPr>
          <w:rFonts w:ascii="Times New Roman" w:hAnsi="Times New Roman" w:cs="Times New Roman"/>
          <w:color w:val="7030A0"/>
          <w:sz w:val="32"/>
          <w:szCs w:val="32"/>
          <w:u w:val="single"/>
        </w:rPr>
        <w:t>ИСТОРИЯ</w:t>
      </w:r>
      <w:r>
        <w:rPr>
          <w:rFonts w:ascii="Times New Roman" w:hAnsi="Times New Roman" w:cs="Times New Roman"/>
          <w:color w:val="7030A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color w:val="7030A0"/>
          <w:sz w:val="32"/>
          <w:szCs w:val="32"/>
        </w:rPr>
        <w:t>(2</w:t>
      </w:r>
      <w:r w:rsidRPr="00311E7E">
        <w:rPr>
          <w:rFonts w:ascii="Times New Roman" w:hAnsi="Times New Roman" w:cs="Times New Roman"/>
          <w:color w:val="7030A0"/>
          <w:sz w:val="32"/>
          <w:szCs w:val="32"/>
        </w:rPr>
        <w:t xml:space="preserve"> урок)</w:t>
      </w:r>
    </w:p>
    <w:p w:rsidR="001B7A02" w:rsidRDefault="001B7A02" w:rsidP="001B7A0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C700E" w:rsidRPr="001B7A02" w:rsidRDefault="001B7A02" w:rsidP="001B7A02">
      <w:pPr>
        <w:pStyle w:val="a3"/>
        <w:spacing w:line="276" w:lineRule="auto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1B7A0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E7E46">
        <w:rPr>
          <w:rFonts w:ascii="Times New Roman" w:hAnsi="Times New Roman" w:cs="Times New Roman"/>
          <w:b/>
          <w:color w:val="C00000"/>
          <w:sz w:val="28"/>
          <w:szCs w:val="28"/>
        </w:rPr>
        <w:t>«НАУКА И ОБЩЕСТВЕННО-ПОЛИТИЧЕСКАЯ МЫСЛЬ».</w:t>
      </w:r>
    </w:p>
    <w:p w:rsidR="00FB5126" w:rsidRDefault="00FB5126" w:rsidP="00FB51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5126">
        <w:rPr>
          <w:rFonts w:ascii="Times New Roman" w:hAnsi="Times New Roman" w:cs="Times New Roman"/>
          <w:sz w:val="28"/>
          <w:szCs w:val="28"/>
        </w:rPr>
        <w:t>Научная революция XVII в.</w:t>
      </w:r>
    </w:p>
    <w:p w:rsidR="006C67E2" w:rsidRDefault="006C67E2" w:rsidP="006C67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67E2">
        <w:rPr>
          <w:rFonts w:ascii="Times New Roman" w:hAnsi="Times New Roman" w:cs="Times New Roman"/>
          <w:sz w:val="28"/>
          <w:szCs w:val="28"/>
        </w:rPr>
        <w:t>Просвещение.</w:t>
      </w:r>
    </w:p>
    <w:p w:rsidR="006C67E2" w:rsidRDefault="006C67E2" w:rsidP="007D26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67E2">
        <w:rPr>
          <w:rFonts w:ascii="Times New Roman" w:hAnsi="Times New Roman" w:cs="Times New Roman"/>
          <w:sz w:val="28"/>
          <w:szCs w:val="28"/>
        </w:rPr>
        <w:t>Нравственная философия.</w:t>
      </w:r>
    </w:p>
    <w:p w:rsidR="007D26FE" w:rsidRDefault="007D26FE" w:rsidP="00F017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26FE">
        <w:rPr>
          <w:rFonts w:ascii="Times New Roman" w:hAnsi="Times New Roman" w:cs="Times New Roman"/>
          <w:sz w:val="28"/>
          <w:szCs w:val="28"/>
        </w:rPr>
        <w:t>Политические теории.</w:t>
      </w:r>
      <w:bookmarkStart w:id="0" w:name="_GoBack"/>
      <w:bookmarkEnd w:id="0"/>
    </w:p>
    <w:p w:rsidR="007522DE" w:rsidRPr="00D01810" w:rsidRDefault="00F017FC" w:rsidP="00D018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17FC">
        <w:rPr>
          <w:rFonts w:ascii="Times New Roman" w:hAnsi="Times New Roman" w:cs="Times New Roman"/>
          <w:sz w:val="28"/>
          <w:szCs w:val="28"/>
        </w:rPr>
        <w:t>Экономическая наука</w:t>
      </w:r>
      <w:r w:rsidR="007522DE">
        <w:rPr>
          <w:rFonts w:ascii="Times New Roman" w:hAnsi="Times New Roman" w:cs="Times New Roman"/>
          <w:sz w:val="28"/>
          <w:szCs w:val="28"/>
        </w:rPr>
        <w:t>.</w:t>
      </w:r>
    </w:p>
    <w:p w:rsidR="004A09AD" w:rsidRPr="00FB5126" w:rsidRDefault="004A09AD" w:rsidP="004A09A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C67E2" w:rsidRDefault="004A09AD" w:rsidP="004A09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5126" w:rsidRPr="00FB5126">
        <w:rPr>
          <w:rFonts w:ascii="Times New Roman" w:hAnsi="Times New Roman" w:cs="Times New Roman"/>
          <w:sz w:val="28"/>
          <w:szCs w:val="28"/>
        </w:rPr>
        <w:t xml:space="preserve"> </w:t>
      </w:r>
      <w:r w:rsidR="006C67E2" w:rsidRPr="006C67E2">
        <w:rPr>
          <w:rFonts w:ascii="Times New Roman" w:hAnsi="Times New Roman" w:cs="Times New Roman"/>
          <w:sz w:val="28"/>
          <w:szCs w:val="28"/>
        </w:rPr>
        <w:tab/>
        <w:t>Научная революция XVII в.</w:t>
      </w:r>
    </w:p>
    <w:p w:rsidR="00FB5126" w:rsidRPr="00FB5126" w:rsidRDefault="00FB5126" w:rsidP="004A09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26">
        <w:rPr>
          <w:rFonts w:ascii="Times New Roman" w:hAnsi="Times New Roman" w:cs="Times New Roman"/>
          <w:sz w:val="28"/>
          <w:szCs w:val="28"/>
        </w:rPr>
        <w:t>Перед наукой Нового времени стояла задача овладеть строго доказательными методами изучения природы. Исследователи и философы, пришедшие на смену гуманистам, вооружили науку экспериментом надёжным способом выявления устойчивых связей между явлениями природы.</w:t>
      </w:r>
    </w:p>
    <w:p w:rsidR="00FB5126" w:rsidRPr="00FB5126" w:rsidRDefault="00FB5126" w:rsidP="004A09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26">
        <w:rPr>
          <w:rFonts w:ascii="Times New Roman" w:hAnsi="Times New Roman" w:cs="Times New Roman"/>
          <w:sz w:val="28"/>
          <w:szCs w:val="28"/>
        </w:rPr>
        <w:t>Родоначальником экспериментальной науки считается польский астроном Николай Коперник, ещё в первой половине XVI в. разра</w:t>
      </w:r>
      <w:r w:rsidRPr="00FB5126">
        <w:rPr>
          <w:rFonts w:ascii="Times New Roman" w:hAnsi="Times New Roman" w:cs="Times New Roman"/>
          <w:sz w:val="28"/>
          <w:szCs w:val="28"/>
        </w:rPr>
        <w:softHyphen/>
        <w:t xml:space="preserve">ботавший гелиоцентрическую систему мира. Его расчёты в начале XVII в. подтвердил итальянский астроном Галилео Галилей, </w:t>
      </w:r>
      <w:r w:rsidR="00736441">
        <w:rPr>
          <w:rFonts w:ascii="Times New Roman" w:hAnsi="Times New Roman" w:cs="Times New Roman"/>
          <w:sz w:val="28"/>
          <w:szCs w:val="28"/>
        </w:rPr>
        <w:t>в</w:t>
      </w:r>
      <w:r w:rsidR="00736441" w:rsidRPr="00FB5126">
        <w:rPr>
          <w:rFonts w:ascii="Times New Roman" w:hAnsi="Times New Roman" w:cs="Times New Roman"/>
          <w:sz w:val="28"/>
          <w:szCs w:val="28"/>
        </w:rPr>
        <w:t>первые при</w:t>
      </w:r>
      <w:r w:rsidR="00736441">
        <w:rPr>
          <w:rFonts w:ascii="Times New Roman" w:hAnsi="Times New Roman" w:cs="Times New Roman"/>
          <w:sz w:val="28"/>
          <w:szCs w:val="28"/>
        </w:rPr>
        <w:t>ме</w:t>
      </w:r>
      <w:r w:rsidRPr="00FB5126">
        <w:rPr>
          <w:rFonts w:ascii="Times New Roman" w:hAnsi="Times New Roman" w:cs="Times New Roman"/>
          <w:sz w:val="28"/>
          <w:szCs w:val="28"/>
        </w:rPr>
        <w:t>нивший телескоп для изучения звёздного неба.</w:t>
      </w:r>
    </w:p>
    <w:p w:rsidR="00FB5126" w:rsidRPr="00FB5126" w:rsidRDefault="00FB5126" w:rsidP="006C6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26">
        <w:rPr>
          <w:rFonts w:ascii="Times New Roman" w:hAnsi="Times New Roman" w:cs="Times New Roman"/>
          <w:sz w:val="28"/>
          <w:szCs w:val="28"/>
        </w:rPr>
        <w:t>Высоко ценил эксперимент и французский учёный Рене Декарт, автор работ в области математики, физики</w:t>
      </w:r>
      <w:r w:rsidR="00736441">
        <w:rPr>
          <w:rFonts w:ascii="Times New Roman" w:hAnsi="Times New Roman" w:cs="Times New Roman"/>
          <w:sz w:val="28"/>
          <w:szCs w:val="28"/>
        </w:rPr>
        <w:t xml:space="preserve"> и физиологии. </w:t>
      </w:r>
      <w:r w:rsidRPr="00FB5126">
        <w:rPr>
          <w:rFonts w:ascii="Times New Roman" w:hAnsi="Times New Roman" w:cs="Times New Roman"/>
          <w:sz w:val="28"/>
          <w:szCs w:val="28"/>
        </w:rPr>
        <w:t xml:space="preserve"> Декарт хотел воздать должное разуму и самосознанию как источнику истины. Он считал, что ничего нельзя принимать на веру. Любое суждение должно пройти проверку разумом на ясность и убедительность. Крупные научные проблемы Декарт требовал раз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делять на мелкие и решать методически, переходя от известного и доказанного к неизвестному и недоказанному. Обоснованный Декар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том метод познания истины называется философским рационализ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мом. Суть этого метода Декарт выразил фразой: «Я мыслю, следова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тельно, я существую». Он имел в виду пытливую, критическую мысль, не признающую ложных авторитетов и стремящуюся в лю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бом деле докопаться до истины.</w:t>
      </w:r>
    </w:p>
    <w:p w:rsidR="00FB5126" w:rsidRPr="00FB5126" w:rsidRDefault="00FB5126" w:rsidP="006C6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26">
        <w:rPr>
          <w:rFonts w:ascii="Times New Roman" w:hAnsi="Times New Roman" w:cs="Times New Roman"/>
          <w:sz w:val="28"/>
          <w:szCs w:val="28"/>
        </w:rPr>
        <w:t>Самые важные достижения XVII в. связаны с именем английско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го учёного Исаака Ньютона. Главная его заслуга заключается в том, что он пошёл дальше простого наблюдения над движением небесных тел и сумел дать этому явлению математически безупречное объяс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нение. Результаты своих исследований он обобщил в труде «Матема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тические начала натуральной философии» (1687). В нём были сфор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мулированы основные законы механики, а также изложено учение о всемирном тяготении. На основании этого учения Ньютон разрабо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тал теорию движения планет и их спутников, образующих Солнеч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ную систему, а также комет.</w:t>
      </w:r>
    </w:p>
    <w:p w:rsidR="00FB5126" w:rsidRPr="00FB5126" w:rsidRDefault="006C67E2" w:rsidP="006C6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B5126" w:rsidRPr="00FB5126">
        <w:rPr>
          <w:rFonts w:ascii="Times New Roman" w:hAnsi="Times New Roman" w:cs="Times New Roman"/>
          <w:sz w:val="28"/>
          <w:szCs w:val="28"/>
        </w:rPr>
        <w:t>Англии в 1660 г. возникло первое постоянное объ</w:t>
      </w:r>
      <w:r w:rsidR="00FB5126" w:rsidRPr="00FB5126">
        <w:rPr>
          <w:rFonts w:ascii="Times New Roman" w:hAnsi="Times New Roman" w:cs="Times New Roman"/>
          <w:sz w:val="28"/>
          <w:szCs w:val="28"/>
        </w:rPr>
        <w:softHyphen/>
        <w:t xml:space="preserve">единение учёных Лондонское королевское общество. Аналогичное по целям и задачам </w:t>
      </w:r>
      <w:r w:rsidR="00FB5126" w:rsidRPr="00FB5126">
        <w:rPr>
          <w:rFonts w:ascii="Times New Roman" w:hAnsi="Times New Roman" w:cs="Times New Roman"/>
          <w:sz w:val="28"/>
          <w:szCs w:val="28"/>
        </w:rPr>
        <w:lastRenderedPageBreak/>
        <w:t>объединение возникло в 1666 г. и во Фран</w:t>
      </w:r>
      <w:r w:rsidR="00FB5126" w:rsidRPr="00FB5126">
        <w:rPr>
          <w:rFonts w:ascii="Times New Roman" w:hAnsi="Times New Roman" w:cs="Times New Roman"/>
          <w:sz w:val="28"/>
          <w:szCs w:val="28"/>
        </w:rPr>
        <w:softHyphen/>
        <w:t>ции Королевская академия наук в Париже. Впоследствии акаде</w:t>
      </w:r>
      <w:r w:rsidR="00FB5126" w:rsidRPr="00FB5126">
        <w:rPr>
          <w:rFonts w:ascii="Times New Roman" w:hAnsi="Times New Roman" w:cs="Times New Roman"/>
          <w:sz w:val="28"/>
          <w:szCs w:val="28"/>
        </w:rPr>
        <w:softHyphen/>
        <w:t>мии наук возникают и в других странах в Берлине (1700), Санкт-Петербурге (1724) и т. д.</w:t>
      </w:r>
    </w:p>
    <w:p w:rsidR="00FB5126" w:rsidRPr="00FB5126" w:rsidRDefault="00FB5126" w:rsidP="004A09A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7A02" w:rsidRDefault="001B7A02" w:rsidP="006C6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126" w:rsidRPr="00FB5126" w:rsidRDefault="00FB5126" w:rsidP="006C6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26">
        <w:rPr>
          <w:rFonts w:ascii="Times New Roman" w:hAnsi="Times New Roman" w:cs="Times New Roman"/>
          <w:sz w:val="28"/>
          <w:szCs w:val="28"/>
        </w:rPr>
        <w:t>2. Просвещение.</w:t>
      </w:r>
    </w:p>
    <w:p w:rsidR="00FB5126" w:rsidRPr="00FB5126" w:rsidRDefault="00FB5126" w:rsidP="006C6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26">
        <w:rPr>
          <w:rFonts w:ascii="Times New Roman" w:hAnsi="Times New Roman" w:cs="Times New Roman"/>
          <w:sz w:val="28"/>
          <w:szCs w:val="28"/>
        </w:rPr>
        <w:t>Достижения естественных наук побудили учёных обратиться к изучению обще</w:t>
      </w:r>
      <w:r w:rsidR="006D5342">
        <w:rPr>
          <w:rFonts w:ascii="Times New Roman" w:hAnsi="Times New Roman" w:cs="Times New Roman"/>
          <w:sz w:val="28"/>
          <w:szCs w:val="28"/>
        </w:rPr>
        <w:t xml:space="preserve">ства. </w:t>
      </w:r>
      <w:r w:rsidRPr="00FB5126">
        <w:rPr>
          <w:rFonts w:ascii="Times New Roman" w:hAnsi="Times New Roman" w:cs="Times New Roman"/>
          <w:sz w:val="28"/>
          <w:szCs w:val="28"/>
        </w:rPr>
        <w:t xml:space="preserve"> Появились новые философские, полити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ческие и экономические теории, не только объясняющие происхож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дение государства, собственности, законов и других общественных учреждений, но и предлагающие пути их совершенствования.</w:t>
      </w:r>
    </w:p>
    <w:p w:rsidR="00FB5126" w:rsidRPr="00FB5126" w:rsidRDefault="00FB5126" w:rsidP="006C6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26">
        <w:rPr>
          <w:rFonts w:ascii="Times New Roman" w:hAnsi="Times New Roman" w:cs="Times New Roman"/>
          <w:sz w:val="28"/>
          <w:szCs w:val="28"/>
        </w:rPr>
        <w:t xml:space="preserve"> Пе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редовые мыслители пришли к выводу, что самый верный к тому путь сделать научные открытия и теории достоянием как можно более широкого круга людей. Они объявили просвещение народа од</w:t>
      </w:r>
      <w:r w:rsidRPr="00FB5126">
        <w:rPr>
          <w:rFonts w:ascii="Times New Roman" w:hAnsi="Times New Roman" w:cs="Times New Roman"/>
          <w:sz w:val="28"/>
          <w:szCs w:val="28"/>
        </w:rPr>
        <w:softHyphen/>
        <w:t xml:space="preserve">ной из своих главных целей. Так возникло широкое общественное и культурное движение в странах Европы и Америки, направленное на умственное и нравственное развитие личности, </w:t>
      </w:r>
      <w:proofErr w:type="spellStart"/>
      <w:r w:rsidRPr="00FB5126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Pr="00FB5126">
        <w:rPr>
          <w:rFonts w:ascii="Times New Roman" w:hAnsi="Times New Roman" w:cs="Times New Roman"/>
          <w:sz w:val="28"/>
          <w:szCs w:val="28"/>
        </w:rPr>
        <w:t xml:space="preserve"> всех сторон общественной жизни. Со временем ему придумали меткое определение Просвещение, а его участников стали называть про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светителями. Просветители были ревностными сторонниками свобо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ды, благосостояния и счастья людей. Они проповедовали мир и ве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ротерпимость.</w:t>
      </w:r>
    </w:p>
    <w:p w:rsidR="00FB5126" w:rsidRPr="00FB5126" w:rsidRDefault="00FB5126" w:rsidP="006C6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26">
        <w:rPr>
          <w:rFonts w:ascii="Times New Roman" w:hAnsi="Times New Roman" w:cs="Times New Roman"/>
          <w:sz w:val="28"/>
          <w:szCs w:val="28"/>
        </w:rPr>
        <w:t>Просвещение возникло в Англии в конце XVII в., откуда затем распространилось в соседних странах Шотландии, Франции, а во второй половине XVIII в. проникло в Южную и Восточную Европу, включая Россию, а также в Америку. Его значение было столь ве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лико, что конец XVIIXVIII в. часто называют веком Просвещения.</w:t>
      </w:r>
    </w:p>
    <w:p w:rsidR="00FB5126" w:rsidRPr="00FB5126" w:rsidRDefault="00FB5126" w:rsidP="004A09A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5126" w:rsidRPr="00FB5126" w:rsidRDefault="00FB5126" w:rsidP="006C67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26">
        <w:rPr>
          <w:rFonts w:ascii="Times New Roman" w:hAnsi="Times New Roman" w:cs="Times New Roman"/>
          <w:sz w:val="28"/>
          <w:szCs w:val="28"/>
        </w:rPr>
        <w:t>3. Нравственная философия.</w:t>
      </w:r>
    </w:p>
    <w:p w:rsidR="00FB5126" w:rsidRPr="00FB5126" w:rsidRDefault="00FB5126" w:rsidP="007D26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26">
        <w:rPr>
          <w:rFonts w:ascii="Times New Roman" w:hAnsi="Times New Roman" w:cs="Times New Roman"/>
          <w:sz w:val="28"/>
          <w:szCs w:val="28"/>
        </w:rPr>
        <w:t>Просветителей занимал вопрос о природе человека: плох он по своей сути или хорош? Ещё в XVII в. английский философ Томас Гоббс утверждал, что человек от приро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ды зол и порочен. Поэтому в естественном состоянии, когда ещё не было государства, люди жили в условиях «войны всех против всех». По мнению Гоббса, лишь суровые законы государства способны обуз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дать разрушительные инстинкты людей.</w:t>
      </w:r>
    </w:p>
    <w:p w:rsidR="00FB5126" w:rsidRPr="00FB5126" w:rsidRDefault="00FB5126" w:rsidP="007D26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26">
        <w:rPr>
          <w:rFonts w:ascii="Times New Roman" w:hAnsi="Times New Roman" w:cs="Times New Roman"/>
          <w:sz w:val="28"/>
          <w:szCs w:val="28"/>
        </w:rPr>
        <w:t>Иного мнения придерживался французский мыслитель XVIII в. Жан-Жак Руссо. Он утверждал, что от природы люди добры и ми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ролюбивы. В том, что они часто проявляют отнюдь не лучшие каче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ства, повинна цивилизация, в основе которой лежит частная собственность. Именно она порождает алчность и все другие пороки.</w:t>
      </w:r>
    </w:p>
    <w:p w:rsidR="00D01810" w:rsidRDefault="00FB5126" w:rsidP="007D26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26">
        <w:rPr>
          <w:rFonts w:ascii="Times New Roman" w:hAnsi="Times New Roman" w:cs="Times New Roman"/>
          <w:sz w:val="28"/>
          <w:szCs w:val="28"/>
        </w:rPr>
        <w:t>Попыткой разрешить противоречие между этими крайними взгля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дами явилась так называемая утилитарная мораль, которую разра</w:t>
      </w:r>
      <w:r w:rsidRPr="00FB5126">
        <w:rPr>
          <w:rFonts w:ascii="Times New Roman" w:hAnsi="Times New Roman" w:cs="Times New Roman"/>
          <w:sz w:val="28"/>
          <w:szCs w:val="28"/>
        </w:rPr>
        <w:softHyphen/>
        <w:t xml:space="preserve">батывали многие философы. По их мнению, не бывает абсолютного добра или зла. Добро это то, что доставляет человеку пользу или удовольствие, а зло соответственно вред и боль. Равным образом и поступки людей не бывают однозначно плохими и хорошими. </w:t>
      </w:r>
    </w:p>
    <w:p w:rsidR="00D01810" w:rsidRDefault="00D01810" w:rsidP="007D26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126" w:rsidRPr="00FB5126" w:rsidRDefault="00FB5126" w:rsidP="007D26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26">
        <w:rPr>
          <w:rFonts w:ascii="Times New Roman" w:hAnsi="Times New Roman" w:cs="Times New Roman"/>
          <w:sz w:val="28"/>
          <w:szCs w:val="28"/>
        </w:rPr>
        <w:t>4. Политические теории.</w:t>
      </w:r>
    </w:p>
    <w:p w:rsidR="00FB5126" w:rsidRPr="00FB5126" w:rsidRDefault="00FB5126" w:rsidP="007D26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B5126">
        <w:rPr>
          <w:rFonts w:ascii="Times New Roman" w:hAnsi="Times New Roman" w:cs="Times New Roman"/>
          <w:sz w:val="28"/>
          <w:szCs w:val="28"/>
        </w:rPr>
        <w:t>росветители размышляли над тем, как должны быть устроены государство и общество, чтобы они в наиболь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шей мере отвечали этой цели. Английский философ Джон Локк до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казывал, что не государство предшествует обществу, а, наоборот, гражданское общество государству. Само же гражданское общест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во формируют полноправные и сознательные граждане, совокупность которых просветители называли нацией. Именно нация, а не монарх, утверждал Локк, является источником верховной (суверенной) влас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ти в государстве. Эта идея легла в основу теории национального су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веренитета, которую разделяли большинство просветителей. Они про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тивопоставляли её теории королевского суверенитета, разработанной юристами XVI</w:t>
      </w:r>
      <w:r w:rsidR="007D26FE">
        <w:rPr>
          <w:rFonts w:ascii="Times New Roman" w:hAnsi="Times New Roman" w:cs="Times New Roman"/>
          <w:sz w:val="28"/>
          <w:szCs w:val="28"/>
        </w:rPr>
        <w:t>-</w:t>
      </w:r>
      <w:r w:rsidRPr="00FB5126">
        <w:rPr>
          <w:rFonts w:ascii="Times New Roman" w:hAnsi="Times New Roman" w:cs="Times New Roman"/>
          <w:sz w:val="28"/>
          <w:szCs w:val="28"/>
        </w:rPr>
        <w:t>XVII вв. в обоснование абсолютизма. Просветители сформулировали вывод о том, что не граждане должны служить го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сударству, а государство гражданам, защищая их права и свобо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ды. Такое государство просветители называли правовым.</w:t>
      </w:r>
    </w:p>
    <w:p w:rsidR="00FB5126" w:rsidRPr="00FB5126" w:rsidRDefault="00FB5126" w:rsidP="008549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26">
        <w:rPr>
          <w:rFonts w:ascii="Times New Roman" w:hAnsi="Times New Roman" w:cs="Times New Roman"/>
          <w:sz w:val="28"/>
          <w:szCs w:val="28"/>
        </w:rPr>
        <w:t xml:space="preserve"> Надёжной защитой от деспотизма, считали просве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тители, являет</w:t>
      </w:r>
      <w:r w:rsidR="0085498C">
        <w:rPr>
          <w:rFonts w:ascii="Times New Roman" w:hAnsi="Times New Roman" w:cs="Times New Roman"/>
          <w:sz w:val="28"/>
          <w:szCs w:val="28"/>
        </w:rPr>
        <w:t xml:space="preserve">ся разделение властей. </w:t>
      </w:r>
      <w:r w:rsidRPr="00FB5126">
        <w:rPr>
          <w:rFonts w:ascii="Times New Roman" w:hAnsi="Times New Roman" w:cs="Times New Roman"/>
          <w:sz w:val="28"/>
          <w:szCs w:val="28"/>
        </w:rPr>
        <w:t>От того, как на практике складывается соотношение между ис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полнительной и законодательной ветвями власти, зависит, по мне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нию просветителей, форма правления в государстве. Если исполни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тельная власть подчиняет себе законодательную, то возникают предпосылки для деспотизма. Если, наоборот, законодательная берёт верх над исполнительной, то складывается республиканское правле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ние, которое просветители отождествляли с прямой античной демо</w:t>
      </w:r>
      <w:r w:rsidRPr="00FB5126">
        <w:rPr>
          <w:rFonts w:ascii="Times New Roman" w:hAnsi="Times New Roman" w:cs="Times New Roman"/>
          <w:sz w:val="28"/>
          <w:szCs w:val="28"/>
        </w:rPr>
        <w:softHyphen/>
        <w:t xml:space="preserve">кратией. Большинство просветителей, включая Локка, французского мыслителя Шарля Монтескье и немецкого философа </w:t>
      </w:r>
      <w:proofErr w:type="spellStart"/>
      <w:r w:rsidRPr="00FB5126">
        <w:rPr>
          <w:rFonts w:ascii="Times New Roman" w:hAnsi="Times New Roman" w:cs="Times New Roman"/>
          <w:sz w:val="28"/>
          <w:szCs w:val="28"/>
        </w:rPr>
        <w:t>Иммануила</w:t>
      </w:r>
      <w:proofErr w:type="spellEnd"/>
      <w:r w:rsidRPr="00FB5126">
        <w:rPr>
          <w:rFonts w:ascii="Times New Roman" w:hAnsi="Times New Roman" w:cs="Times New Roman"/>
          <w:sz w:val="28"/>
          <w:szCs w:val="28"/>
        </w:rPr>
        <w:t xml:space="preserve"> Канта, сходились во мнении, что идеалу правового государства соответствует равновесие властей, достигаемое в ограниченной, или конституционной, монархии: монарху принадлежит исполнительная власть, а представительному собранию законодательная.</w:t>
      </w:r>
    </w:p>
    <w:p w:rsidR="00FB5126" w:rsidRPr="00FB5126" w:rsidRDefault="00D01810" w:rsidP="00D01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B5126" w:rsidRPr="00FB5126">
        <w:rPr>
          <w:rFonts w:ascii="Times New Roman" w:hAnsi="Times New Roman" w:cs="Times New Roman"/>
          <w:sz w:val="28"/>
          <w:szCs w:val="28"/>
        </w:rPr>
        <w:t>ольшинство просветителей были противниками наделения всех граждан избира</w:t>
      </w:r>
      <w:r w:rsidR="00FB5126" w:rsidRPr="00FB5126">
        <w:rPr>
          <w:rFonts w:ascii="Times New Roman" w:hAnsi="Times New Roman" w:cs="Times New Roman"/>
          <w:sz w:val="28"/>
          <w:szCs w:val="28"/>
        </w:rPr>
        <w:softHyphen/>
        <w:t>тельными правами. Они считали, что для этого правоспособный гражданин должен удовлетворять хотя бы одному из следующих требований: обладать достаточно крупной собственностью, обширными знаниями и образованием или особыми заслугами перед обществом.</w:t>
      </w:r>
    </w:p>
    <w:p w:rsidR="00FB5126" w:rsidRPr="00FB5126" w:rsidRDefault="00FB5126" w:rsidP="008549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26">
        <w:rPr>
          <w:rFonts w:ascii="Times New Roman" w:hAnsi="Times New Roman" w:cs="Times New Roman"/>
          <w:sz w:val="28"/>
          <w:szCs w:val="28"/>
        </w:rPr>
        <w:t>В отличие от них французский мыслитель Жан-Жак Руссо был сторонником всеобщего избирательного права. Он считал, что к уп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равлению государством может быть допущено всё взрослое населе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ние, весь народ (за исключением женщин). Именно народ, включая низшие его слои, являлся, по мнению Руссо, источником верховной власти в государстве. Эта идея легла в основу теории народного су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веренитета. Идеалом Руссо была прямая демократия античного об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разца, при которой граждане сами принимают законы, назначают должностных лиц и контролируют их действия.</w:t>
      </w:r>
    </w:p>
    <w:p w:rsidR="00FB5126" w:rsidRPr="00FB5126" w:rsidRDefault="00FB5126" w:rsidP="004A09A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7A02" w:rsidRDefault="001B7A02" w:rsidP="008549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126" w:rsidRPr="00FB5126" w:rsidRDefault="00FB5126" w:rsidP="008549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26">
        <w:rPr>
          <w:rFonts w:ascii="Times New Roman" w:hAnsi="Times New Roman" w:cs="Times New Roman"/>
          <w:sz w:val="28"/>
          <w:szCs w:val="28"/>
        </w:rPr>
        <w:lastRenderedPageBreak/>
        <w:t>5. Экономическая наука.</w:t>
      </w:r>
    </w:p>
    <w:p w:rsidR="00FB5126" w:rsidRPr="00FB5126" w:rsidRDefault="00FB5126" w:rsidP="008549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26">
        <w:rPr>
          <w:rFonts w:ascii="Times New Roman" w:hAnsi="Times New Roman" w:cs="Times New Roman"/>
          <w:sz w:val="28"/>
          <w:szCs w:val="28"/>
        </w:rPr>
        <w:t>В XVI</w:t>
      </w:r>
      <w:r w:rsidR="00F017FC">
        <w:rPr>
          <w:rFonts w:ascii="Times New Roman" w:hAnsi="Times New Roman" w:cs="Times New Roman"/>
          <w:sz w:val="28"/>
          <w:szCs w:val="28"/>
        </w:rPr>
        <w:t>-</w:t>
      </w:r>
      <w:r w:rsidRPr="00FB5126">
        <w:rPr>
          <w:rFonts w:ascii="Times New Roman" w:hAnsi="Times New Roman" w:cs="Times New Roman"/>
          <w:sz w:val="28"/>
          <w:szCs w:val="28"/>
        </w:rPr>
        <w:t>XVII вв. люди упрощённо пред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ставляли себе характер экономических отношений. Меркантилисты недооценивали значение промышленности и сельского хозяйства, считая источником обогащения государства внешнюю торговлю.</w:t>
      </w:r>
    </w:p>
    <w:p w:rsidR="00FB5126" w:rsidRPr="00FB5126" w:rsidRDefault="00FB5126" w:rsidP="008549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26">
        <w:rPr>
          <w:rFonts w:ascii="Times New Roman" w:hAnsi="Times New Roman" w:cs="Times New Roman"/>
          <w:sz w:val="28"/>
          <w:szCs w:val="28"/>
        </w:rPr>
        <w:t>Но экономический подъём XVIII в. открыл людям глаза на роль промышленности и сельского хозяйства. Тогда и возникла наука, ставящая во главу угла не обмен, а производство. Родоначальником классической политической экономии был шотландец Адам Смит. Он доказал, что промышленность, наряду с сельским хозяйством и тор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говлей, является источником богатства народов. Он также подверг критике политику таможенного протекционизма, утверждая, что только свобода торговли и конкуренции создаёт наиболее благопри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ятные условия для подъёма промышленного и сельскохозяйственно</w:t>
      </w:r>
      <w:r w:rsidRPr="00FB5126">
        <w:rPr>
          <w:rFonts w:ascii="Times New Roman" w:hAnsi="Times New Roman" w:cs="Times New Roman"/>
          <w:sz w:val="28"/>
          <w:szCs w:val="28"/>
        </w:rPr>
        <w:softHyphen/>
        <w:t>го производства. Согласно Смиту, главным мотивом хозяйственной деятельности человека является своекорыстный интерес. Удовлетворить его в условиях рыночной экономики человек может, лишь оказывая услуги другим людям.</w:t>
      </w:r>
    </w:p>
    <w:p w:rsidR="00FB5126" w:rsidRDefault="00FB5126" w:rsidP="004A09A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01810" w:rsidRPr="00FB5126" w:rsidRDefault="00D01810" w:rsidP="004A09A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522DE" w:rsidRDefault="007522DE" w:rsidP="007522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1B5" w:rsidRDefault="003F71B5" w:rsidP="001B7A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ЗАКРЕПЛЕНИЕ:</w:t>
      </w:r>
    </w:p>
    <w:p w:rsidR="00736441" w:rsidRDefault="00736441" w:rsidP="0073644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441">
        <w:rPr>
          <w:rFonts w:ascii="Times New Roman" w:hAnsi="Times New Roman" w:cs="Times New Roman"/>
          <w:sz w:val="28"/>
          <w:szCs w:val="28"/>
          <w:u w:val="single"/>
        </w:rPr>
        <w:t>Продолжи фразу</w:t>
      </w:r>
    </w:p>
    <w:p w:rsidR="001B7A02" w:rsidRDefault="00736441" w:rsidP="007364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7A02">
        <w:rPr>
          <w:rFonts w:ascii="Times New Roman" w:hAnsi="Times New Roman" w:cs="Times New Roman"/>
          <w:sz w:val="28"/>
          <w:szCs w:val="28"/>
        </w:rPr>
        <w:t xml:space="preserve">Родоначальником экспериментальной науки считается … </w:t>
      </w:r>
    </w:p>
    <w:p w:rsidR="001B7A02" w:rsidRDefault="00736441" w:rsidP="007364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7A02">
        <w:rPr>
          <w:rFonts w:ascii="Times New Roman" w:hAnsi="Times New Roman" w:cs="Times New Roman"/>
          <w:sz w:val="28"/>
          <w:szCs w:val="28"/>
        </w:rPr>
        <w:t xml:space="preserve">Впервые применил телескоп для изучения звёздного неба… </w:t>
      </w:r>
    </w:p>
    <w:p w:rsidR="00736441" w:rsidRPr="001B7A02" w:rsidRDefault="00736441" w:rsidP="007364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7A02">
        <w:rPr>
          <w:rFonts w:ascii="Times New Roman" w:hAnsi="Times New Roman" w:cs="Times New Roman"/>
          <w:sz w:val="28"/>
          <w:szCs w:val="28"/>
        </w:rPr>
        <w:t>Теорию движения планет и их спутников, образующих Солнечную</w:t>
      </w:r>
    </w:p>
    <w:p w:rsidR="00736441" w:rsidRDefault="00736441" w:rsidP="007364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систему </w:t>
      </w:r>
      <w:r w:rsidRPr="00736441">
        <w:rPr>
          <w:rFonts w:ascii="Times New Roman" w:hAnsi="Times New Roman" w:cs="Times New Roman"/>
          <w:sz w:val="28"/>
          <w:szCs w:val="28"/>
        </w:rPr>
        <w:t>разработал</w:t>
      </w:r>
      <w:r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1B7A02" w:rsidRDefault="006D5342" w:rsidP="006D53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7A02">
        <w:rPr>
          <w:rFonts w:ascii="Times New Roman" w:hAnsi="Times New Roman" w:cs="Times New Roman"/>
          <w:sz w:val="28"/>
          <w:szCs w:val="28"/>
        </w:rPr>
        <w:t xml:space="preserve">Первое постоянное объединение учёных Лондонское королевское общество возникло в … </w:t>
      </w:r>
    </w:p>
    <w:p w:rsidR="006D5342" w:rsidRPr="001B7A02" w:rsidRDefault="006D5342" w:rsidP="006D53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7A02">
        <w:rPr>
          <w:rFonts w:ascii="Times New Roman" w:hAnsi="Times New Roman" w:cs="Times New Roman"/>
          <w:sz w:val="28"/>
          <w:szCs w:val="28"/>
        </w:rPr>
        <w:t xml:space="preserve">Просвещение возникло в … </w:t>
      </w:r>
    </w:p>
    <w:p w:rsidR="001B7A02" w:rsidRDefault="00D01810" w:rsidP="001B7A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01810">
        <w:rPr>
          <w:rFonts w:ascii="Times New Roman" w:hAnsi="Times New Roman" w:cs="Times New Roman"/>
          <w:sz w:val="28"/>
          <w:szCs w:val="28"/>
        </w:rPr>
        <w:t>торонником всеобщего избирательного права</w:t>
      </w:r>
      <w:r>
        <w:rPr>
          <w:rFonts w:ascii="Times New Roman" w:hAnsi="Times New Roman" w:cs="Times New Roman"/>
          <w:sz w:val="28"/>
          <w:szCs w:val="28"/>
        </w:rPr>
        <w:t xml:space="preserve"> был … </w:t>
      </w:r>
    </w:p>
    <w:p w:rsidR="001B7A02" w:rsidRDefault="001B7A02" w:rsidP="001B7A02">
      <w:pPr>
        <w:pStyle w:val="a3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1B7A02" w:rsidRDefault="003F71B5" w:rsidP="001B7A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Дайте определение понятиям и приведите примеры их</w:t>
      </w:r>
    </w:p>
    <w:p w:rsidR="003F71B5" w:rsidRPr="003F71B5" w:rsidRDefault="003F71B5" w:rsidP="001B7A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использования в исторической науке: научная революция, Просвещение, гражданское общество, правовое государство, разделение властей, либерализм, демократическое движение, социализм, коммунизм, позитивизм.</w:t>
      </w:r>
    </w:p>
    <w:p w:rsidR="003F71B5" w:rsidRPr="003F71B5" w:rsidRDefault="003F71B5" w:rsidP="003F71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2. Каковы признаки научной революции XVII в.?</w:t>
      </w:r>
    </w:p>
    <w:p w:rsidR="003F71B5" w:rsidRPr="003F71B5" w:rsidRDefault="003F71B5" w:rsidP="003F71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1B5">
        <w:rPr>
          <w:rFonts w:ascii="Times New Roman" w:hAnsi="Times New Roman" w:cs="Times New Roman"/>
          <w:sz w:val="28"/>
          <w:szCs w:val="28"/>
        </w:rPr>
        <w:t>3. Что такое Просвещение? Когда и где оно возникло и получило широкое распространение? Состав</w:t>
      </w:r>
      <w:r w:rsidR="001B7A02">
        <w:rPr>
          <w:rFonts w:ascii="Times New Roman" w:hAnsi="Times New Roman" w:cs="Times New Roman"/>
          <w:sz w:val="28"/>
          <w:szCs w:val="28"/>
        </w:rPr>
        <w:t>ьте логическую цепочку рассужде</w:t>
      </w:r>
      <w:r w:rsidRPr="003F71B5">
        <w:rPr>
          <w:rFonts w:ascii="Times New Roman" w:hAnsi="Times New Roman" w:cs="Times New Roman"/>
          <w:sz w:val="28"/>
          <w:szCs w:val="28"/>
        </w:rPr>
        <w:t>ний о причинах возникновения Просвещения.</w:t>
      </w:r>
    </w:p>
    <w:p w:rsidR="003F71B5" w:rsidRPr="003F71B5" w:rsidRDefault="003F71B5" w:rsidP="003F71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71B5">
        <w:rPr>
          <w:rFonts w:ascii="Times New Roman" w:hAnsi="Times New Roman" w:cs="Times New Roman"/>
          <w:sz w:val="28"/>
          <w:szCs w:val="28"/>
        </w:rPr>
        <w:t>. Что нового внёс А. Смит в экономическую науку? Какие черты экономики XVIII в. нашли отражение в его взглядах?</w:t>
      </w:r>
    </w:p>
    <w:p w:rsidR="003F71B5" w:rsidRPr="003F71B5" w:rsidRDefault="003F71B5" w:rsidP="003F71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1B5" w:rsidRDefault="003F71B5" w:rsidP="00752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1B5" w:rsidRDefault="003F71B5" w:rsidP="00752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1B5" w:rsidRDefault="003F71B5" w:rsidP="00752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1B5" w:rsidRDefault="003F71B5" w:rsidP="00752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1B5" w:rsidRDefault="003F71B5" w:rsidP="00752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1B5" w:rsidRDefault="003F71B5" w:rsidP="00752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1B5" w:rsidRDefault="003F71B5" w:rsidP="00752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1B5" w:rsidRDefault="003F71B5" w:rsidP="00752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810" w:rsidRDefault="00D01810" w:rsidP="00D01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810" w:rsidRDefault="00D01810" w:rsidP="00D018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126" w:rsidRPr="00FB5126" w:rsidRDefault="00FB5126" w:rsidP="004A09A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B5126" w:rsidRPr="00FB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0925"/>
    <w:multiLevelType w:val="hybridMultilevel"/>
    <w:tmpl w:val="4D88EEA4"/>
    <w:lvl w:ilvl="0" w:tplc="E1C61C9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2DD2C8C"/>
    <w:multiLevelType w:val="hybridMultilevel"/>
    <w:tmpl w:val="85A8E596"/>
    <w:lvl w:ilvl="0" w:tplc="12CEC33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1259F"/>
    <w:multiLevelType w:val="hybridMultilevel"/>
    <w:tmpl w:val="AC8C2746"/>
    <w:lvl w:ilvl="0" w:tplc="F8522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627904"/>
    <w:multiLevelType w:val="hybridMultilevel"/>
    <w:tmpl w:val="6944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56"/>
    <w:rsid w:val="001B7A02"/>
    <w:rsid w:val="001E7E46"/>
    <w:rsid w:val="003F71B5"/>
    <w:rsid w:val="004A09AD"/>
    <w:rsid w:val="005C09A5"/>
    <w:rsid w:val="006C67E2"/>
    <w:rsid w:val="006D5342"/>
    <w:rsid w:val="00736441"/>
    <w:rsid w:val="007522DE"/>
    <w:rsid w:val="007D26FE"/>
    <w:rsid w:val="0085498C"/>
    <w:rsid w:val="008E2156"/>
    <w:rsid w:val="00AC700E"/>
    <w:rsid w:val="00D01810"/>
    <w:rsid w:val="00D3714B"/>
    <w:rsid w:val="00F017FC"/>
    <w:rsid w:val="00FB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34320-C706-408F-95C4-FBF4AF27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9A5"/>
    <w:pPr>
      <w:spacing w:after="0" w:line="240" w:lineRule="auto"/>
    </w:pPr>
  </w:style>
  <w:style w:type="table" w:styleId="a4">
    <w:name w:val="Table Grid"/>
    <w:basedOn w:val="a1"/>
    <w:uiPriority w:val="59"/>
    <w:rsid w:val="005C09A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RePack by Diakov</cp:lastModifiedBy>
  <cp:revision>7</cp:revision>
  <dcterms:created xsi:type="dcterms:W3CDTF">2020-11-30T16:40:00Z</dcterms:created>
  <dcterms:modified xsi:type="dcterms:W3CDTF">2021-01-11T07:47:00Z</dcterms:modified>
</cp:coreProperties>
</file>