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26" w:rsidRPr="00C13015" w:rsidRDefault="00981A26" w:rsidP="0098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3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08</w:t>
      </w:r>
      <w:r w:rsidRPr="00C1301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981A26" w:rsidRPr="00C13015" w:rsidRDefault="00981A26" w:rsidP="0098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3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19-ЭК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-2</w:t>
      </w:r>
      <w:r w:rsidRPr="002A40F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</w:t>
      </w:r>
    </w:p>
    <w:p w:rsidR="00981A26" w:rsidRPr="00C13015" w:rsidRDefault="00981A26" w:rsidP="00981A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13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дисциплины/ МДК: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981A26" w:rsidRPr="00C13015" w:rsidRDefault="00981A26" w:rsidP="00981A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13015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6E5D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Практическое занятие «Нахождение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определенного интеграла</w:t>
      </w:r>
    </w:p>
    <w:p w:rsidR="00981A26" w:rsidRDefault="00981A26" w:rsidP="00981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A26" w:rsidRPr="00981A26" w:rsidRDefault="00981A26" w:rsidP="00981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Пояснения к работе:</w:t>
      </w:r>
    </w:p>
    <w:p w:rsidR="00981A26" w:rsidRPr="00981A26" w:rsidRDefault="00981A26" w:rsidP="00981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формулы:</w:t>
      </w:r>
    </w:p>
    <w:p w:rsidR="00981A26" w:rsidRPr="00981A26" w:rsidRDefault="00981A26" w:rsidP="00981A26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b/>
          <w:bCs/>
          <w:noProof/>
          <w:color w:val="000000"/>
          <w:spacing w:val="-6"/>
          <w:sz w:val="24"/>
          <w:szCs w:val="24"/>
          <w:lang w:eastAsia="ru-RU"/>
        </w:rPr>
        <w:drawing>
          <wp:inline distT="0" distB="0" distL="0" distR="0" wp14:anchorId="183D45D2" wp14:editId="01AC4DDA">
            <wp:extent cx="2897505" cy="5177790"/>
            <wp:effectExtent l="0" t="0" r="0" b="3810"/>
            <wp:docPr id="21" name="Рисунок 21" descr="основные интегра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основные интеграл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517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A26" w:rsidRPr="00981A26" w:rsidRDefault="00981A26" w:rsidP="00981A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Интегрирование произведения (функции) на постоянную:</w:t>
      </w:r>
      <w:r w:rsidRPr="00981A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981A26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4A335F63" wp14:editId="2FDF45D7">
            <wp:extent cx="2897505" cy="285115"/>
            <wp:effectExtent l="0" t="0" r="0" b="6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A26" w:rsidRPr="00981A26" w:rsidRDefault="00981A26" w:rsidP="00981A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Интегрирование суммы функций:</w:t>
      </w:r>
      <w:r w:rsidRPr="00981A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981A26" w:rsidRPr="00981A26" w:rsidRDefault="00981A26" w:rsidP="00981A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238710AA" wp14:editId="0F970F25">
            <wp:extent cx="2814320" cy="308610"/>
            <wp:effectExtent l="0" t="0" r="508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A26" w:rsidRPr="00981A26" w:rsidRDefault="00981A26" w:rsidP="00981A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Формула интегрирования по частям неопределенные интегралы:</w:t>
      </w:r>
      <w:r w:rsidRPr="00981A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981A26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312CB990" wp14:editId="1BD788DB">
            <wp:extent cx="1757680" cy="415925"/>
            <wp:effectExtent l="0" t="0" r="0" b="317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A26" w:rsidRPr="00981A26" w:rsidRDefault="00981A26" w:rsidP="00981A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Формула интегрирования по частям определенные интегралы:</w:t>
      </w:r>
      <w:r w:rsidRPr="00981A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981A26" w:rsidRPr="00981A26" w:rsidRDefault="00981A26" w:rsidP="00981A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36A9EE3C" wp14:editId="302541E0">
            <wp:extent cx="1899920" cy="581660"/>
            <wp:effectExtent l="0" t="0" r="5080" b="889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A26" w:rsidRPr="00981A26" w:rsidRDefault="00981A26" w:rsidP="00981A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Формула Ньютона-Лейбница определенные интегралы:</w:t>
      </w:r>
      <w:r w:rsidRPr="00981A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981A26" w:rsidRPr="00981A26" w:rsidRDefault="00981A26" w:rsidP="00981A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 wp14:anchorId="205CEC31" wp14:editId="27DDE806">
            <wp:extent cx="1793240" cy="760095"/>
            <wp:effectExtent l="0" t="0" r="0" b="190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A26" w:rsidRPr="00981A26" w:rsidRDefault="00981A26" w:rsidP="00981A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Где F(a</w:t>
      </w:r>
      <w:proofErr w:type="gramStart"/>
      <w:r w:rsidRPr="00981A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),F</w:t>
      </w:r>
      <w:proofErr w:type="gramEnd"/>
      <w:r w:rsidRPr="00981A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(b)-значения первообразных в точках b и a соответственно. </w:t>
      </w:r>
    </w:p>
    <w:p w:rsidR="00981A26" w:rsidRDefault="00981A26" w:rsidP="00981A2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A26" w:rsidRPr="00981A26" w:rsidRDefault="00981A26" w:rsidP="00981A2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Задание: Вычислить определенный интеграл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364"/>
        <w:gridCol w:w="743"/>
        <w:gridCol w:w="3573"/>
      </w:tblGrid>
      <w:tr w:rsidR="00981A26" w:rsidRPr="00981A26" w:rsidTr="00D71D91">
        <w:trPr>
          <w:trHeight w:val="271"/>
        </w:trPr>
        <w:tc>
          <w:tcPr>
            <w:tcW w:w="675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89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756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51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 вариант</w:t>
            </w:r>
          </w:p>
        </w:tc>
      </w:tr>
      <w:tr w:rsidR="00981A26" w:rsidRPr="00981A26" w:rsidTr="00D71D91">
        <w:trPr>
          <w:trHeight w:val="271"/>
        </w:trPr>
        <w:tc>
          <w:tcPr>
            <w:tcW w:w="675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9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6EA1C0" wp14:editId="4E4008BC">
                  <wp:extent cx="391795" cy="24955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1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9BE0CD" wp14:editId="3C0BDD68">
                  <wp:extent cx="558165" cy="3086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26" w:rsidRPr="00981A26" w:rsidTr="00D71D91">
        <w:tc>
          <w:tcPr>
            <w:tcW w:w="675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9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39BCD1" wp14:editId="780D7630">
                  <wp:extent cx="439420" cy="24955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1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fldChar w:fldCharType="begin"/>
            </w:r>
            <w:r w:rsidRPr="00981A2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instrText xml:space="preserve"> QUOTE </w:instrText>
            </w:r>
            <w:r w:rsidRPr="00981A26">
              <w:rPr>
                <w:rFonts w:ascii="Calibri" w:eastAsia="Times New Roman" w:hAnsi="Calibri" w:cs="Times New Roman"/>
                <w:noProof/>
                <w:position w:val="-17"/>
                <w:sz w:val="24"/>
                <w:szCs w:val="24"/>
                <w:lang w:eastAsia="ru-RU"/>
              </w:rPr>
              <w:drawing>
                <wp:inline distT="0" distB="0" distL="0" distR="0" wp14:anchorId="377C0E97" wp14:editId="2D489A23">
                  <wp:extent cx="795655" cy="356235"/>
                  <wp:effectExtent l="0" t="0" r="4445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A2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fldChar w:fldCharType="separate"/>
            </w:r>
            <w:r w:rsidRPr="00981A26">
              <w:rPr>
                <w:rFonts w:ascii="Calibri" w:eastAsia="Times New Roman" w:hAnsi="Calibri" w:cs="Times New Roman"/>
                <w:noProof/>
                <w:position w:val="-17"/>
                <w:sz w:val="24"/>
                <w:szCs w:val="24"/>
                <w:lang w:eastAsia="ru-RU"/>
              </w:rPr>
              <w:drawing>
                <wp:inline distT="0" distB="0" distL="0" distR="0" wp14:anchorId="554DFE0A" wp14:editId="2C17B0DB">
                  <wp:extent cx="795655" cy="356235"/>
                  <wp:effectExtent l="0" t="0" r="4445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A2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981A26" w:rsidRPr="00981A26" w:rsidTr="00D71D91">
        <w:trPr>
          <w:trHeight w:val="269"/>
        </w:trPr>
        <w:tc>
          <w:tcPr>
            <w:tcW w:w="675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9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E898A1" wp14:editId="2D340E83">
                  <wp:extent cx="474980" cy="249555"/>
                  <wp:effectExtent l="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651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1D9001" wp14:editId="262A5D18">
                  <wp:extent cx="498475" cy="462915"/>
                  <wp:effectExtent l="0" t="0" r="0" b="0"/>
                  <wp:docPr id="7" name="Рисунок 7" descr="C:\Users\Администратор\Desktop\opredelennye_integraly_primery_reshenij_clip_image0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1" descr="C:\Users\Администратор\Desktop\opredelennye_integraly_primery_reshenij_clip_image0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A26" w:rsidRPr="00981A26" w:rsidRDefault="00981A26" w:rsidP="00981A2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 Вычислить определенный интеграл: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368"/>
        <w:gridCol w:w="736"/>
        <w:gridCol w:w="3581"/>
      </w:tblGrid>
      <w:tr w:rsidR="00981A26" w:rsidRPr="00981A26" w:rsidTr="00D71D91">
        <w:trPr>
          <w:trHeight w:val="271"/>
        </w:trPr>
        <w:tc>
          <w:tcPr>
            <w:tcW w:w="675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9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421652" wp14:editId="7C5F0EE5">
                  <wp:extent cx="843280" cy="510540"/>
                  <wp:effectExtent l="0" t="0" r="0" b="3810"/>
                  <wp:docPr id="8" name="Рисунок 8" descr="http://festival.1september.ru/articles/534189/Image77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 descr="http://festival.1september.ru/articles/534189/Image77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1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CB4F7D" wp14:editId="43B5689E">
                  <wp:extent cx="890905" cy="249555"/>
                  <wp:effectExtent l="0" t="0" r="444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26" w:rsidRPr="00981A26" w:rsidTr="00D71D91">
        <w:tc>
          <w:tcPr>
            <w:tcW w:w="675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9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7B590E" wp14:editId="141437E5">
                  <wp:extent cx="1033145" cy="462915"/>
                  <wp:effectExtent l="0" t="0" r="0" b="0"/>
                  <wp:docPr id="10" name="Рисунок 10" descr="C:\Users\Администратор\Desktop\opredelennye_integraly_primery_reshenij_clip_image0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2" descr="C:\Users\Администратор\Desktop\opredelennye_integraly_primery_reshenij_clip_image0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1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B0FC71" wp14:editId="2ED17A5B">
                  <wp:extent cx="1104265" cy="487045"/>
                  <wp:effectExtent l="0" t="0" r="635" b="8255"/>
                  <wp:docPr id="11" name="Рисунок 11" descr="C:\Users\Администратор\Desktop\opredelennye_integraly_primery_reshenij_clip_image0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3" descr="C:\Users\Администратор\Desktop\opredelennye_integraly_primery_reshenij_clip_image0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26" w:rsidRPr="00981A26" w:rsidTr="00D71D91">
        <w:trPr>
          <w:trHeight w:val="269"/>
        </w:trPr>
        <w:tc>
          <w:tcPr>
            <w:tcW w:w="675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9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Calibri" w:eastAsia="Times New Roman" w:hAnsi="Calibri" w:cs="Times New Roman"/>
                <w:position w:val="-30"/>
                <w:sz w:val="24"/>
                <w:szCs w:val="24"/>
                <w:lang w:eastAsia="ru-RU"/>
              </w:rPr>
              <w:object w:dxaOrig="1419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43.5pt" o:ole="">
                  <v:imagedata r:id="rId21" o:title=""/>
                </v:shape>
                <o:OLEObject Type="Embed" ProgID="Equation.3" ShapeID="_x0000_i1025" DrawAspect="Content" ObjectID="_1668804348" r:id="rId22"/>
              </w:object>
            </w:r>
          </w:p>
          <w:p w:rsidR="00981A26" w:rsidRPr="00981A26" w:rsidRDefault="00981A26" w:rsidP="00981A2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1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1A26">
              <w:rPr>
                <w:rFonts w:ascii="Calibri" w:eastAsia="Times New Roman" w:hAnsi="Calibri" w:cs="Times New Roman"/>
                <w:position w:val="-48"/>
                <w:sz w:val="24"/>
                <w:szCs w:val="24"/>
                <w:lang w:eastAsia="ru-RU"/>
              </w:rPr>
              <w:object w:dxaOrig="1240" w:dyaOrig="1080">
                <v:shape id="_x0000_i1026" type="#_x0000_t75" style="width:108.75pt;height:65.25pt" o:ole="">
                  <v:imagedata r:id="rId23" o:title=""/>
                </v:shape>
                <o:OLEObject Type="Embed" ProgID="Equation.3" ShapeID="_x0000_i1026" DrawAspect="Content" ObjectID="_1668804349" r:id="rId24"/>
              </w:object>
            </w:r>
          </w:p>
          <w:p w:rsidR="00981A26" w:rsidRPr="00981A26" w:rsidRDefault="00981A26" w:rsidP="0098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981A26" w:rsidRPr="00981A26" w:rsidRDefault="00981A26" w:rsidP="00981A2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 Вычислить определенный интеграл методом непосредственного интегрирования: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345"/>
        <w:gridCol w:w="739"/>
        <w:gridCol w:w="3598"/>
      </w:tblGrid>
      <w:tr w:rsidR="00981A26" w:rsidRPr="00981A26" w:rsidTr="00D71D91">
        <w:trPr>
          <w:trHeight w:val="271"/>
        </w:trPr>
        <w:tc>
          <w:tcPr>
            <w:tcW w:w="675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9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Calibri" w:eastAsia="Times New Roman" w:hAnsi="Calibri" w:cs="Times New Roman"/>
                <w:position w:val="-30"/>
                <w:sz w:val="24"/>
                <w:szCs w:val="24"/>
                <w:lang w:eastAsia="ru-RU"/>
              </w:rPr>
              <w:object w:dxaOrig="820" w:dyaOrig="760">
                <v:shape id="_x0000_i1027" type="#_x0000_t75" style="width:45.75pt;height:42pt" o:ole="">
                  <v:imagedata r:id="rId25" o:title=""/>
                </v:shape>
                <o:OLEObject Type="Embed" ProgID="Equation.3" ShapeID="_x0000_i1027" DrawAspect="Content" ObjectID="_1668804350" r:id="rId26"/>
              </w:object>
            </w:r>
          </w:p>
        </w:tc>
        <w:tc>
          <w:tcPr>
            <w:tcW w:w="756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1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TT" w:bidi="en-US"/>
                      </w:rPr>
                    </m:ctrlPr>
                  </m:naryPr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TT" w:bidi="en-US"/>
                      </w:rPr>
                      <m:t>0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TT" w:bidi="en-US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TT" w:bidi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TT" w:bidi="en-US"/>
                          </w:rPr>
                          <m:t>3</m:t>
                        </m:r>
                      </m:e>
                    </m:rad>
                  </m:sup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TT" w:bidi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 w:bidi="en-US"/>
                          </w:rPr>
                          <m:t>dx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  <w:lang w:val="en-TT" w:bidi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TT" w:bidi="en-US"/>
                              </w:rPr>
                              <m:t>16-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4"/>
                                    <w:szCs w:val="24"/>
                                    <w:lang w:val="en-TT" w:bidi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  <w:lang w:val="en-TT" w:bidi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  <w:lang w:val="en-TT" w:bidi="en-US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nary>
              </m:oMath>
            </m:oMathPara>
          </w:p>
        </w:tc>
      </w:tr>
      <w:tr w:rsidR="00981A26" w:rsidRPr="00981A26" w:rsidTr="00D71D91">
        <w:tc>
          <w:tcPr>
            <w:tcW w:w="675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9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TT" w:bidi="en-US"/>
                      </w:rPr>
                    </m:ctrlPr>
                  </m:naryPr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TT" w:bidi="en-US"/>
                      </w:rPr>
                      <m:t>0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TT" w:bidi="en-US"/>
                      </w:rPr>
                      <m:t>3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TT" w:bidi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 w:bidi="en-US"/>
                          </w:rPr>
                          <m:t>cosx-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  <w:lang w:val="en-US" w:bidi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 w:bidi="en-US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 w:bidi="en-US"/>
                              </w:rPr>
                              <m:t>x</m:t>
                            </m:r>
                          </m:sup>
                        </m:sSup>
                      </m:e>
                    </m:d>
                  </m:e>
                </m:nary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 w:bidi="en-US"/>
                  </w:rPr>
                  <m:t>dx</m:t>
                </m:r>
              </m:oMath>
            </m:oMathPara>
          </w:p>
        </w:tc>
        <w:tc>
          <w:tcPr>
            <w:tcW w:w="756" w:type="dxa"/>
            <w:shd w:val="clear" w:color="auto" w:fill="auto"/>
            <w:vAlign w:val="center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1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Calibri" w:eastAsia="Times New Roman" w:hAnsi="Calibri" w:cs="Times New Roman"/>
                <w:position w:val="-48"/>
                <w:sz w:val="24"/>
                <w:szCs w:val="24"/>
                <w:lang w:eastAsia="ru-RU"/>
              </w:rPr>
              <w:object w:dxaOrig="2100" w:dyaOrig="1080">
                <v:shape id="_x0000_i1028" type="#_x0000_t75" style="width:114pt;height:55.5pt" o:ole="">
                  <v:imagedata r:id="rId27" o:title=""/>
                </v:shape>
                <o:OLEObject Type="Embed" ProgID="Equation.3" ShapeID="_x0000_i1028" DrawAspect="Content" ObjectID="_1668804351" r:id="rId28"/>
              </w:object>
            </w:r>
          </w:p>
        </w:tc>
      </w:tr>
      <w:tr w:rsidR="00981A26" w:rsidRPr="00981A26" w:rsidTr="00D71D91">
        <w:trPr>
          <w:trHeight w:val="269"/>
        </w:trPr>
        <w:tc>
          <w:tcPr>
            <w:tcW w:w="675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9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TT" w:bidi="en-US"/>
                      </w:rPr>
                    </m:ctrlPr>
                  </m:naryPr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TT" w:bidi="en-US"/>
                      </w:rPr>
                      <m:t>5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TT" w:bidi="en-US"/>
                      </w:rPr>
                      <m:t>5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TT" w:bidi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TT" w:bidi="en-US"/>
                          </w:rPr>
                          <m:t>3</m:t>
                        </m:r>
                      </m:e>
                    </m:rad>
                  </m:sup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TT" w:bidi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 w:bidi="en-US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  <w:lang w:val="en-TT" w:bidi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TT" w:bidi="en-US"/>
                              </w:rPr>
                              <m:t>25+x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TT" w:bidi="en-US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</w:tc>
        <w:tc>
          <w:tcPr>
            <w:tcW w:w="756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1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TT" w:bidi="en-US"/>
                      </w:rPr>
                    </m:ctrlPr>
                  </m:naryPr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TT" w:bidi="en-US"/>
                      </w:rPr>
                      <m:t>0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TT" w:bidi="en-US"/>
                      </w:rPr>
                      <m:t>8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TT" w:bidi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  <w:lang w:val="en-US" w:bidi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 w:bidi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 w:bidi="en-US"/>
                              </w:rPr>
                              <m:t>3</m:t>
                            </m:r>
                            <m:rad>
                              <m:rad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4"/>
                                    <w:szCs w:val="24"/>
                                    <w:lang w:val="en-US" w:bidi="en-US"/>
                                  </w:rPr>
                                </m:ctrlPr>
                              </m:radPr>
                              <m:deg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  <w:lang w:val="en-US" w:bidi="en-US"/>
                                  </w:rPr>
                                  <m:t>3</m:t>
                                </m:r>
                              </m:deg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sz w:val="24"/>
                                        <w:szCs w:val="24"/>
                                        <w:lang w:val="en-US" w:bidi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  <w:lang w:val="en-US" w:bidi="en-US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  <w:lang w:val="en-US" w:bidi="en-US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 w:bidi="en-US"/>
                          </w:rPr>
                          <m:t>-1</m:t>
                        </m:r>
                      </m:e>
                    </m:d>
                  </m:e>
                </m:nary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 w:bidi="en-US"/>
                  </w:rPr>
                  <m:t>dx</m:t>
                </m:r>
              </m:oMath>
            </m:oMathPara>
          </w:p>
        </w:tc>
      </w:tr>
    </w:tbl>
    <w:p w:rsidR="00981A26" w:rsidRPr="00981A26" w:rsidRDefault="00981A26" w:rsidP="00981A2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 Вычислить интеграл способом подстановки (замены переменной):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368"/>
        <w:gridCol w:w="740"/>
        <w:gridCol w:w="3573"/>
      </w:tblGrid>
      <w:tr w:rsidR="00981A26" w:rsidRPr="00981A26" w:rsidTr="00D71D91">
        <w:trPr>
          <w:trHeight w:val="349"/>
        </w:trPr>
        <w:tc>
          <w:tcPr>
            <w:tcW w:w="675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9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TT" w:bidi="en-US"/>
                      </w:rPr>
                    </m:ctrlPr>
                  </m:naryPr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TT" w:bidi="en-US"/>
                      </w:rPr>
                      <m:t>0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TT" w:bidi="en-US"/>
                      </w:rPr>
                      <m:t>1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TT" w:bidi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  <w:lang w:val="en-TT" w:bidi="en-US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4"/>
                                    <w:szCs w:val="24"/>
                                    <w:lang w:val="en-US" w:bidi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  <w:lang w:val="en-US" w:bidi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  <w:lang w:val="en-US" w:bidi="en-US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 w:bidi="en-US"/>
                              </w:rPr>
                              <m:t>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TT" w:bidi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TT" w:bidi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TT" w:bidi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TT" w:bidi="en-US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 w:bidi="en-US"/>
                  </w:rPr>
                  <m:t>dx</m:t>
                </m:r>
              </m:oMath>
            </m:oMathPara>
          </w:p>
        </w:tc>
        <w:tc>
          <w:tcPr>
            <w:tcW w:w="756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1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m:oMath>
              <m:nary>
                <m:naryPr>
                  <m:limLoc m:val="subSup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 w:bidi="en-US"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bidi="en-US"/>
                    </w:rPr>
                    <m:t>2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bidi="en-US"/>
                    </w:rPr>
                    <m:t>3</m:t>
                  </m:r>
                </m:sup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en-US" w:bidi="en-U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 w:bidi="en-US"/>
                        </w:rPr>
                        <m:t>2x-1</m:t>
                      </m:r>
                    </m:e>
                  </m:d>
                </m:e>
              </m:nary>
            </m:oMath>
            <w:r w:rsidRPr="00981A2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981A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dx</w:t>
            </w:r>
          </w:p>
          <w:p w:rsidR="00981A26" w:rsidRPr="00981A26" w:rsidRDefault="00981A26" w:rsidP="0098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A26" w:rsidRPr="00981A26" w:rsidTr="00D71D91">
        <w:tc>
          <w:tcPr>
            <w:tcW w:w="675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9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TT" w:eastAsia="ru-RU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TT" w:bidi="en-US"/>
                      </w:rPr>
                    </m:ctrlPr>
                  </m:naryPr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TT" w:bidi="en-US"/>
                      </w:rPr>
                      <m:t>0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TT" w:bidi="en-US"/>
                      </w:rPr>
                      <m:t>2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TT" w:bidi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 w:bidi="en-US"/>
                          </w:rPr>
                          <m:t>xdx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  <w:lang w:val="en-TT" w:bidi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TT" w:bidi="en-US"/>
                              </w:rPr>
                              <m:t>9-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4"/>
                                    <w:szCs w:val="24"/>
                                    <w:lang w:val="en-TT" w:bidi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  <w:lang w:val="en-TT" w:bidi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  <w:lang w:val="en-TT" w:bidi="en-US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nary>
              </m:oMath>
            </m:oMathPara>
          </w:p>
        </w:tc>
        <w:tc>
          <w:tcPr>
            <w:tcW w:w="756" w:type="dxa"/>
            <w:shd w:val="clear" w:color="auto" w:fill="auto"/>
            <w:vAlign w:val="center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1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TT" w:bidi="en-US"/>
                      </w:rPr>
                    </m:ctrlPr>
                  </m:naryPr>
                  <m:sub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TT" w:bidi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TT" w:bidi="en-US"/>
                          </w:rPr>
                          <m:t>3</m:t>
                        </m:r>
                      </m:e>
                    </m:rad>
                  </m:sub>
                  <m:sup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TT" w:bidi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TT" w:bidi="en-US"/>
                          </w:rPr>
                          <m:t>8</m:t>
                        </m:r>
                      </m:e>
                    </m:rad>
                  </m:sup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TT" w:bidi="en-US"/>
                      </w:rPr>
                      <m:t>x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TT" w:bidi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TT" w:bidi="en-US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  <w:lang w:val="en-TT" w:bidi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TT" w:bidi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TT" w:bidi="en-US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nary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 w:bidi="en-US"/>
                  </w:rPr>
                  <m:t>dx</m:t>
                </m:r>
              </m:oMath>
            </m:oMathPara>
          </w:p>
        </w:tc>
      </w:tr>
      <w:tr w:rsidR="00981A26" w:rsidRPr="00981A26" w:rsidTr="00D71D91">
        <w:trPr>
          <w:trHeight w:val="991"/>
        </w:trPr>
        <w:tc>
          <w:tcPr>
            <w:tcW w:w="675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489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TT" w:bidi="en-US"/>
                      </w:rPr>
                    </m:ctrlPr>
                  </m:naryPr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TT" w:bidi="en-US"/>
                      </w:rPr>
                      <m:t>-2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TT" w:bidi="en-US"/>
                      </w:rPr>
                      <m:t>5</m:t>
                    </m:r>
                  </m:sup>
                  <m:e>
                    <m:rad>
                      <m:ra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TT" w:bidi="en-US"/>
                          </w:rPr>
                        </m:ctrlPr>
                      </m:radPr>
                      <m:deg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TT" w:bidi="en-US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TT" w:bidi="en-US"/>
                          </w:rPr>
                          <m:t>5x+2</m:t>
                        </m:r>
                      </m:e>
                    </m:rad>
                  </m:e>
                </m:nary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 w:bidi="en-US"/>
                  </w:rPr>
                  <m:t>dx</m:t>
                </m:r>
              </m:oMath>
            </m:oMathPara>
          </w:p>
        </w:tc>
        <w:tc>
          <w:tcPr>
            <w:tcW w:w="756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1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TT" w:bidi="en-US"/>
                      </w:rPr>
                    </m:ctrlPr>
                  </m:naryPr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TT" w:bidi="en-US"/>
                      </w:rPr>
                      <m:t>-1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TT" w:bidi="en-US"/>
                      </w:rPr>
                      <m:t>0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TT" w:bidi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  <w:lang w:val="en-US" w:bidi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 w:bidi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 w:bidi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 w:bidi="en-US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  <w:lang w:val="en-TT" w:bidi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TT" w:bidi="en-US"/>
                              </w:rPr>
                              <m:t>1-4x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TT" w:bidi="en-US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</w:tc>
      </w:tr>
    </w:tbl>
    <w:p w:rsidR="00981A26" w:rsidRPr="00981A26" w:rsidRDefault="00981A26" w:rsidP="00981A26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1A26" w:rsidRPr="00981A26" w:rsidRDefault="00981A26" w:rsidP="00981A26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 Вычислить интеграл методом интегрирования по частям: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371"/>
        <w:gridCol w:w="741"/>
        <w:gridCol w:w="3569"/>
      </w:tblGrid>
      <w:tr w:rsidR="00981A26" w:rsidRPr="00981A26" w:rsidTr="00D71D91">
        <w:trPr>
          <w:trHeight w:val="349"/>
        </w:trPr>
        <w:tc>
          <w:tcPr>
            <w:tcW w:w="675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9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981A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54FBFD7" wp14:editId="4F7F5938">
                  <wp:extent cx="653415" cy="487045"/>
                  <wp:effectExtent l="0" t="0" r="0" b="8255"/>
                  <wp:docPr id="12" name="Рисунок 12" descr="C:\Users\Администратор\Desktop\opredelennye_integraly_primery_reshenij_clip_image1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 descr="C:\Users\Администратор\Desktop\opredelennye_integraly_primery_reshenij_clip_image1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1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26">
              <w:rPr>
                <w:rFonts w:ascii="Calibri" w:eastAsia="Times New Roman" w:hAnsi="Calibri" w:cs="Times New Roman"/>
                <w:color w:val="000000"/>
                <w:position w:val="-30"/>
                <w:sz w:val="24"/>
                <w:szCs w:val="24"/>
                <w:lang w:eastAsia="ru-RU"/>
              </w:rPr>
              <w:object w:dxaOrig="1480" w:dyaOrig="740">
                <v:shape id="_x0000_i1029" type="#_x0000_t75" style="width:62.25pt;height:30pt" o:ole="">
                  <v:imagedata r:id="rId30" o:title=""/>
                </v:shape>
                <o:OLEObject Type="Embed" ProgID="Equation.3" ShapeID="_x0000_i1029" DrawAspect="Content" ObjectID="_1668804352" r:id="rId31"/>
              </w:object>
            </w:r>
          </w:p>
        </w:tc>
      </w:tr>
      <w:tr w:rsidR="00981A26" w:rsidRPr="00981A26" w:rsidTr="00D71D91">
        <w:tc>
          <w:tcPr>
            <w:tcW w:w="675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9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TT" w:eastAsia="ru-RU"/>
              </w:rPr>
            </w:pPr>
            <w:r w:rsidRPr="00981A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38EA96F" wp14:editId="7306FD55">
                  <wp:extent cx="878840" cy="498475"/>
                  <wp:effectExtent l="0" t="0" r="0" b="0"/>
                  <wp:docPr id="13" name="Рисунок 13" descr="C:\Users\Администратор\Desktop\opredelennye_integraly_primery_reshenij_clip_image1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 descr="C:\Users\Администратор\Desktop\opredelennye_integraly_primery_reshenij_clip_image1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1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E31A94D" wp14:editId="0238DFE5">
                  <wp:extent cx="688975" cy="605790"/>
                  <wp:effectExtent l="0" t="0" r="0" b="3810"/>
                  <wp:docPr id="14" name="Рисунок 14" descr="C:\Users\Администратор\Desktop\mathte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 descr="C:\Users\Администратор\Desktop\mathte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26" w:rsidRPr="00981A26" w:rsidTr="00D71D91">
        <w:trPr>
          <w:trHeight w:val="301"/>
        </w:trPr>
        <w:tc>
          <w:tcPr>
            <w:tcW w:w="675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9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81A26">
              <w:rPr>
                <w:rFonts w:ascii="Calibri" w:eastAsia="Times New Roman" w:hAnsi="Calibri" w:cs="Times New Roman"/>
                <w:color w:val="000000"/>
                <w:position w:val="-32"/>
                <w:sz w:val="24"/>
                <w:szCs w:val="24"/>
                <w:lang w:eastAsia="ru-RU"/>
              </w:rPr>
              <w:object w:dxaOrig="1559" w:dyaOrig="840">
                <v:shape id="_x0000_i1030" type="#_x0000_t75" style="width:62.25pt;height:33pt" o:ole="">
                  <v:imagedata r:id="rId34" o:title=""/>
                </v:shape>
                <o:OLEObject Type="Embed" ProgID="Equation.3" ShapeID="_x0000_i1030" DrawAspect="Content" ObjectID="_1668804353" r:id="rId35"/>
              </w:object>
            </w:r>
          </w:p>
        </w:tc>
        <w:tc>
          <w:tcPr>
            <w:tcW w:w="756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1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1A26">
              <w:rPr>
                <w:rFonts w:ascii="Calibri" w:eastAsia="Times New Roman" w:hAnsi="Calibri" w:cs="Times New Roman"/>
                <w:color w:val="000000"/>
                <w:position w:val="-32"/>
                <w:sz w:val="24"/>
                <w:szCs w:val="24"/>
                <w:lang w:eastAsia="ru-RU"/>
              </w:rPr>
              <w:object w:dxaOrig="1679" w:dyaOrig="840">
                <v:shape id="_x0000_i1031" type="#_x0000_t75" style="width:71.25pt;height:35.25pt" o:ole="">
                  <v:imagedata r:id="rId36" o:title=""/>
                </v:shape>
                <o:OLEObject Type="Embed" ProgID="Equation.3" ShapeID="_x0000_i1031" DrawAspect="Content" ObjectID="_1668804354" r:id="rId37"/>
              </w:object>
            </w:r>
          </w:p>
        </w:tc>
      </w:tr>
    </w:tbl>
    <w:p w:rsidR="00981A26" w:rsidRPr="00981A26" w:rsidRDefault="00981A26" w:rsidP="00981A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981A26" w:rsidRPr="00981A26" w:rsidRDefault="00981A26" w:rsidP="00981A26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вопросы:</w:t>
      </w:r>
    </w:p>
    <w:p w:rsidR="00981A26" w:rsidRPr="00981A26" w:rsidRDefault="00981A26" w:rsidP="00981A26">
      <w:pPr>
        <w:numPr>
          <w:ilvl w:val="0"/>
          <w:numId w:val="1"/>
        </w:numPr>
        <w:spacing w:after="200" w:line="276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первообразной функции.</w:t>
      </w:r>
    </w:p>
    <w:p w:rsidR="00981A26" w:rsidRPr="00981A26" w:rsidRDefault="00981A26" w:rsidP="00981A26">
      <w:pPr>
        <w:numPr>
          <w:ilvl w:val="0"/>
          <w:numId w:val="1"/>
        </w:numPr>
        <w:spacing w:after="200" w:line="276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определенного интеграла.</w:t>
      </w:r>
    </w:p>
    <w:p w:rsidR="00981A26" w:rsidRPr="00981A26" w:rsidRDefault="00981A26" w:rsidP="00981A26">
      <w:pPr>
        <w:numPr>
          <w:ilvl w:val="0"/>
          <w:numId w:val="1"/>
        </w:numPr>
        <w:spacing w:after="200" w:line="276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формулу Ньютона-Лейбница.</w:t>
      </w:r>
    </w:p>
    <w:p w:rsidR="00981A26" w:rsidRPr="00981A26" w:rsidRDefault="00981A26" w:rsidP="00981A26">
      <w:pPr>
        <w:numPr>
          <w:ilvl w:val="0"/>
          <w:numId w:val="1"/>
        </w:numPr>
        <w:spacing w:after="200" w:line="276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геометрический смысл определенного интеграла.</w:t>
      </w:r>
    </w:p>
    <w:p w:rsidR="00981A26" w:rsidRPr="00981A26" w:rsidRDefault="00981A26" w:rsidP="00981A26">
      <w:pPr>
        <w:numPr>
          <w:ilvl w:val="0"/>
          <w:numId w:val="1"/>
        </w:numPr>
        <w:spacing w:after="200" w:line="276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основные формулы интегрирования.</w:t>
      </w:r>
    </w:p>
    <w:p w:rsidR="00981A26" w:rsidRPr="00981A26" w:rsidRDefault="00981A26" w:rsidP="00981A26">
      <w:pPr>
        <w:spacing w:after="200"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A26" w:rsidRPr="00981A26" w:rsidRDefault="00981A26" w:rsidP="00981A26">
      <w:pPr>
        <w:spacing w:after="200"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E4" w:rsidRPr="00981A26" w:rsidRDefault="00981A26" w:rsidP="00981A26">
      <w:pPr>
        <w:jc w:val="right"/>
        <w:rPr>
          <w:rFonts w:ascii="Times New Roman" w:hAnsi="Times New Roman" w:cs="Times New Roman"/>
          <w:sz w:val="24"/>
          <w:szCs w:val="24"/>
        </w:rPr>
      </w:pPr>
      <w:r w:rsidRPr="00981A26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1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A26">
        <w:rPr>
          <w:rFonts w:ascii="Times New Roman" w:hAnsi="Times New Roman" w:cs="Times New Roman"/>
          <w:sz w:val="24"/>
          <w:szCs w:val="24"/>
        </w:rPr>
        <w:t>Науразова</w:t>
      </w:r>
      <w:proofErr w:type="spellEnd"/>
      <w:r w:rsidRPr="00981A26">
        <w:rPr>
          <w:rFonts w:ascii="Times New Roman" w:hAnsi="Times New Roman" w:cs="Times New Roman"/>
          <w:sz w:val="24"/>
          <w:szCs w:val="24"/>
        </w:rPr>
        <w:t xml:space="preserve"> Л.А</w:t>
      </w:r>
    </w:p>
    <w:sectPr w:rsidR="00B54AE4" w:rsidRPr="0098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56B03"/>
    <w:multiLevelType w:val="hybridMultilevel"/>
    <w:tmpl w:val="12688DD4"/>
    <w:lvl w:ilvl="0" w:tplc="3CA84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26"/>
    <w:rsid w:val="00981A26"/>
    <w:rsid w:val="00B5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69E2"/>
  <w15:chartTrackingRefBased/>
  <w15:docId w15:val="{D2CC905E-E640-4DC8-89DA-7A5595E4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oleObject" Target="embeddings/oleObject3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25.w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9.wmf"/><Relationship Id="rId33" Type="http://schemas.openxmlformats.org/officeDocument/2006/relationships/image" Target="media/image24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oleObject" Target="embeddings/oleObject2.bin"/><Relationship Id="rId32" Type="http://schemas.openxmlformats.org/officeDocument/2006/relationships/image" Target="media/image23.png"/><Relationship Id="rId37" Type="http://schemas.openxmlformats.org/officeDocument/2006/relationships/oleObject" Target="embeddings/oleObject7.bin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wmf"/><Relationship Id="rId28" Type="http://schemas.openxmlformats.org/officeDocument/2006/relationships/oleObject" Target="embeddings/oleObject4.bin"/><Relationship Id="rId36" Type="http://schemas.openxmlformats.org/officeDocument/2006/relationships/image" Target="media/image26.wmf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oleObject" Target="embeddings/oleObject1.bin"/><Relationship Id="rId27" Type="http://schemas.openxmlformats.org/officeDocument/2006/relationships/image" Target="media/image20.wmf"/><Relationship Id="rId30" Type="http://schemas.openxmlformats.org/officeDocument/2006/relationships/image" Target="media/image22.wmf"/><Relationship Id="rId35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2020-12-06T20:54:00Z</dcterms:created>
  <dcterms:modified xsi:type="dcterms:W3CDTF">2020-12-06T20:59:00Z</dcterms:modified>
</cp:coreProperties>
</file>