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815" w:rsidRDefault="001F5815" w:rsidP="001F5815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Дата:21.12.2020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F5815" w:rsidRDefault="001F5815" w:rsidP="001F581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Группа:20-ЭК-2д </w:t>
      </w:r>
    </w:p>
    <w:p w:rsidR="001F5815" w:rsidRDefault="001F5815" w:rsidP="001F581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Наименование дисциплины: Обществознание</w:t>
      </w:r>
    </w:p>
    <w:p w:rsidR="001F5815" w:rsidRDefault="001F5815" w:rsidP="001F5815">
      <w:pPr>
        <w:pStyle w:val="a3"/>
        <w:shd w:val="clear" w:color="auto" w:fill="FFFFFF"/>
        <w:spacing w:before="0" w:beforeAutospacing="0" w:after="150" w:afterAutospacing="0" w:line="360" w:lineRule="auto"/>
        <w:rPr>
          <w:rFonts w:eastAsiaTheme="minorHAnsi"/>
          <w:b/>
          <w:sz w:val="32"/>
          <w:szCs w:val="32"/>
          <w:lang w:eastAsia="en-US"/>
        </w:rPr>
      </w:pPr>
    </w:p>
    <w:p w:rsidR="008B5D78" w:rsidRDefault="001F5815" w:rsidP="001F5815">
      <w:pPr>
        <w:rPr>
          <w:rFonts w:ascii="Times New Roman" w:hAnsi="Times New Roman" w:cs="Times New Roman"/>
          <w:b/>
          <w:color w:val="1E1E12"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Тема</w:t>
      </w:r>
      <w:r w:rsidRPr="001F5815">
        <w:rPr>
          <w:rFonts w:ascii="Times New Roman" w:hAnsi="Times New Roman" w:cs="Times New Roman"/>
          <w:b/>
          <w:sz w:val="28"/>
          <w:szCs w:val="28"/>
        </w:rPr>
        <w:t>:</w:t>
      </w:r>
      <w:r w:rsidRPr="001F5815">
        <w:rPr>
          <w:rFonts w:ascii="Times New Roman" w:hAnsi="Times New Roman" w:cs="Times New Roman"/>
          <w:b/>
          <w:color w:val="1E1E12"/>
          <w:sz w:val="28"/>
          <w:szCs w:val="28"/>
        </w:rPr>
        <w:t xml:space="preserve"> </w:t>
      </w:r>
      <w:r w:rsidRPr="001F5815">
        <w:rPr>
          <w:rFonts w:ascii="Times New Roman" w:hAnsi="Times New Roman" w:cs="Times New Roman"/>
          <w:b/>
          <w:color w:val="1E1E12"/>
          <w:sz w:val="28"/>
          <w:szCs w:val="28"/>
        </w:rPr>
        <w:t>Веротерпимость.</w:t>
      </w:r>
    </w:p>
    <w:p w:rsidR="001F5815" w:rsidRDefault="001F5815" w:rsidP="001F5815">
      <w:pPr>
        <w:rPr>
          <w:rFonts w:ascii="Times New Roman" w:hAnsi="Times New Roman" w:cs="Times New Roman"/>
          <w:b/>
          <w:color w:val="1E1E12"/>
          <w:sz w:val="28"/>
          <w:szCs w:val="28"/>
        </w:rPr>
      </w:pPr>
    </w:p>
    <w:p w:rsidR="001F5815" w:rsidRDefault="001F5815" w:rsidP="001F5815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49132"/>
            <wp:effectExtent l="0" t="0" r="3175" b="8890"/>
            <wp:docPr id="2" name="Рисунок 2" descr="Воспитание веротерпимости как составляющей гуманитарной позиции - online  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спитание веротерпимости как составляющей гуманитарной позиции - online  present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815" w:rsidRDefault="001F5815" w:rsidP="001F581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F5815">
        <w:rPr>
          <w:rFonts w:ascii="Times New Roman" w:hAnsi="Times New Roman" w:cs="Times New Roman"/>
          <w:sz w:val="32"/>
          <w:szCs w:val="32"/>
        </w:rPr>
        <w:t xml:space="preserve">ВЕРОТЕРПИМОСТЬ – признание за каждым гражданином права исповедовать любую религию, терпимое отношение к религиозному инакомыслию. Веротерпимость является исторически ранним проявлением толерантности, умения признавать и уважать чужую точку зрения. </w:t>
      </w:r>
    </w:p>
    <w:p w:rsidR="001F5815" w:rsidRDefault="001F5815" w:rsidP="001F581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F5815">
        <w:rPr>
          <w:rFonts w:ascii="Times New Roman" w:hAnsi="Times New Roman" w:cs="Times New Roman"/>
          <w:sz w:val="32"/>
          <w:szCs w:val="32"/>
        </w:rPr>
        <w:t>Она может иметь избирательный характер и распространяться не на все, а только на некоторые религии, тогда как по отношению к другим, а также по отношению к </w:t>
      </w:r>
      <w:hyperlink r:id="rId6" w:history="1">
        <w:r w:rsidRPr="001F5815">
          <w:rPr>
            <w:rStyle w:val="a4"/>
            <w:rFonts w:ascii="Times New Roman" w:hAnsi="Times New Roman" w:cs="Times New Roman"/>
            <w:sz w:val="32"/>
            <w:szCs w:val="32"/>
          </w:rPr>
          <w:t>атеизму</w:t>
        </w:r>
      </w:hyperlink>
      <w:r w:rsidRPr="001F5815">
        <w:rPr>
          <w:rFonts w:ascii="Times New Roman" w:hAnsi="Times New Roman" w:cs="Times New Roman"/>
          <w:sz w:val="32"/>
          <w:szCs w:val="32"/>
        </w:rPr>
        <w:t xml:space="preserve"> или иным формам </w:t>
      </w:r>
      <w:proofErr w:type="gramStart"/>
      <w:r w:rsidRPr="001F5815">
        <w:rPr>
          <w:rFonts w:ascii="Times New Roman" w:hAnsi="Times New Roman" w:cs="Times New Roman"/>
          <w:sz w:val="32"/>
          <w:szCs w:val="32"/>
        </w:rPr>
        <w:t>не-религиозного</w:t>
      </w:r>
      <w:proofErr w:type="gramEnd"/>
      <w:r w:rsidRPr="001F5815">
        <w:rPr>
          <w:rFonts w:ascii="Times New Roman" w:hAnsi="Times New Roman" w:cs="Times New Roman"/>
          <w:sz w:val="32"/>
          <w:szCs w:val="32"/>
        </w:rPr>
        <w:t xml:space="preserve"> сознания будет сохранять нетерпимость. </w:t>
      </w:r>
    </w:p>
    <w:p w:rsidR="001F5815" w:rsidRDefault="001F5815" w:rsidP="001F581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F5815">
        <w:rPr>
          <w:rFonts w:ascii="Times New Roman" w:hAnsi="Times New Roman" w:cs="Times New Roman"/>
          <w:sz w:val="32"/>
          <w:szCs w:val="32"/>
        </w:rPr>
        <w:lastRenderedPageBreak/>
        <w:t xml:space="preserve">В языческих культурах, когда каждый народ поклонялся «своим» богам, сферой проявления веротерпимости было отношение к «чужим» богам. </w:t>
      </w:r>
    </w:p>
    <w:p w:rsidR="001F5815" w:rsidRDefault="001F5815" w:rsidP="001F581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F5815">
        <w:rPr>
          <w:rFonts w:ascii="Times New Roman" w:hAnsi="Times New Roman" w:cs="Times New Roman"/>
          <w:sz w:val="32"/>
          <w:szCs w:val="32"/>
        </w:rPr>
        <w:t>Примером такой веротерпимости в античном мире может служить Римская империя, в которой по политическим соображениям государство позволяло покоренным народам сохранять свои культы (и даже не препятствовало их распространению), хотя возникавшее </w:t>
      </w:r>
      <w:hyperlink r:id="rId7" w:history="1">
        <w:r w:rsidRPr="001F5815">
          <w:rPr>
            <w:rStyle w:val="a4"/>
            <w:rFonts w:ascii="Times New Roman" w:hAnsi="Times New Roman" w:cs="Times New Roman"/>
            <w:sz w:val="32"/>
            <w:szCs w:val="32"/>
          </w:rPr>
          <w:t>христианство</w:t>
        </w:r>
      </w:hyperlink>
      <w:r w:rsidRPr="001F5815">
        <w:rPr>
          <w:rFonts w:ascii="Times New Roman" w:hAnsi="Times New Roman" w:cs="Times New Roman"/>
          <w:sz w:val="32"/>
          <w:szCs w:val="32"/>
        </w:rPr>
        <w:t> оставалось исключением из этого правила и, опять-таки по политическим мотивам, было религией запрещенной. Миланский эдикт 313 г. распространил принцип терпимости, которой пользовались старые культы, и на христианство.</w:t>
      </w:r>
    </w:p>
    <w:p w:rsidR="001F5815" w:rsidRDefault="001F5815" w:rsidP="001F581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F5815">
        <w:rPr>
          <w:rFonts w:ascii="Times New Roman" w:hAnsi="Times New Roman" w:cs="Times New Roman"/>
          <w:sz w:val="32"/>
          <w:szCs w:val="32"/>
        </w:rPr>
        <w:t xml:space="preserve"> Однако стремление обеспечить единство распадающейся империи с помощью единой и для всех подданных обязательной христианской религии вскоре привело к запрещению языческих культов. Христианские схизматики и еретики также стали преследоваться законом. Абсолютистские притязания христианской церкви основывались на представлении, что истинной может быть только одна вера, что всякое отступление от того, чему учит церковь, </w:t>
      </w:r>
      <w:hyperlink r:id="rId8" w:history="1">
        <w:r w:rsidRPr="001F5815">
          <w:rPr>
            <w:rStyle w:val="a4"/>
            <w:rFonts w:ascii="Times New Roman" w:hAnsi="Times New Roman" w:cs="Times New Roman"/>
            <w:sz w:val="32"/>
            <w:szCs w:val="32"/>
          </w:rPr>
          <w:t>ересь</w:t>
        </w:r>
      </w:hyperlink>
      <w:r w:rsidRPr="001F5815">
        <w:rPr>
          <w:rFonts w:ascii="Times New Roman" w:hAnsi="Times New Roman" w:cs="Times New Roman"/>
          <w:sz w:val="32"/>
          <w:szCs w:val="32"/>
        </w:rPr>
        <w:t xml:space="preserve"> и безбожие, делают спасение души невозможным. Христианскому средневековью идея веротерпимости была чужда. Союз «алтаря и трона» означал, что ересь должна рассматриваться как государственное преступление. </w:t>
      </w:r>
    </w:p>
    <w:p w:rsidR="001F5815" w:rsidRDefault="001F5815" w:rsidP="001F581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F5815">
        <w:rPr>
          <w:rFonts w:ascii="Times New Roman" w:hAnsi="Times New Roman" w:cs="Times New Roman"/>
          <w:sz w:val="32"/>
          <w:szCs w:val="32"/>
        </w:rPr>
        <w:t xml:space="preserve">Преследования религиозного инакомыслия со стороны светских и церковных властей в свою очередь разжигали фанатизм среди гонимых за веру, сеяли религиозную рознь и нетерпимость. К идее веротерпимости христианство вернулось в эпоху Реформации. Борьбу за церковные преобразования реформаторы вели под лозунгом религиозной свободы, права личности на религиозное самоопределение. </w:t>
      </w:r>
      <w:proofErr w:type="spellStart"/>
      <w:r w:rsidRPr="001F5815">
        <w:rPr>
          <w:rFonts w:ascii="Times New Roman" w:hAnsi="Times New Roman" w:cs="Times New Roman"/>
          <w:sz w:val="32"/>
          <w:szCs w:val="32"/>
        </w:rPr>
        <w:t>М.Лютер</w:t>
      </w:r>
      <w:proofErr w:type="spellEnd"/>
      <w:r w:rsidRPr="001F5815">
        <w:rPr>
          <w:rFonts w:ascii="Times New Roman" w:hAnsi="Times New Roman" w:cs="Times New Roman"/>
          <w:sz w:val="32"/>
          <w:szCs w:val="32"/>
        </w:rPr>
        <w:t xml:space="preserve"> отверг мысль о ереси как «убийстве души» и лишил оправдания принуждение в делах веры, насилие над совестью. </w:t>
      </w:r>
    </w:p>
    <w:p w:rsidR="001F5815" w:rsidRDefault="001F5815" w:rsidP="001F581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F5815">
        <w:rPr>
          <w:rFonts w:ascii="Times New Roman" w:hAnsi="Times New Roman" w:cs="Times New Roman"/>
          <w:sz w:val="32"/>
          <w:szCs w:val="32"/>
        </w:rPr>
        <w:t xml:space="preserve">Однако содержавшийся в христианстве исходный пункт идеи веротерпимости, а именно: возвещенная в Новом Завете заповедь любви к ближнему, даже к врагу, в историко-политическом пространстве не дала всходов. Со временем даже сами реформаторы </w:t>
      </w:r>
      <w:r w:rsidRPr="001F5815">
        <w:rPr>
          <w:rFonts w:ascii="Times New Roman" w:hAnsi="Times New Roman" w:cs="Times New Roman"/>
          <w:sz w:val="32"/>
          <w:szCs w:val="32"/>
        </w:rPr>
        <w:lastRenderedPageBreak/>
        <w:t xml:space="preserve">вернулись к принуждению в делах веры. Не только </w:t>
      </w:r>
      <w:proofErr w:type="spellStart"/>
      <w:r w:rsidRPr="001F5815">
        <w:rPr>
          <w:rFonts w:ascii="Times New Roman" w:hAnsi="Times New Roman" w:cs="Times New Roman"/>
          <w:sz w:val="32"/>
          <w:szCs w:val="32"/>
        </w:rPr>
        <w:t>Ж.Кальвин</w:t>
      </w:r>
      <w:proofErr w:type="spellEnd"/>
      <w:r w:rsidRPr="001F5815">
        <w:rPr>
          <w:rFonts w:ascii="Times New Roman" w:hAnsi="Times New Roman" w:cs="Times New Roman"/>
          <w:sz w:val="32"/>
          <w:szCs w:val="32"/>
        </w:rPr>
        <w:t xml:space="preserve">, но также Лютер и </w:t>
      </w:r>
      <w:proofErr w:type="spellStart"/>
      <w:r w:rsidRPr="001F5815">
        <w:rPr>
          <w:rFonts w:ascii="Times New Roman" w:hAnsi="Times New Roman" w:cs="Times New Roman"/>
          <w:sz w:val="32"/>
          <w:szCs w:val="32"/>
        </w:rPr>
        <w:t>Ф.Меланхтон</w:t>
      </w:r>
      <w:proofErr w:type="spellEnd"/>
      <w:r w:rsidRPr="001F5815">
        <w:rPr>
          <w:rFonts w:ascii="Times New Roman" w:hAnsi="Times New Roman" w:cs="Times New Roman"/>
          <w:sz w:val="32"/>
          <w:szCs w:val="32"/>
        </w:rPr>
        <w:t xml:space="preserve"> в последний период своей деятельности требовали от светской власти казни еретиков и вольнодумцев, которых обвиняли в богохульстве. </w:t>
      </w:r>
    </w:p>
    <w:p w:rsidR="001F5815" w:rsidRDefault="001F5815" w:rsidP="001F581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F5815">
        <w:rPr>
          <w:rFonts w:ascii="Times New Roman" w:hAnsi="Times New Roman" w:cs="Times New Roman"/>
          <w:sz w:val="32"/>
          <w:szCs w:val="32"/>
        </w:rPr>
        <w:t xml:space="preserve">Защита веротерпимости к исходу Реформации осталась делом гонимых за веру и имела на пороге Нового времени антиклерикальный характер. Особую актуальность она приобрела в Европе в связи с религиозными войнами 16–17 вв., с жестокостями католических и протестантских инквизиторов. В «Письмах о веротерпимости» (1689) </w:t>
      </w:r>
      <w:proofErr w:type="spellStart"/>
      <w:r w:rsidRPr="001F5815">
        <w:rPr>
          <w:rFonts w:ascii="Times New Roman" w:hAnsi="Times New Roman" w:cs="Times New Roman"/>
          <w:sz w:val="32"/>
          <w:szCs w:val="32"/>
        </w:rPr>
        <w:t>Д.Локк</w:t>
      </w:r>
      <w:proofErr w:type="spellEnd"/>
      <w:r w:rsidRPr="001F5815">
        <w:rPr>
          <w:rFonts w:ascii="Times New Roman" w:hAnsi="Times New Roman" w:cs="Times New Roman"/>
          <w:sz w:val="32"/>
          <w:szCs w:val="32"/>
        </w:rPr>
        <w:t xml:space="preserve"> обосновывал необходимость полного разделения государства и церкви: гражданские и политические права не должны зависеть от принадлежности человека к той или иной церкви (правда, Локк еще не распространял этот принцип на католиков и атеистов). </w:t>
      </w:r>
    </w:p>
    <w:p w:rsidR="001F5815" w:rsidRPr="001F5815" w:rsidRDefault="001F5815" w:rsidP="001F581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F5815">
        <w:rPr>
          <w:rFonts w:ascii="Times New Roman" w:hAnsi="Times New Roman" w:cs="Times New Roman"/>
          <w:sz w:val="32"/>
          <w:szCs w:val="32"/>
        </w:rPr>
        <w:t>Религия как частное дело человека была отнесена к той сфере его жизни, где он самостоятелен и наделен от рождения «естественными правами», на которые не вправе посягать власти.</w:t>
      </w:r>
    </w:p>
    <w:p w:rsidR="001F5815" w:rsidRDefault="001F5815" w:rsidP="001F581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F5815">
        <w:rPr>
          <w:rFonts w:ascii="Times New Roman" w:hAnsi="Times New Roman" w:cs="Times New Roman"/>
          <w:sz w:val="32"/>
          <w:szCs w:val="32"/>
        </w:rPr>
        <w:t>Современное понятие веротерпимости коренится в представлениях Просвещения 18 в., провозгласившего идею толерантности (</w:t>
      </w:r>
      <w:proofErr w:type="spellStart"/>
      <w:r w:rsidRPr="001F5815">
        <w:rPr>
          <w:rFonts w:ascii="Times New Roman" w:hAnsi="Times New Roman" w:cs="Times New Roman"/>
          <w:sz w:val="32"/>
          <w:szCs w:val="32"/>
        </w:rPr>
        <w:t>Ф.М.Вольтер</w:t>
      </w:r>
      <w:proofErr w:type="spellEnd"/>
      <w:r w:rsidRPr="001F5815">
        <w:rPr>
          <w:rFonts w:ascii="Times New Roman" w:hAnsi="Times New Roman" w:cs="Times New Roman"/>
          <w:sz w:val="32"/>
          <w:szCs w:val="32"/>
        </w:rPr>
        <w:t xml:space="preserve">, опубликовавший в 1763 свой трактат о толерантности, французские энциклопедисты, круг </w:t>
      </w:r>
      <w:proofErr w:type="spellStart"/>
      <w:r w:rsidRPr="001F5815">
        <w:rPr>
          <w:rFonts w:ascii="Times New Roman" w:hAnsi="Times New Roman" w:cs="Times New Roman"/>
          <w:sz w:val="32"/>
          <w:szCs w:val="32"/>
        </w:rPr>
        <w:t>Д.Дидро</w:t>
      </w:r>
      <w:proofErr w:type="spellEnd"/>
      <w:r w:rsidRPr="001F5815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1F5815">
        <w:rPr>
          <w:rFonts w:ascii="Times New Roman" w:hAnsi="Times New Roman" w:cs="Times New Roman"/>
          <w:sz w:val="32"/>
          <w:szCs w:val="32"/>
        </w:rPr>
        <w:t>Д’Аламбера</w:t>
      </w:r>
      <w:proofErr w:type="spellEnd"/>
      <w:r w:rsidRPr="001F5815">
        <w:rPr>
          <w:rFonts w:ascii="Times New Roman" w:hAnsi="Times New Roman" w:cs="Times New Roman"/>
          <w:sz w:val="32"/>
          <w:szCs w:val="32"/>
        </w:rPr>
        <w:t xml:space="preserve">, Лессинг в Германии и др.): после веков духовной несвободы, подчинения разума вере человек осознает свою автономию в качестве мыслящего и действующего существа. Просвещение одержало победу над клерикализмом, что обозначило начало Нового времени, того цивилизационного процесса, завершением и результатом которого является наша современность. Веротерпимость означает теперь признание права каждого человека свободно выбирать и высказывать свои убеждения. Духовная свобода основывается на признании существования Другого, умении слышать и воспринимать чужое, отличное от собственного мнение; на освобождении от слепого следования авторитету, безусловного подчинения традиции. </w:t>
      </w:r>
    </w:p>
    <w:p w:rsidR="001F5815" w:rsidRDefault="001F5815" w:rsidP="001F581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F5815">
        <w:rPr>
          <w:rFonts w:ascii="Times New Roman" w:hAnsi="Times New Roman" w:cs="Times New Roman"/>
          <w:sz w:val="32"/>
          <w:szCs w:val="32"/>
        </w:rPr>
        <w:t xml:space="preserve">В этом смысле веротерпимость является одной из предпосылок духовного освобождения личности, а в политическом плане – плюралистического демократического общества. Фактически, как в </w:t>
      </w:r>
      <w:r w:rsidRPr="001F5815">
        <w:rPr>
          <w:rFonts w:ascii="Times New Roman" w:hAnsi="Times New Roman" w:cs="Times New Roman"/>
          <w:sz w:val="32"/>
          <w:szCs w:val="32"/>
        </w:rPr>
        <w:lastRenderedPageBreak/>
        <w:t>истории, так и в современном обществе веротерпимость осуществляется лишь ограниченным образом.</w:t>
      </w:r>
    </w:p>
    <w:p w:rsidR="001F5815" w:rsidRDefault="001F5815" w:rsidP="001F581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F5815">
        <w:rPr>
          <w:rFonts w:ascii="Times New Roman" w:hAnsi="Times New Roman" w:cs="Times New Roman"/>
          <w:sz w:val="32"/>
          <w:szCs w:val="32"/>
        </w:rPr>
        <w:t xml:space="preserve"> В 20 в. наблюдался весь спектр возможных отношений к религии со стороны государства или общества, а также отношений между религиями: от религиозной нетерпимости, обусловленной межрелигиозными, политическими, идеологическими конфликтами, до ограниченной и относительной веротерпимости в тех многоконфессиональных обществах, где существует де-юре или де-факто государственная религия, и до религиозной свободы в демократических обществах, в ситуации религиозного плюрализма, порождающей такой феномен, как «гражданская религия». Существо этого феномена заключается в том, что государство и общество (напр., в США) поддерживают, считая их полезными, основные религиозные принципы (веру в бога, в бессмертие души, провидение), не связывая их с какими-либо конкретными церквами и историческими формами религии и практикуя религиозную терпимость. Веротерпимость подвергается теологической (со стороны фундаменталистов) и философской критике (Ницше, Маркузе). Эта критика способствует пониманию того, что веротерпимость, и терпимость в более широком плане, не может быть самоцелью. </w:t>
      </w:r>
    </w:p>
    <w:p w:rsidR="001F5815" w:rsidRDefault="001F5815" w:rsidP="001F581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F5815">
        <w:rPr>
          <w:rFonts w:ascii="Times New Roman" w:hAnsi="Times New Roman" w:cs="Times New Roman"/>
          <w:sz w:val="32"/>
          <w:szCs w:val="32"/>
        </w:rPr>
        <w:t xml:space="preserve">Однако, она не может опровергнуть того, что толерантность является условием сосуществования и взаимопонимания в мире, разделенном многочисленными социальными, культурными, религиозными перегородками. По словам Гёте, толерантность должна быть, собственно, только предваряющей посылкой, ведущей к </w:t>
      </w:r>
      <w:proofErr w:type="spellStart"/>
      <w:r w:rsidRPr="001F5815">
        <w:rPr>
          <w:rFonts w:ascii="Times New Roman" w:hAnsi="Times New Roman" w:cs="Times New Roman"/>
          <w:sz w:val="32"/>
          <w:szCs w:val="32"/>
        </w:rPr>
        <w:t>взаимопризнанию</w:t>
      </w:r>
      <w:proofErr w:type="spellEnd"/>
      <w:r w:rsidRPr="001F5815">
        <w:rPr>
          <w:rFonts w:ascii="Times New Roman" w:hAnsi="Times New Roman" w:cs="Times New Roman"/>
          <w:sz w:val="32"/>
          <w:szCs w:val="32"/>
        </w:rPr>
        <w:t>.</w:t>
      </w:r>
    </w:p>
    <w:p w:rsidR="001F5815" w:rsidRDefault="001F5815" w:rsidP="001F581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F5815" w:rsidRDefault="001F5815" w:rsidP="001F5815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815">
        <w:rPr>
          <w:rFonts w:ascii="Times New Roman" w:hAnsi="Times New Roman" w:cs="Times New Roman"/>
          <w:b/>
          <w:sz w:val="32"/>
          <w:szCs w:val="32"/>
        </w:rPr>
        <w:t>Тесты:</w:t>
      </w:r>
    </w:p>
    <w:p w:rsidR="001F5815" w:rsidRPr="001F5815" w:rsidRDefault="001F5815" w:rsidP="001F58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Вопрос:</w:t>
      </w:r>
    </w:p>
    <w:p w:rsidR="001F5815" w:rsidRPr="001F5815" w:rsidRDefault="001F5815" w:rsidP="001F58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Индийская религия, основанной </w:t>
      </w:r>
      <w:proofErr w:type="spellStart"/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Махаравой</w:t>
      </w:r>
      <w:proofErr w:type="spellEnd"/>
    </w:p>
    <w:p w:rsidR="001F5815" w:rsidRPr="001F5815" w:rsidRDefault="001F5815" w:rsidP="001F58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Варианты ответа:</w:t>
      </w:r>
    </w:p>
    <w:p w:rsidR="001F5815" w:rsidRPr="001F5815" w:rsidRDefault="001F5815" w:rsidP="001F58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Духкха</w:t>
      </w:r>
      <w:proofErr w:type="spellEnd"/>
    </w:p>
    <w:p w:rsidR="001F5815" w:rsidRPr="001F5815" w:rsidRDefault="001F5815" w:rsidP="001F58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Джайнизм</w:t>
      </w:r>
    </w:p>
    <w:p w:rsidR="001F5815" w:rsidRPr="001F5815" w:rsidRDefault="001F5815" w:rsidP="001F58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Махаяна</w:t>
      </w:r>
    </w:p>
    <w:p w:rsidR="001F5815" w:rsidRPr="001F5815" w:rsidRDefault="001F5815" w:rsidP="001F58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Вопрос:</w:t>
      </w:r>
    </w:p>
    <w:p w:rsidR="001F5815" w:rsidRPr="001F5815" w:rsidRDefault="001F5815" w:rsidP="001F58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Епископ одного из четырех центров раннего христианство.</w:t>
      </w:r>
    </w:p>
    <w:p w:rsidR="001F5815" w:rsidRPr="001F5815" w:rsidRDefault="001F5815" w:rsidP="001F58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Варианты ответа:</w:t>
      </w:r>
    </w:p>
    <w:p w:rsidR="001F5815" w:rsidRPr="001F5815" w:rsidRDefault="001F5815" w:rsidP="001F58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Рим</w:t>
      </w:r>
    </w:p>
    <w:p w:rsidR="001F5815" w:rsidRPr="001F5815" w:rsidRDefault="001F5815" w:rsidP="001F58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Афина</w:t>
      </w:r>
    </w:p>
    <w:p w:rsidR="001F5815" w:rsidRPr="001F5815" w:rsidRDefault="001F5815" w:rsidP="001F58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Париж</w:t>
      </w:r>
    </w:p>
    <w:p w:rsidR="001F5815" w:rsidRPr="001F5815" w:rsidRDefault="001F5815" w:rsidP="001F58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Вопрос:</w:t>
      </w:r>
    </w:p>
    <w:p w:rsidR="001F5815" w:rsidRPr="001F5815" w:rsidRDefault="001F5815" w:rsidP="001F58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Наставник или духовный учитель в тибетском буддизме</w:t>
      </w:r>
    </w:p>
    <w:p w:rsidR="001F5815" w:rsidRPr="001F5815" w:rsidRDefault="001F5815" w:rsidP="001F58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Варианты ответа:</w:t>
      </w:r>
    </w:p>
    <w:p w:rsidR="001F5815" w:rsidRPr="001F5815" w:rsidRDefault="001F5815" w:rsidP="001F58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Лама</w:t>
      </w:r>
    </w:p>
    <w:p w:rsidR="001F5815" w:rsidRPr="001F5815" w:rsidRDefault="001F5815" w:rsidP="001F58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Монах</w:t>
      </w:r>
    </w:p>
    <w:p w:rsidR="001F5815" w:rsidRPr="001F5815" w:rsidRDefault="001F5815" w:rsidP="001F58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Будда</w:t>
      </w:r>
    </w:p>
    <w:p w:rsidR="001F5815" w:rsidRPr="001F5815" w:rsidRDefault="001F5815" w:rsidP="001F58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Вопрос:</w:t>
      </w:r>
    </w:p>
    <w:p w:rsidR="001F5815" w:rsidRPr="001F5815" w:rsidRDefault="001F5815" w:rsidP="001F58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Текс, содержавший слова Будды</w:t>
      </w:r>
    </w:p>
    <w:p w:rsidR="001F5815" w:rsidRPr="001F5815" w:rsidRDefault="001F5815" w:rsidP="001F58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Варианты ответа:</w:t>
      </w:r>
    </w:p>
    <w:p w:rsidR="001F5815" w:rsidRPr="001F5815" w:rsidRDefault="001F5815" w:rsidP="001F58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Нирвана</w:t>
      </w:r>
    </w:p>
    <w:p w:rsidR="001F5815" w:rsidRPr="001F5815" w:rsidRDefault="001F5815" w:rsidP="001F58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Сансара</w:t>
      </w:r>
    </w:p>
    <w:p w:rsidR="001F5815" w:rsidRPr="001F5815" w:rsidRDefault="001F5815" w:rsidP="001F58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Сутра</w:t>
      </w:r>
    </w:p>
    <w:p w:rsidR="001F5815" w:rsidRPr="001F5815" w:rsidRDefault="001F5815" w:rsidP="001F58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Вопрос:</w:t>
      </w:r>
    </w:p>
    <w:p w:rsidR="001F5815" w:rsidRPr="001F5815" w:rsidRDefault="001F5815" w:rsidP="001F58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Центральный институт общинной и религиозный жизни евреев</w:t>
      </w:r>
    </w:p>
    <w:p w:rsidR="001F5815" w:rsidRPr="001F5815" w:rsidRDefault="001F5815" w:rsidP="001F58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Варианты ответа:</w:t>
      </w:r>
    </w:p>
    <w:p w:rsidR="001F5815" w:rsidRPr="001F5815" w:rsidRDefault="001F5815" w:rsidP="001F58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Сефарды</w:t>
      </w:r>
      <w:proofErr w:type="spellEnd"/>
    </w:p>
    <w:p w:rsidR="001F5815" w:rsidRPr="001F5815" w:rsidRDefault="001F5815" w:rsidP="001F58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Талмуд</w:t>
      </w:r>
    </w:p>
    <w:p w:rsidR="001F5815" w:rsidRPr="001F5815" w:rsidRDefault="001F5815" w:rsidP="001F58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Синагога</w:t>
      </w:r>
    </w:p>
    <w:p w:rsidR="001F5815" w:rsidRPr="001F5815" w:rsidRDefault="001F5815" w:rsidP="001F58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Вопрос:</w:t>
      </w:r>
    </w:p>
    <w:p w:rsidR="001F5815" w:rsidRPr="001F5815" w:rsidRDefault="001F5815" w:rsidP="001F58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Рай созданный Буддой</w:t>
      </w:r>
    </w:p>
    <w:p w:rsidR="001F5815" w:rsidRPr="001F5815" w:rsidRDefault="001F5815" w:rsidP="001F58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Варианты ответа:</w:t>
      </w:r>
    </w:p>
    <w:p w:rsidR="001F5815" w:rsidRPr="001F5815" w:rsidRDefault="001F5815" w:rsidP="001F58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Чистая земля</w:t>
      </w:r>
    </w:p>
    <w:p w:rsidR="001F5815" w:rsidRPr="001F5815" w:rsidRDefault="001F5815" w:rsidP="001F58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Благая земля</w:t>
      </w:r>
    </w:p>
    <w:p w:rsidR="001F5815" w:rsidRPr="001F5815" w:rsidRDefault="001F5815" w:rsidP="001F58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и В</w:t>
      </w:r>
      <w:bookmarkStart w:id="0" w:name="_GoBack"/>
      <w:bookmarkEnd w:id="0"/>
    </w:p>
    <w:p w:rsidR="001F5815" w:rsidRPr="001F5815" w:rsidRDefault="001F5815" w:rsidP="001F58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Вопрос:</w:t>
      </w:r>
    </w:p>
    <w:p w:rsidR="001F5815" w:rsidRPr="001F5815" w:rsidRDefault="001F5815" w:rsidP="001F58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Традиционная трапеза на праздник Пасхи</w:t>
      </w:r>
    </w:p>
    <w:p w:rsidR="001F5815" w:rsidRPr="001F5815" w:rsidRDefault="001F5815" w:rsidP="001F58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Варианты ответа:</w:t>
      </w:r>
    </w:p>
    <w:p w:rsidR="001F5815" w:rsidRPr="001F5815" w:rsidRDefault="001F5815" w:rsidP="001F58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Седер</w:t>
      </w:r>
      <w:proofErr w:type="spellEnd"/>
    </w:p>
    <w:p w:rsidR="001F5815" w:rsidRPr="001F5815" w:rsidRDefault="001F5815" w:rsidP="001F58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Сефарды</w:t>
      </w:r>
      <w:proofErr w:type="spellEnd"/>
    </w:p>
    <w:p w:rsidR="001F5815" w:rsidRPr="001F5815" w:rsidRDefault="001F5815" w:rsidP="001F58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Талмуд</w:t>
      </w:r>
    </w:p>
    <w:p w:rsidR="001F5815" w:rsidRPr="001F5815" w:rsidRDefault="001F5815" w:rsidP="001F58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Вопрос:</w:t>
      </w:r>
    </w:p>
    <w:p w:rsidR="001F5815" w:rsidRPr="001F5815" w:rsidRDefault="001F5815" w:rsidP="001F58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Три бесценных источники буддийских верование.</w:t>
      </w:r>
    </w:p>
    <w:p w:rsidR="001F5815" w:rsidRPr="001F5815" w:rsidRDefault="001F5815" w:rsidP="001F58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Варианты ответа:</w:t>
      </w:r>
    </w:p>
    <w:p w:rsidR="001F5815" w:rsidRPr="001F5815" w:rsidRDefault="001F5815" w:rsidP="001F581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Будда, Дхарма, Брахман</w:t>
      </w:r>
    </w:p>
    <w:p w:rsidR="001F5815" w:rsidRPr="001F5815" w:rsidRDefault="001F5815" w:rsidP="001F581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Будда, </w:t>
      </w:r>
      <w:proofErr w:type="spellStart"/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Анатман</w:t>
      </w:r>
      <w:proofErr w:type="spellEnd"/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Сангха</w:t>
      </w:r>
      <w:proofErr w:type="spellEnd"/>
    </w:p>
    <w:p w:rsidR="001F5815" w:rsidRPr="001F5815" w:rsidRDefault="001F5815" w:rsidP="001F581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Будда, Дхарма, </w:t>
      </w:r>
      <w:proofErr w:type="spellStart"/>
      <w:r w:rsidRPr="001F5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Сангха</w:t>
      </w:r>
      <w:proofErr w:type="spellEnd"/>
    </w:p>
    <w:p w:rsidR="001F5815" w:rsidRPr="001F5815" w:rsidRDefault="001F5815" w:rsidP="001F5815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5815" w:rsidRDefault="001F5815" w:rsidP="001F581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F5815" w:rsidRDefault="001F5815" w:rsidP="001F581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F5815" w:rsidRDefault="001F5815" w:rsidP="001F581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F5815" w:rsidRDefault="001F5815" w:rsidP="001F581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F5815" w:rsidRPr="001F5815" w:rsidRDefault="001F5815" w:rsidP="001F5815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Преподаватель________________Ибрагимова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Х.С.</w:t>
      </w:r>
    </w:p>
    <w:sectPr w:rsidR="001F5815" w:rsidRPr="001F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780B"/>
    <w:multiLevelType w:val="multilevel"/>
    <w:tmpl w:val="0A4AF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02ABF"/>
    <w:multiLevelType w:val="multilevel"/>
    <w:tmpl w:val="3D9E3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8575B8"/>
    <w:multiLevelType w:val="multilevel"/>
    <w:tmpl w:val="EEB67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3D7549"/>
    <w:multiLevelType w:val="multilevel"/>
    <w:tmpl w:val="90245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5D6DD2"/>
    <w:multiLevelType w:val="multilevel"/>
    <w:tmpl w:val="AC8E5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784716"/>
    <w:multiLevelType w:val="multilevel"/>
    <w:tmpl w:val="ABB4C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BA0DAA"/>
    <w:multiLevelType w:val="multilevel"/>
    <w:tmpl w:val="DC5C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0C1B15"/>
    <w:multiLevelType w:val="multilevel"/>
    <w:tmpl w:val="649E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7A"/>
    <w:rsid w:val="001F5815"/>
    <w:rsid w:val="00807A1E"/>
    <w:rsid w:val="00821A73"/>
    <w:rsid w:val="00D8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89103-D621-40B0-88B0-52DCE985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81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5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25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4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214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53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60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42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83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1550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44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871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96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92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641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88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92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42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79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75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61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85255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483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02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005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43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43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76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263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67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447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42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hlib.ru/greenstone3/library?el=&amp;a=d&amp;c=newphilenc&amp;d=&amp;rl=1&amp;href=http:%2f%2f108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hlib.ru/greenstone3/library?el=&amp;a=d&amp;c=newphilenc&amp;d=&amp;rl=1&amp;href=http:%2f%2f33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hlib.ru/greenstone3/library?el=&amp;a=d&amp;c=newphilenc&amp;d=&amp;rl=1&amp;href=http:%2f%2f0309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1080</Words>
  <Characters>6161</Characters>
  <Application>Microsoft Office Word</Application>
  <DocSecurity>0</DocSecurity>
  <Lines>51</Lines>
  <Paragraphs>14</Paragraphs>
  <ScaleCrop>false</ScaleCrop>
  <Company>diakov.net</Company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2020-12-19T07:53:00Z</dcterms:created>
  <dcterms:modified xsi:type="dcterms:W3CDTF">2020-12-19T07:59:00Z</dcterms:modified>
</cp:coreProperties>
</file>