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2D2D2D"/>
          <w:spacing w:val="2"/>
          <w:sz w:val="28"/>
          <w:szCs w:val="28"/>
        </w:rPr>
        <w:t>Дата:</w:t>
      </w:r>
      <w:r w:rsidR="00381848">
        <w:rPr>
          <w:b/>
          <w:color w:val="2D2D2D"/>
          <w:spacing w:val="2"/>
          <w:sz w:val="28"/>
          <w:szCs w:val="28"/>
        </w:rPr>
        <w:t>12</w:t>
      </w:r>
      <w:r>
        <w:rPr>
          <w:b/>
          <w:color w:val="2D2D2D"/>
          <w:spacing w:val="2"/>
          <w:sz w:val="28"/>
          <w:szCs w:val="28"/>
        </w:rPr>
        <w:t>.12.2020г.</w:t>
      </w:r>
    </w:p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Группа:17-СЗс-1д</w:t>
      </w:r>
    </w:p>
    <w:p w:rsidR="001B239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Наименование дисциплины: Нормирование и ценообразование строительных работ и строительной продукции в регионе</w:t>
      </w:r>
    </w:p>
    <w:p w:rsidR="001B239D" w:rsidRPr="002651AD" w:rsidRDefault="001B239D" w:rsidP="001B239D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Тема: Виды сметной документации в строительстве</w:t>
      </w:r>
      <w:r w:rsidR="00381848">
        <w:rPr>
          <w:b/>
          <w:color w:val="2D2D2D"/>
          <w:spacing w:val="2"/>
          <w:sz w:val="28"/>
          <w:szCs w:val="28"/>
        </w:rPr>
        <w:t>.</w:t>
      </w:r>
    </w:p>
    <w:p w:rsidR="00381848" w:rsidRDefault="00381848" w:rsidP="001B239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1B239D" w:rsidRPr="001B239D" w:rsidRDefault="00381848" w:rsidP="001B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        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 — это план предстоящих расходов и поступлений материальных п денежных средств предприятий.</w:t>
      </w:r>
      <w:r w:rsid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 документация является составной частью проектов на строительство объектов в виде отдельного раздела. Сметная документация под</w:t>
      </w:r>
      <w:r w:rsid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экспертизе и утверждению в составе проекта неза</w:t>
      </w:r>
      <w:r w:rsid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исимо от источников финансирования, форм собственности и принадлежности проектов </w:t>
      </w:r>
      <w:r w:rsidR="00483AAF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порядком,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РФ.</w:t>
      </w:r>
    </w:p>
    <w:p w:rsidR="001B239D" w:rsidRPr="001B239D" w:rsidRDefault="001B239D" w:rsidP="001B2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Сметная документация составляется в определенной последовательности, с переходом от мелких </w:t>
      </w:r>
      <w:r w:rsidR="00483AAF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более крупным элементам</w:t>
      </w: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строительства. Существует несколько видов смет.</w:t>
      </w:r>
    </w:p>
    <w:p w:rsidR="001B239D" w:rsidRDefault="001B239D" w:rsidP="001B239D">
      <w:pPr>
        <w:spacing w:after="0" w:line="360" w:lineRule="auto"/>
        <w:jc w:val="both"/>
        <w:rPr>
          <w:color w:val="2D2D2D"/>
          <w:spacing w:val="2"/>
          <w:sz w:val="28"/>
          <w:szCs w:val="28"/>
        </w:rPr>
      </w:pPr>
      <w:r w:rsidRPr="001B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Локальная смета</w:t>
      </w:r>
      <w:r w:rsidRPr="001B2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первичная сметная документация. Она составляется на отдельные виды работ и затрат по зданиям и сооружениям. </w:t>
      </w:r>
    </w:p>
    <w:p w:rsidR="001B239D" w:rsidRPr="001B239D" w:rsidRDefault="001B239D" w:rsidP="001B23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строка локальной сметы содержит информацию о стоимости работ, описанных в левой части сметы в денежном выражении. Складывая итоги всех строк получаем сумму затрат, необходимых для проведения определенного вида работ.</w:t>
      </w:r>
    </w:p>
    <w:p w:rsidR="001B239D" w:rsidRPr="001B239D" w:rsidRDefault="001B239D" w:rsidP="00483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 случае локальная смета составляется на один вид работ. Например, по зданиям и сооружениям — на строительные работы, специальные строительные работы, внутренние санитарно-технические работы, и др.; По общеплощадочным работам — на вертикальную планировку, устройство инженерных сетей, благоустройство территорий и др.</w:t>
      </w:r>
    </w:p>
    <w:p w:rsidR="00483AAF" w:rsidRDefault="00483AAF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локальных сметах данные группируются в разделы по отдельным 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конструктивным элементам здания (сооружения), видам работ. Группировка обычно соответствует технологической последовательности работ. Обычно </w:t>
      </w: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разделение зданий и сооружений на подземную часть (работы нулевого цикла) и наземную.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 смета может включать следующие разделы:</w:t>
      </w:r>
    </w:p>
    <w:p w:rsidR="001B239D" w:rsidRPr="001B239D" w:rsidRDefault="001B239D" w:rsidP="008077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Строительные работы (земляные работы, фундаменты и стены </w:t>
      </w:r>
      <w:proofErr w:type="gramStart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под- земной</w:t>
      </w:r>
      <w:proofErr w:type="gramEnd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части, стены, каркас, перекрытия, перегородки, полы, покрытия и кровли, заполнение проемов, лестницы и площадки, отделочные работы, разные работы).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строительные работы (фундаменты под оборудование, химические защитные покрытия и прочие работы).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санитарно-технические работы (водопровод, канализация, отопление).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Газоснабжение.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оборудования (приобретение и монтаж технологического оборудования, технологические трубопроводы и т.п.).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Вентиляция кондиционирование.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Электромонтажные работы.</w:t>
      </w:r>
    </w:p>
    <w:p w:rsidR="001B239D" w:rsidRPr="001B239D" w:rsidRDefault="001B239D" w:rsidP="001B239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Низковольтные сети.</w:t>
      </w:r>
    </w:p>
    <w:p w:rsidR="001B239D" w:rsidRPr="001B239D" w:rsidRDefault="001B239D" w:rsidP="008077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 (контрольно-измерительные приборы) и автоматика.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 смета представляет собой ведомость, в которую сведены единичные расценки, сгруппированные по разделам и состоит из прямых затрат, накладных расходов и сметной прибыли.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затраты представляют собой сумму затрат на зарплату рабочих, материалы и на эксплуатацию строительных машин.</w:t>
      </w:r>
    </w:p>
    <w:p w:rsidR="001B239D" w:rsidRPr="001B239D" w:rsidRDefault="001B239D" w:rsidP="00381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Накладные расходы и сметная прибыль при составлении локальных смет без деления на разделы производятся в конце сметы за итогом прямых затрат, при формировании по разделам — в конце каждого раздела и в </w:t>
      </w:r>
      <w:proofErr w:type="spellStart"/>
      <w:proofErr w:type="gramStart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лом</w:t>
      </w:r>
      <w:proofErr w:type="gramEnd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локальной смете.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Объектные сметы </w:t>
      </w: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объединяют в своем составе данные из локальных смет по всему </w:t>
      </w:r>
      <w:proofErr w:type="gramStart"/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объекту </w:t>
      </w:r>
      <w:r w:rsidR="0080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мелкие объекты (ремонт крыши строения, подъезда, этажа, квартиры и т.п.) объектная смета не составляется. В этом случае ограничиваются только локальной сметой.</w:t>
      </w:r>
    </w:p>
    <w:p w:rsidR="001B239D" w:rsidRPr="001B239D" w:rsidRDefault="001B239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полной стоимости объекта, в конце объектной сметы в стоимость СМР дополнительно включаются следующие средства на покрытие лимитированных затрат:</w:t>
      </w:r>
    </w:p>
    <w:p w:rsidR="001B239D" w:rsidRPr="001B239D" w:rsidRDefault="0080770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удорожание работ, выполняемых в зимнее время, и другие затраты, включаемые в сметную стоимость СМР;</w:t>
      </w:r>
    </w:p>
    <w:p w:rsidR="001B239D" w:rsidRPr="001B239D" w:rsidRDefault="0080770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работы и затраты, определяемые в процентах от стоимости каждого вида работ, затрат или от итога СМР по всем локальным сметам;</w:t>
      </w:r>
    </w:p>
    <w:p w:rsidR="001B239D" w:rsidRPr="001B239D" w:rsidRDefault="0080770D" w:rsidP="008077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 средств на непредвиденные работы и затраты, предусмотренный для возмещения затрат подрядчика в размере определяемом по согласованию заказчика и </w:t>
      </w:r>
      <w:proofErr w:type="gramStart"/>
      <w:r w:rsidR="001B239D" w:rsidRPr="001B2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подрядчика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03A44" w:rsidRDefault="0080770D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70D">
        <w:rPr>
          <w:rFonts w:ascii="Times New Roman" w:hAnsi="Times New Roman" w:cs="Times New Roman"/>
          <w:iCs/>
          <w:color w:val="000000"/>
          <w:sz w:val="28"/>
          <w:szCs w:val="28"/>
        </w:rPr>
        <w:t>Сводный сметный расчет </w:t>
      </w:r>
      <w:r w:rsidRPr="0080770D">
        <w:rPr>
          <w:rFonts w:ascii="Times New Roman" w:hAnsi="Times New Roman" w:cs="Times New Roman"/>
          <w:color w:val="000000"/>
          <w:sz w:val="28"/>
          <w:szCs w:val="28"/>
        </w:rPr>
        <w:t>стоимости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70D">
        <w:rPr>
          <w:rFonts w:ascii="Times New Roman" w:hAnsi="Times New Roman" w:cs="Times New Roman"/>
          <w:color w:val="000000"/>
          <w:sz w:val="28"/>
          <w:szCs w:val="28"/>
        </w:rPr>
        <w:t>составляется на основе объектных сметных расчетов, также сметных расчетов на дополнительные затраты, неучтенные в объектных и локальных сметах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770D">
        <w:rPr>
          <w:rFonts w:ascii="Times New Roman" w:hAnsi="Times New Roman" w:cs="Times New Roman"/>
          <w:color w:val="000000"/>
          <w:sz w:val="28"/>
          <w:szCs w:val="28"/>
        </w:rPr>
        <w:t>Этот документ определяет сметный лимит средств для полного завершен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0770D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всех объектов, предусмотренных проектом.</w:t>
      </w: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1.Дайте определение локальной смете?</w:t>
      </w: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2.Дайте определение объектной смете?</w:t>
      </w: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3.Дайте определение сводному сметному расчету?</w:t>
      </w: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48" w:rsidRDefault="00381848" w:rsidP="00381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48" w:rsidRPr="0080770D" w:rsidRDefault="00381848" w:rsidP="003818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___________________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Л.Р.</w:t>
      </w:r>
    </w:p>
    <w:sectPr w:rsidR="00381848" w:rsidRPr="0080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57BC"/>
    <w:multiLevelType w:val="multilevel"/>
    <w:tmpl w:val="1D52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60E"/>
    <w:multiLevelType w:val="multilevel"/>
    <w:tmpl w:val="07C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2D"/>
    <w:rsid w:val="001B239D"/>
    <w:rsid w:val="002651AD"/>
    <w:rsid w:val="002D4200"/>
    <w:rsid w:val="00381848"/>
    <w:rsid w:val="003F262D"/>
    <w:rsid w:val="00483AAF"/>
    <w:rsid w:val="0080770D"/>
    <w:rsid w:val="00E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E363-87EB-43F3-9433-0E0EBB8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1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2020-11-24T14:29:00Z</cp:lastPrinted>
  <dcterms:created xsi:type="dcterms:W3CDTF">2020-11-24T14:24:00Z</dcterms:created>
  <dcterms:modified xsi:type="dcterms:W3CDTF">2020-12-10T07:49:00Z</dcterms:modified>
</cp:coreProperties>
</file>