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867" w:rsidRPr="0087600F" w:rsidRDefault="00964867" w:rsidP="009648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Дата: </w:t>
      </w:r>
      <w:r w:rsid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C46A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.12.2020г.</w:t>
      </w:r>
    </w:p>
    <w:p w:rsidR="00964867" w:rsidRPr="0087600F" w:rsidRDefault="0087600F" w:rsidP="009648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Группа: 19-ЭК</w:t>
      </w:r>
      <w:r w:rsidR="00964867"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="00C46A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964867"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</w:t>
      </w:r>
    </w:p>
    <w:p w:rsidR="00964867" w:rsidRPr="0087600F" w:rsidRDefault="00964867" w:rsidP="009648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Дисциплина: </w:t>
      </w:r>
      <w:r w:rsid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Основы экономической теории </w:t>
      </w:r>
      <w:r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64867" w:rsidRPr="0087600F" w:rsidRDefault="00117501" w:rsidP="009648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Тема: </w:t>
      </w:r>
      <w:r w:rsidR="00C46A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Общая характеристика инфляции </w:t>
      </w:r>
    </w:p>
    <w:p w:rsidR="00964867" w:rsidRPr="0087600F" w:rsidRDefault="00964867" w:rsidP="00964867">
      <w:pPr>
        <w:spacing w:after="0" w:line="360" w:lineRule="auto"/>
        <w:jc w:val="both"/>
        <w:rPr>
          <w:rStyle w:val="HTML"/>
          <w:rFonts w:ascii="inherit" w:eastAsia="Times New Roman" w:hAnsi="inherit" w:cs="Helvetica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</w:pPr>
    </w:p>
    <w:p w:rsidR="00850F06" w:rsidRPr="00850F06" w:rsidRDefault="00850F06" w:rsidP="00850F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50F06">
        <w:rPr>
          <w:rFonts w:ascii="Times New Roman" w:hAnsi="Times New Roman" w:cs="Times New Roman"/>
          <w:sz w:val="28"/>
        </w:rPr>
        <w:t>Сбалансированный, равновесный экономический рост является, по сути, моделью идеального вар</w:t>
      </w:r>
      <w:r>
        <w:rPr>
          <w:rFonts w:ascii="Times New Roman" w:hAnsi="Times New Roman" w:cs="Times New Roman"/>
          <w:sz w:val="28"/>
        </w:rPr>
        <w:t>ианта развития экономики. Реаль</w:t>
      </w:r>
      <w:r w:rsidRPr="00850F06">
        <w:rPr>
          <w:rFonts w:ascii="Times New Roman" w:hAnsi="Times New Roman" w:cs="Times New Roman"/>
          <w:sz w:val="28"/>
        </w:rPr>
        <w:t>ная экономическая ситуация всегда так или иначе отклоняется от этой модели. Все современные страны с рыночной экономикой в той или иной мере сталкиваются с проблемой инфляции, которая проявляется в росте общего уровня цен. Устойчивые отклонения от макроэкономического равновесия характеризуют период экономического кризиса, когда темпы роста ВНП замедляются, он перестает расти, а затем может наступить прямое сокращение производства, что ведет к росту безработицы.</w:t>
      </w:r>
    </w:p>
    <w:p w:rsidR="00850F06" w:rsidRPr="00850F06" w:rsidRDefault="00850F06" w:rsidP="00850F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50F06">
        <w:rPr>
          <w:rFonts w:ascii="Times New Roman" w:hAnsi="Times New Roman" w:cs="Times New Roman"/>
          <w:b/>
          <w:sz w:val="28"/>
        </w:rPr>
        <w:t>Инфляция</w:t>
      </w:r>
      <w:r w:rsidRPr="00850F06">
        <w:rPr>
          <w:rFonts w:ascii="Times New Roman" w:hAnsi="Times New Roman" w:cs="Times New Roman"/>
          <w:sz w:val="28"/>
        </w:rPr>
        <w:t> - явление, присущее экономике, использующей бумажные деньги. Она проявляется в форме повышения общего уровня цен и удорожания иностранной валюты. Вместе с тем экономисты, например Пол Хейне, отмечают, что изменяются цены не только товаро</w:t>
      </w:r>
      <w:r>
        <w:rPr>
          <w:rFonts w:ascii="Times New Roman" w:hAnsi="Times New Roman" w:cs="Times New Roman"/>
          <w:sz w:val="28"/>
        </w:rPr>
        <w:t xml:space="preserve">в, но и измерителя их ценности </w:t>
      </w:r>
      <w:r w:rsidRPr="00850F06">
        <w:rPr>
          <w:rFonts w:ascii="Times New Roman" w:hAnsi="Times New Roman" w:cs="Times New Roman"/>
          <w:sz w:val="28"/>
        </w:rPr>
        <w:t>- денег. Формулируя это понятие образно, он отметил, что речь идет не об увеличении размера предметов, а об уменьшении масштабов линейки, используемой для их измерения.</w:t>
      </w:r>
    </w:p>
    <w:p w:rsidR="00850F06" w:rsidRDefault="00850F06" w:rsidP="00850F0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C46A55">
        <w:rPr>
          <w:rFonts w:ascii="Times New Roman" w:hAnsi="Times New Roman" w:cs="Times New Roman"/>
          <w:b/>
          <w:sz w:val="28"/>
        </w:rPr>
        <w:t>Иначе говоря, инфляция (от лат. «in</w:t>
      </w:r>
      <w:bookmarkStart w:id="0" w:name="_GoBack"/>
      <w:bookmarkEnd w:id="0"/>
      <w:r w:rsidRPr="00C46A55">
        <w:rPr>
          <w:rFonts w:ascii="Times New Roman" w:hAnsi="Times New Roman" w:cs="Times New Roman"/>
          <w:b/>
          <w:sz w:val="28"/>
        </w:rPr>
        <w:t>flatio» - вздутие) рассматривается как процесс обесценивания денег и соответственно роста цен, происходящий в результате пе</w:t>
      </w:r>
      <w:r w:rsidR="00C46A55" w:rsidRPr="00C46A55">
        <w:rPr>
          <w:rFonts w:ascii="Times New Roman" w:hAnsi="Times New Roman" w:cs="Times New Roman"/>
          <w:b/>
          <w:sz w:val="28"/>
        </w:rPr>
        <w:t>реполнения каналов обращения де</w:t>
      </w:r>
      <w:r w:rsidRPr="00C46A55">
        <w:rPr>
          <w:rFonts w:ascii="Times New Roman" w:hAnsi="Times New Roman" w:cs="Times New Roman"/>
          <w:b/>
          <w:sz w:val="28"/>
        </w:rPr>
        <w:t>нежной массой сверх необходимой для товарооборота.</w:t>
      </w:r>
    </w:p>
    <w:p w:rsidR="00A10674" w:rsidRPr="00C46A55" w:rsidRDefault="00A10674" w:rsidP="00850F0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BB4E3EB" wp14:editId="4646A6B8">
            <wp:extent cx="5038725" cy="3038475"/>
            <wp:effectExtent l="0" t="0" r="9525" b="9525"/>
            <wp:docPr id="1" name="Рисунок 1" descr="http://images.myshared.ru/7/825793/slid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7/825793/slide_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276" cy="303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F06" w:rsidRDefault="00850F06" w:rsidP="00850F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50F06">
        <w:rPr>
          <w:rFonts w:ascii="Times New Roman" w:hAnsi="Times New Roman" w:cs="Times New Roman"/>
          <w:sz w:val="28"/>
        </w:rPr>
        <w:t xml:space="preserve">Но рост цен не всегда является признаком инфляции. Он может быть обусловлен: </w:t>
      </w:r>
    </w:p>
    <w:p w:rsidR="00850F06" w:rsidRDefault="00850F06" w:rsidP="00850F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850F06">
        <w:rPr>
          <w:rFonts w:ascii="Times New Roman" w:hAnsi="Times New Roman" w:cs="Times New Roman"/>
          <w:sz w:val="28"/>
        </w:rPr>
        <w:t xml:space="preserve">ухудшением условий добычи сырья (большая глубина залегания полезных ископаемых, меньшее содержание руды); </w:t>
      </w:r>
    </w:p>
    <w:p w:rsidR="00850F06" w:rsidRDefault="00850F06" w:rsidP="00850F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850F06">
        <w:rPr>
          <w:rFonts w:ascii="Times New Roman" w:hAnsi="Times New Roman" w:cs="Times New Roman"/>
          <w:sz w:val="28"/>
        </w:rPr>
        <w:t xml:space="preserve">более высоким качеством продукции, производством более сложных и современных ее моделей; </w:t>
      </w:r>
    </w:p>
    <w:p w:rsidR="00850F06" w:rsidRDefault="00850F06" w:rsidP="00850F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850F06">
        <w:rPr>
          <w:rFonts w:ascii="Times New Roman" w:hAnsi="Times New Roman" w:cs="Times New Roman"/>
          <w:sz w:val="28"/>
        </w:rPr>
        <w:t xml:space="preserve">сезонными колебаниями цен (например, в производстве сельскохозяйственной продукции); </w:t>
      </w:r>
    </w:p>
    <w:p w:rsidR="00850F06" w:rsidRDefault="00850F06" w:rsidP="00850F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850F06">
        <w:rPr>
          <w:rFonts w:ascii="Times New Roman" w:hAnsi="Times New Roman" w:cs="Times New Roman"/>
          <w:sz w:val="28"/>
        </w:rPr>
        <w:t>циклическими колебан</w:t>
      </w:r>
      <w:r>
        <w:rPr>
          <w:rFonts w:ascii="Times New Roman" w:hAnsi="Times New Roman" w:cs="Times New Roman"/>
          <w:sz w:val="28"/>
        </w:rPr>
        <w:t>иями экономической конъюнктуры;</w:t>
      </w:r>
    </w:p>
    <w:p w:rsidR="00850F06" w:rsidRPr="00850F06" w:rsidRDefault="00850F06" w:rsidP="00850F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850F06">
        <w:rPr>
          <w:rFonts w:ascii="Times New Roman" w:hAnsi="Times New Roman" w:cs="Times New Roman"/>
          <w:sz w:val="28"/>
        </w:rPr>
        <w:t>следствием стихийных бедствий и пр.</w:t>
      </w:r>
    </w:p>
    <w:p w:rsidR="00850F06" w:rsidRPr="00850F06" w:rsidRDefault="00850F06" w:rsidP="00850F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50F06">
        <w:rPr>
          <w:rFonts w:ascii="Times New Roman" w:hAnsi="Times New Roman" w:cs="Times New Roman"/>
          <w:sz w:val="28"/>
        </w:rPr>
        <w:t>Современная макроэкономическая трактовка инфляции учитывает более широкий спектр факторов ценообразования: помимо потребительского (денежного) спроса к ним относят предложение товаров и услуг, формирование цен на факторы производства, степень монополизации рынка.</w:t>
      </w:r>
    </w:p>
    <w:p w:rsidR="00850F06" w:rsidRPr="00850F06" w:rsidRDefault="00850F06" w:rsidP="00850F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50F06">
        <w:rPr>
          <w:rFonts w:ascii="Times New Roman" w:hAnsi="Times New Roman" w:cs="Times New Roman"/>
          <w:sz w:val="28"/>
        </w:rPr>
        <w:t xml:space="preserve">Инфляция, исходя из этих подходов, является результатом макроэкономической нестабильности и определяется как дисбаланс между совокупным спросом </w:t>
      </w:r>
      <w:r w:rsidRPr="00C46A55">
        <w:rPr>
          <w:rFonts w:ascii="Times New Roman" w:hAnsi="Times New Roman" w:cs="Times New Roman"/>
          <w:b/>
          <w:sz w:val="28"/>
        </w:rPr>
        <w:t>(АD)</w:t>
      </w:r>
      <w:r w:rsidRPr="00850F06">
        <w:rPr>
          <w:rFonts w:ascii="Times New Roman" w:hAnsi="Times New Roman" w:cs="Times New Roman"/>
          <w:sz w:val="28"/>
        </w:rPr>
        <w:t xml:space="preserve"> и совокупным предложением </w:t>
      </w:r>
      <w:r w:rsidRPr="00C46A55">
        <w:rPr>
          <w:rFonts w:ascii="Times New Roman" w:hAnsi="Times New Roman" w:cs="Times New Roman"/>
          <w:b/>
          <w:sz w:val="28"/>
        </w:rPr>
        <w:t>(АS)</w:t>
      </w:r>
      <w:r w:rsidRPr="00850F06">
        <w:rPr>
          <w:rFonts w:ascii="Times New Roman" w:hAnsi="Times New Roman" w:cs="Times New Roman"/>
          <w:sz w:val="28"/>
        </w:rPr>
        <w:t>, вызывающий повышение общего уровня цен.</w:t>
      </w:r>
    </w:p>
    <w:p w:rsidR="00850F06" w:rsidRPr="00850F06" w:rsidRDefault="00850F06" w:rsidP="00850F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50F06">
        <w:rPr>
          <w:rFonts w:ascii="Times New Roman" w:hAnsi="Times New Roman" w:cs="Times New Roman"/>
          <w:sz w:val="28"/>
        </w:rPr>
        <w:lastRenderedPageBreak/>
        <w:t>Несоответствие денежного спроса и товарной массы можно представить как</w:t>
      </w:r>
      <w:r>
        <w:rPr>
          <w:rFonts w:ascii="Times New Roman" w:hAnsi="Times New Roman" w:cs="Times New Roman"/>
          <w:sz w:val="28"/>
        </w:rPr>
        <w:t xml:space="preserve">: </w:t>
      </w:r>
      <w:r w:rsidRPr="00850F06">
        <w:rPr>
          <w:rFonts w:ascii="Times New Roman" w:hAnsi="Times New Roman" w:cs="Times New Roman"/>
          <w:b/>
          <w:sz w:val="28"/>
        </w:rPr>
        <w:t>АD  &gt; АS или АS &lt; АО</w:t>
      </w:r>
      <w:r w:rsidRPr="00850F06">
        <w:rPr>
          <w:rFonts w:ascii="Times New Roman" w:hAnsi="Times New Roman" w:cs="Times New Roman"/>
          <w:sz w:val="28"/>
        </w:rPr>
        <w:t>. Но всегда ли подобное неравенство проявляется в повышении общего уровня цен?</w:t>
      </w:r>
    </w:p>
    <w:p w:rsidR="00850F06" w:rsidRPr="00850F06" w:rsidRDefault="00850F06" w:rsidP="00850F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50F06">
        <w:rPr>
          <w:rFonts w:ascii="Times New Roman" w:hAnsi="Times New Roman" w:cs="Times New Roman"/>
          <w:sz w:val="28"/>
        </w:rPr>
        <w:t>Для ответа на этот вопрос следует выделить два типа инфляции: открытую и подавленную (скрытую).</w:t>
      </w:r>
    </w:p>
    <w:p w:rsidR="00850F06" w:rsidRDefault="00850F06" w:rsidP="00850F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50F06">
        <w:rPr>
          <w:rFonts w:ascii="Times New Roman" w:hAnsi="Times New Roman" w:cs="Times New Roman"/>
          <w:sz w:val="28"/>
        </w:rPr>
        <w:t xml:space="preserve">Открытая инфляция характеризуется обесценением денег, рос том цен. Она характерна для рыночной экономики, где цены и до ходы формируются под воздействием спроса и предложения. </w:t>
      </w:r>
    </w:p>
    <w:p w:rsidR="00850F06" w:rsidRPr="00850F06" w:rsidRDefault="00850F06" w:rsidP="00850F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50F06">
        <w:rPr>
          <w:rFonts w:ascii="Times New Roman" w:hAnsi="Times New Roman" w:cs="Times New Roman"/>
          <w:sz w:val="28"/>
        </w:rPr>
        <w:t>Инфляционный рост цен деформирует рыночный механизм, но не ликвидирует реакцию экономики на рыночные сигналы: в долгосрочном периоде она не теряет способности к самонастройке в направлении равновесия при новом уровне цен.</w:t>
      </w:r>
    </w:p>
    <w:p w:rsidR="00850F06" w:rsidRPr="00850F06" w:rsidRDefault="00850F06" w:rsidP="00850F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50F06">
        <w:rPr>
          <w:rFonts w:ascii="Times New Roman" w:hAnsi="Times New Roman" w:cs="Times New Roman"/>
          <w:sz w:val="28"/>
        </w:rPr>
        <w:t>Подавленная инфляция имеет место при формировании государством цен и доходов. Не проявляясь в росте цен, макроэкономическое неравновесие проявляется в этом случае прежде всего в хронических товарных дефицитах. Особо это характерно для отраслей с высокими издержками производства.</w:t>
      </w:r>
    </w:p>
    <w:p w:rsidR="00C46A55" w:rsidRDefault="00850F06" w:rsidP="00850F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50F06">
        <w:rPr>
          <w:rFonts w:ascii="Times New Roman" w:hAnsi="Times New Roman" w:cs="Times New Roman"/>
          <w:sz w:val="28"/>
        </w:rPr>
        <w:t>Дефицит товаров обусловливает формирование вынужденных сбережений у населения, которые можно обозначить как отложенный спрос, свидетельствующий о падении реальных доходов и уровня жизни. Отложенный спрос образует сво</w:t>
      </w:r>
      <w:r>
        <w:rPr>
          <w:rFonts w:ascii="Times New Roman" w:hAnsi="Times New Roman" w:cs="Times New Roman"/>
          <w:sz w:val="28"/>
        </w:rPr>
        <w:t>его рода «инфляционный навес» -</w:t>
      </w:r>
      <w:r w:rsidRPr="00850F06">
        <w:rPr>
          <w:rFonts w:ascii="Times New Roman" w:hAnsi="Times New Roman" w:cs="Times New Roman"/>
          <w:sz w:val="28"/>
        </w:rPr>
        <w:t xml:space="preserve"> мощный потенциал открытой инфляции в случае либ</w:t>
      </w:r>
      <w:r w:rsidR="00C46A55">
        <w:rPr>
          <w:rFonts w:ascii="Times New Roman" w:hAnsi="Times New Roman" w:cs="Times New Roman"/>
          <w:sz w:val="28"/>
        </w:rPr>
        <w:t>ерализации потребительских цен.</w:t>
      </w:r>
    </w:p>
    <w:p w:rsidR="00850F06" w:rsidRPr="00850F06" w:rsidRDefault="00850F06" w:rsidP="00850F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50F06">
        <w:rPr>
          <w:rFonts w:ascii="Times New Roman" w:hAnsi="Times New Roman" w:cs="Times New Roman"/>
          <w:sz w:val="28"/>
        </w:rPr>
        <w:t>Систематический товарный дефицит становится причиной возникновения «дефицитных ожиданий» населения, когда закупки товара впрок, т.е. дополнительный избыточный спрос, вызваны опасениями не роста цен, а возможностью отсутствия данных товаров на рынке в будущем.</w:t>
      </w:r>
    </w:p>
    <w:p w:rsidR="00850F06" w:rsidRPr="00850F06" w:rsidRDefault="00850F06" w:rsidP="00850F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50F06">
        <w:rPr>
          <w:rFonts w:ascii="Times New Roman" w:hAnsi="Times New Roman" w:cs="Times New Roman"/>
          <w:sz w:val="28"/>
        </w:rPr>
        <w:t xml:space="preserve">Товарный дефицит влечет необходимость внедрения элементов ограничительного командного распределения (талоны, карточки, нормы отпуска товаров), общее снижение требований к качеству продукции, развитие «черного рынка», где товары продаются по высоким ценам. Поскольку </w:t>
      </w:r>
      <w:r w:rsidRPr="00850F06">
        <w:rPr>
          <w:rFonts w:ascii="Times New Roman" w:hAnsi="Times New Roman" w:cs="Times New Roman"/>
          <w:sz w:val="28"/>
        </w:rPr>
        <w:lastRenderedPageBreak/>
        <w:t>дефицит относится и к инвестиционным товарам, по сути, формируется и «черный рынок», где они реализуются по повышенным ценам (в экономиках с централизованным распределением основных фондов в качестве такой «цены» выступает взятка чиновнику). Формируется параллельная «теневая» экономика.</w:t>
      </w:r>
    </w:p>
    <w:p w:rsidR="00850F06" w:rsidRPr="00850F06" w:rsidRDefault="00850F06" w:rsidP="00850F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50F06">
        <w:rPr>
          <w:rFonts w:ascii="Times New Roman" w:hAnsi="Times New Roman" w:cs="Times New Roman"/>
          <w:sz w:val="28"/>
        </w:rPr>
        <w:t>Подавленная инфляция ломает механизм рыночной самонастройки, так как предприниматели не получают «условных сигналов» для перемещения капиталов и выгод от такого перемещения. Это ведет к сохранению структурных дисбалансов, неэффективных производств, к воспроизводству ситуации макроэкономического неравновесия. При этом потери несут все экономические агенты официальной экономики, а выигрывают лишь теневые и криминальные структуры. Подав ленная инфляция особо характерна для стран с тоталитарной команд ной экономикой, где цены, доходы, физический объем, и структура ВНП жестко определяются и контролируются государством. Каковы основные причины инфляции?</w:t>
      </w:r>
    </w:p>
    <w:p w:rsidR="00850F06" w:rsidRPr="00850F06" w:rsidRDefault="00850F06" w:rsidP="00850F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50F06">
        <w:rPr>
          <w:rFonts w:ascii="Times New Roman" w:hAnsi="Times New Roman" w:cs="Times New Roman"/>
          <w:sz w:val="28"/>
        </w:rPr>
        <w:t>Исходя из количестве</w:t>
      </w:r>
      <w:r>
        <w:rPr>
          <w:rFonts w:ascii="Times New Roman" w:hAnsi="Times New Roman" w:cs="Times New Roman"/>
          <w:sz w:val="28"/>
        </w:rPr>
        <w:t>нной теории денег прирост цен -</w:t>
      </w:r>
      <w:r w:rsidRPr="00850F06">
        <w:rPr>
          <w:rFonts w:ascii="Times New Roman" w:hAnsi="Times New Roman" w:cs="Times New Roman"/>
          <w:sz w:val="28"/>
        </w:rPr>
        <w:t> АР будет обусловлен ростом денежного спроса, превышающим прирост предложения -- реального ВНП. В свою очередь прирост де нежного спроса будет обусловлен как приростом номинального количества денег в обращении, так и ускорением их обращения, когда тот же объем денежной массы обслуживает большее количество сделок.</w:t>
      </w:r>
    </w:p>
    <w:p w:rsidR="00850F06" w:rsidRPr="00850F06" w:rsidRDefault="00850F06" w:rsidP="00850F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50F06">
        <w:rPr>
          <w:rFonts w:ascii="Times New Roman" w:hAnsi="Times New Roman" w:cs="Times New Roman"/>
          <w:sz w:val="28"/>
        </w:rPr>
        <w:t>Отметим, что рост денежной массы может быть обусловлен увеличением как массы наличных (в результате неоправданной эмиссии), так и кредитных денег.</w:t>
      </w:r>
    </w:p>
    <w:p w:rsidR="00117501" w:rsidRDefault="00850F06" w:rsidP="00A106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50F06">
        <w:rPr>
          <w:rFonts w:ascii="Times New Roman" w:hAnsi="Times New Roman" w:cs="Times New Roman"/>
          <w:sz w:val="28"/>
        </w:rPr>
        <w:t>Для современной рыночной экономики инфляция стала неотъемлемым явлением, прежде всего в силу того, что современный рынок далек от условий совершенной конкуренции. Можно выделить следующие инфляционные факторы, присущие всем развитым странам.</w:t>
      </w:r>
    </w:p>
    <w:p w:rsidR="00A10674" w:rsidRDefault="00A10674" w:rsidP="00A106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A10674" w:rsidRPr="00A10674" w:rsidRDefault="00A10674" w:rsidP="00A106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A10674" w:rsidRDefault="00C46A55" w:rsidP="009648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Контрольные вопросы:</w:t>
      </w:r>
    </w:p>
    <w:p w:rsidR="00A10674" w:rsidRPr="0087600F" w:rsidRDefault="00A10674" w:rsidP="009648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6A55" w:rsidRDefault="00C46A55" w:rsidP="009648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Дайте общую характеристику инфляции? </w:t>
      </w:r>
    </w:p>
    <w:p w:rsidR="00964867" w:rsidRPr="0087600F" w:rsidRDefault="00C46A55" w:rsidP="009648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Как можно представить не соответствие денежного спроса и товарной массы?</w:t>
      </w:r>
    </w:p>
    <w:p w:rsidR="00964867" w:rsidRDefault="00964867" w:rsidP="009648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6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Преподаватель: </w:t>
      </w:r>
      <w:proofErr w:type="spellStart"/>
      <w:r w:rsidRPr="00876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Дайсаева</w:t>
      </w:r>
      <w:proofErr w:type="spellEnd"/>
      <w:r w:rsidRPr="00876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Л.С.</w:t>
      </w:r>
    </w:p>
    <w:p w:rsidR="00A10674" w:rsidRPr="0087600F" w:rsidRDefault="00A10674" w:rsidP="009648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A10674" w:rsidRPr="0087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04"/>
    <w:rsid w:val="00117501"/>
    <w:rsid w:val="001D5514"/>
    <w:rsid w:val="00412B39"/>
    <w:rsid w:val="0050658E"/>
    <w:rsid w:val="00683B67"/>
    <w:rsid w:val="007E0704"/>
    <w:rsid w:val="00850F06"/>
    <w:rsid w:val="0087600F"/>
    <w:rsid w:val="00964867"/>
    <w:rsid w:val="00A00380"/>
    <w:rsid w:val="00A10674"/>
    <w:rsid w:val="00C46A55"/>
    <w:rsid w:val="00D97D3A"/>
    <w:rsid w:val="00DA2643"/>
    <w:rsid w:val="00DE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569ED-281C-46CC-8AE6-11F8A900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87600F"/>
    <w:rPr>
      <w:i/>
      <w:iCs/>
    </w:rPr>
  </w:style>
  <w:style w:type="character" w:styleId="a4">
    <w:name w:val="Hyperlink"/>
    <w:basedOn w:val="a0"/>
    <w:uiPriority w:val="99"/>
    <w:semiHidden/>
    <w:unhideWhenUsed/>
    <w:rsid w:val="0087600F"/>
    <w:rPr>
      <w:color w:val="0000FF"/>
      <w:u w:val="single"/>
    </w:rPr>
  </w:style>
  <w:style w:type="character" w:styleId="a5">
    <w:name w:val="Strong"/>
    <w:basedOn w:val="a0"/>
    <w:uiPriority w:val="22"/>
    <w:qFormat/>
    <w:rsid w:val="00876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98BAB-20D2-4A2D-B656-6D623F64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GPK</dc:creator>
  <cp:keywords/>
  <dc:description/>
  <cp:lastModifiedBy>GPK</cp:lastModifiedBy>
  <cp:revision>16</cp:revision>
  <dcterms:created xsi:type="dcterms:W3CDTF">2020-12-08T08:55:00Z</dcterms:created>
  <dcterms:modified xsi:type="dcterms:W3CDTF">2020-12-12T07:56:00Z</dcterms:modified>
</cp:coreProperties>
</file>