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57" w:rsidRPr="00C13015" w:rsidRDefault="00214257" w:rsidP="00214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2965A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08</w:t>
      </w:r>
      <w:r w:rsidRPr="00C1301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  <w:bookmarkStart w:id="0" w:name="_GoBack"/>
      <w:bookmarkEnd w:id="0"/>
    </w:p>
    <w:p w:rsidR="00214257" w:rsidRPr="00C13015" w:rsidRDefault="00214257" w:rsidP="00214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</w:t>
      </w:r>
      <w:r w:rsidR="000E09C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-1</w:t>
      </w:r>
      <w:r w:rsidRPr="002A40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214257" w:rsidRPr="00C13015" w:rsidRDefault="00214257" w:rsidP="002142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214257" w:rsidRPr="00C13015" w:rsidRDefault="00214257" w:rsidP="002142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13015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6E5D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Практическое занятие «Нахождение площади криволинейной трапец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ии»</w:t>
      </w:r>
    </w:p>
    <w:p w:rsidR="00C7317E" w:rsidRDefault="00C7317E" w:rsidP="00C731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17E" w:rsidRPr="00C7317E" w:rsidRDefault="00C7317E" w:rsidP="00C731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317E">
        <w:rPr>
          <w:rFonts w:ascii="Times New Roman" w:eastAsia="Calibri" w:hAnsi="Times New Roman" w:cs="Times New Roman"/>
          <w:b/>
          <w:sz w:val="24"/>
          <w:szCs w:val="24"/>
        </w:rPr>
        <w:t>Краткий теоретический материал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Определение.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Функция F(х) называется первообразной для функции f(х) на заданном промежутке J, если для всех х из этого промежутка F`(х)= f(х). 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функция F(х)=х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первообразная для f(х)=3х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2 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(- </w:t>
      </w:r>
      <w:proofErr w:type="gramStart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∞ ;</w:t>
      </w:r>
      <w:proofErr w:type="gramEnd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∞ ).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как, для всех х ~R справедливо равенство: F`(х)=(х</w:t>
      </w:r>
      <w:proofErr w:type="gramStart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)`</w:t>
      </w:r>
      <w:proofErr w:type="gramEnd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=3х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мы уже заметили, данная функция имеет бесконечное множество первообразных (смотри пример № 1).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Пример № 2.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Функция F(х)=х есть первообразная для всех f(х)= 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1/х 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промежутке ( 0; +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∞</m:t>
        </m:r>
      </m:oMath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т.к. для всех х из этого промежутка, выполняется равенство F`(х)= (х 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1/2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)`=1/2х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-1/2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=1/2х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Пример № 3.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Функция F(х)=tg3х есть первообразная для f(х)=3/cos3х на промежутке т.к. F`(х)=(tg3</w:t>
      </w:r>
      <w:proofErr w:type="gramStart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х)`</w:t>
      </w:r>
      <w:proofErr w:type="gramEnd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3/cos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3х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731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Теорема: (Основное свойство первообразной функции)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Если F(х) одна из первообразных для функции f(х) на промежутке J, то множество всех первообразных этой функции имеет вид: F(х)+С, где С - любое действительное число.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значит, что если F(х) - первообразная для функции f (х) на промежутке J, то множество всех первообразных этой функции имеет вид: F(х)+С, где С - любое действительное число. 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Следовательно, любые две первообразные данной функции отличаются друг от друга постоянным слагаемым.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Пример:</w:t>
      </w:r>
      <w:r w:rsidRPr="00C731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Найти множество первообразных функции f (х) = </w:t>
      </w:r>
      <w:proofErr w:type="spellStart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cos</w:t>
      </w:r>
      <w:proofErr w:type="spellEnd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х. Изобразить графики первых трех.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Решение: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Start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 - одна из первообразных для функции f (х) = </w:t>
      </w:r>
      <w:proofErr w:type="spellStart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cos</w:t>
      </w:r>
      <w:proofErr w:type="spellEnd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 ,</w:t>
      </w:r>
      <w:proofErr w:type="gramEnd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F(х) = 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Start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х+С</w:t>
      </w:r>
      <w:proofErr w:type="spellEnd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множество всех первообразных, т.е.  </w:t>
      </w:r>
    </w:p>
    <w:p w:rsidR="00C7317E" w:rsidRPr="00C7317E" w:rsidRDefault="00C7317E" w:rsidP="00C7317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F</w:t>
      </w: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1</w:t>
      </w: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 (х) = </w:t>
      </w: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s</w:t>
      </w:r>
      <w:proofErr w:type="spellStart"/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in</w:t>
      </w:r>
      <w:proofErr w:type="spellEnd"/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х-1</w:t>
      </w:r>
    </w:p>
    <w:p w:rsidR="00C7317E" w:rsidRPr="00C7317E" w:rsidRDefault="00C7317E" w:rsidP="00C7317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F</w:t>
      </w: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2</w:t>
      </w: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 (х) = </w:t>
      </w: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s</w:t>
      </w:r>
      <w:proofErr w:type="spellStart"/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in</w:t>
      </w:r>
      <w:proofErr w:type="spellEnd"/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х </w:t>
      </w:r>
    </w:p>
    <w:p w:rsidR="00C7317E" w:rsidRPr="00C7317E" w:rsidRDefault="00C7317E" w:rsidP="00C7317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F</w:t>
      </w: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vertAlign w:val="subscript"/>
          <w:lang w:eastAsia="ru-RU"/>
        </w:rPr>
        <w:t>3</w:t>
      </w: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 (х) = </w:t>
      </w:r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s</w:t>
      </w:r>
      <w:proofErr w:type="spellStart"/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in</w:t>
      </w:r>
      <w:proofErr w:type="spellEnd"/>
      <w:r w:rsidRPr="00C731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х+1 и т.д.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Геометрическая иллюстрация: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График любой первообразной F(х)+С можно получить из графика первообразной F(х) при помощи параллельного переноса r (</w:t>
      </w:r>
      <w:proofErr w:type="gramStart"/>
      <w:r w:rsidRPr="00C731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0;с</w:t>
      </w:r>
      <w:proofErr w:type="gramEnd"/>
      <w:r w:rsidRPr="00C731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).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Пример: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Для функции f (х) = 2х найти первообразную, график которой проходит через </w:t>
      </w:r>
      <w:proofErr w:type="spellStart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т.М</w:t>
      </w:r>
      <w:proofErr w:type="spellEnd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(1;4)</w:t>
      </w:r>
    </w:p>
    <w:p w:rsidR="00C7317E" w:rsidRPr="00C7317E" w:rsidRDefault="00C7317E" w:rsidP="00C731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Решение: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F(х)=х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+С – множество всех первообразных, </w:t>
      </w:r>
      <w:proofErr w:type="gramStart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F(</w:t>
      </w:r>
      <w:proofErr w:type="gramEnd"/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1)=4 - по условию задачи. 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Следовательно, 4 = 1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+С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= 3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F(х) = х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2</w:t>
      </w:r>
      <w:r w:rsidRPr="00C7317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+3</w:t>
      </w:r>
    </w:p>
    <w:p w:rsidR="00C7317E" w:rsidRPr="00C7317E" w:rsidRDefault="00C7317E" w:rsidP="00C73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31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Основное понятие интегрального исчисления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если </w:t>
      </w:r>
      <w:r w:rsidRPr="00C7317E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49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pt" o:ole="" fillcolor="window">
            <v:imagedata r:id="rId5" o:title=""/>
          </v:shape>
          <o:OLEObject Type="Embed" ProgID="Equation.3" ShapeID="_x0000_i1025" DrawAspect="Content" ObjectID="_1668802250" r:id="rId6"/>
        </w:objec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первообразная для </w:t>
      </w:r>
      <w:r w:rsidRPr="00C7317E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499" w:dyaOrig="300">
          <v:shape id="_x0000_i1026" type="#_x0000_t75" style="width:24.75pt;height:15pt" o:ole="" fillcolor="window">
            <v:imagedata r:id="rId7" o:title=""/>
          </v:shape>
          <o:OLEObject Type="Embed" ProgID="Equation.3" ShapeID="_x0000_i1026" DrawAspect="Content" ObjectID="_1668802251" r:id="rId8"/>
        </w:objec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то совокупность функций </w:t>
      </w:r>
      <w:r w:rsidRPr="00C7317E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880" w:dyaOrig="300">
          <v:shape id="_x0000_i1027" type="#_x0000_t75" style="width:44.25pt;height:15pt" o:ole="" fillcolor="window">
            <v:imagedata r:id="rId9" o:title=""/>
          </v:shape>
          <o:OLEObject Type="Embed" ProgID="Equation.3" ShapeID="_x0000_i1027" DrawAspect="Content" ObjectID="_1668802252" r:id="rId10"/>
        </w:objec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где 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С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произвольная постоянная, называется 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неопределенным интегралом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функции </w:t>
      </w:r>
      <w:r w:rsidRPr="00C7317E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499" w:dyaOrig="300">
          <v:shape id="_x0000_i1028" type="#_x0000_t75" style="width:24.75pt;height:15pt" o:ole="" fillcolor="window">
            <v:imagedata r:id="rId11" o:title=""/>
          </v:shape>
          <o:OLEObject Type="Embed" ProgID="Equation.3" ShapeID="_x0000_i1028" DrawAspect="Content" ObjectID="_1668802253" r:id="rId12"/>
        </w:objec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>, который обозначается следующим образом:</w:t>
      </w:r>
    </w:p>
    <w:p w:rsidR="00C7317E" w:rsidRPr="00C7317E" w:rsidRDefault="00C7317E" w:rsidP="00C7317E">
      <w:pPr>
        <w:suppressAutoHyphens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lang w:eastAsia="ar-SA"/>
        </w:rPr>
      </w:pPr>
      <w:r w:rsidRPr="00C7317E">
        <w:rPr>
          <w:rFonts w:ascii="Times New Roman" w:eastAsia="Calibri" w:hAnsi="Times New Roman" w:cs="Times New Roman"/>
          <w:b/>
          <w:position w:val="-14"/>
          <w:sz w:val="24"/>
          <w:szCs w:val="24"/>
          <w:bdr w:val="single" w:sz="4" w:space="0" w:color="auto"/>
          <w:lang w:eastAsia="ar-SA"/>
        </w:rPr>
        <w:object w:dxaOrig="1840" w:dyaOrig="380">
          <v:shape id="_x0000_i1029" type="#_x0000_t75" style="width:93pt;height:18.75pt" o:ole="" fillcolor="window">
            <v:imagedata r:id="rId13" o:title=""/>
          </v:shape>
          <o:OLEObject Type="Embed" ProgID="Equation.3" ShapeID="_x0000_i1029" DrawAspect="Content" ObjectID="_1668802254" r:id="rId14"/>
        </w:object>
      </w:r>
      <w:r w:rsidRPr="00C7317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lang w:eastAsia="ar-SA"/>
        </w:rPr>
        <w:t>.</w:t>
      </w:r>
    </w:p>
    <w:p w:rsidR="00C7317E" w:rsidRPr="00C7317E" w:rsidRDefault="00C7317E" w:rsidP="00C73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7317E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Геометрически неопределенный интеграл представляет собой семейство плоских кривых </w:t>
      </w:r>
      <w:r w:rsidRPr="00C7317E">
        <w:rPr>
          <w:rFonts w:ascii="Times New Roman" w:eastAsia="Times New Roman" w:hAnsi="Times New Roman" w:cs="Times New Roman"/>
          <w:b/>
          <w:i/>
          <w:position w:val="-10"/>
          <w:sz w:val="24"/>
          <w:szCs w:val="24"/>
          <w:lang w:eastAsia="ar-SA"/>
        </w:rPr>
        <w:object w:dxaOrig="1219" w:dyaOrig="300">
          <v:shape id="_x0000_i1030" type="#_x0000_t75" style="width:60pt;height:15pt" o:ole="" fillcolor="window">
            <v:imagedata r:id="rId15" o:title=""/>
          </v:shape>
          <o:OLEObject Type="Embed" ProgID="Equation.3" ShapeID="_x0000_i1030" DrawAspect="Content" ObjectID="_1668802255" r:id="rId16"/>
        </w:object>
      </w:r>
      <w:r w:rsidRPr="00C7317E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, называемых </w:t>
      </w:r>
      <w:r w:rsidRPr="00C7317E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интегральными</w:t>
      </w:r>
      <w:r w:rsidRPr="00C7317E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.</w:t>
      </w:r>
    </w:p>
    <w:p w:rsidR="00C7317E" w:rsidRPr="00C7317E" w:rsidRDefault="00C7317E" w:rsidP="00C7317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того, чтобы проверить, правильно ли выполнено интегрирование, надо взять производную от результата и убедиться, что получена 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подынтегральная функция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7317E">
        <w:rPr>
          <w:rFonts w:ascii="Times New Roman" w:eastAsia="Times New Roman" w:hAnsi="Times New Roman" w:cs="Times New Roman"/>
          <w:position w:val="-10"/>
          <w:sz w:val="24"/>
          <w:szCs w:val="24"/>
          <w:lang w:eastAsia="ar-SA"/>
        </w:rPr>
        <w:object w:dxaOrig="499" w:dyaOrig="300">
          <v:shape id="_x0000_i1031" type="#_x0000_t75" style="width:24.75pt;height:15pt" o:ole="" fillcolor="window">
            <v:imagedata r:id="rId17" o:title=""/>
          </v:shape>
          <o:OLEObject Type="Embed" ProgID="Equation.3" ShapeID="_x0000_i1031" DrawAspect="Content" ObjectID="_1668802256" r:id="rId18"/>
        </w:objec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>. Как всякая обратная операция, интегрирование – более сложное действие, чем дифференцирование.</w:t>
      </w:r>
    </w:p>
    <w:p w:rsidR="00C7317E" w:rsidRPr="00C7317E" w:rsidRDefault="00C7317E" w:rsidP="00C73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17E" w:rsidRPr="00C7317E" w:rsidRDefault="00C7317E" w:rsidP="00C731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17E">
        <w:rPr>
          <w:rFonts w:ascii="Times New Roman" w:eastAsia="Calibri" w:hAnsi="Times New Roman" w:cs="Times New Roman"/>
          <w:b/>
          <w:sz w:val="24"/>
          <w:szCs w:val="24"/>
        </w:rPr>
        <w:t>Пример:</w:t>
      </w:r>
    </w:p>
    <w:p w:rsidR="00C7317E" w:rsidRPr="00C7317E" w:rsidRDefault="00C7317E" w:rsidP="00C731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1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17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C6D9A" wp14:editId="68E563F1">
            <wp:extent cx="4934612" cy="8138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289" cy="81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7E" w:rsidRPr="00C7317E" w:rsidRDefault="00C7317E" w:rsidP="00C7317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C7317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337FAD4" wp14:editId="559E6E88">
            <wp:simplePos x="0" y="0"/>
            <wp:positionH relativeFrom="column">
              <wp:posOffset>4542790</wp:posOffset>
            </wp:positionH>
            <wp:positionV relativeFrom="paragraph">
              <wp:posOffset>59690</wp:posOffset>
            </wp:positionV>
            <wp:extent cx="2218055" cy="2218055"/>
            <wp:effectExtent l="0" t="0" r="0" b="0"/>
            <wp:wrapThrough wrapText="bothSides">
              <wp:wrapPolygon edited="0">
                <wp:start x="0" y="0"/>
                <wp:lineTo x="0" y="21334"/>
                <wp:lineTo x="21334" y="21334"/>
                <wp:lineTo x="21334" y="0"/>
                <wp:lineTo x="0" y="0"/>
              </wp:wrapPolygon>
            </wp:wrapThrough>
            <wp:docPr id="2" name="Рисунок 165" descr="http://multiring.ru/course/function/content/chapter3/section4/paragraph1/images/0304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multiring.ru/course/function/content/chapter3/section4/paragraph1/images/030401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1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17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ar-SA"/>
        </w:rPr>
        <w:t>Определенный интеграл.</w:t>
      </w:r>
    </w:p>
    <w:p w:rsidR="00C7317E" w:rsidRPr="00C7317E" w:rsidRDefault="00C7317E" w:rsidP="00C7317E">
      <w:pPr>
        <w:suppressAutoHyphens/>
        <w:spacing w:after="0" w:line="240" w:lineRule="auto"/>
        <w:ind w:left="1702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ar-SA"/>
        </w:rPr>
      </w:pPr>
    </w:p>
    <w:p w:rsidR="00C7317E" w:rsidRPr="00C7317E" w:rsidRDefault="00C7317E" w:rsidP="00C7317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31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Пусть функция 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f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> (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x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C731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непрерывна и не меняет знак на отрезке 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>[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a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>; 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b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>]</w:t>
      </w:r>
      <w:r w:rsidRPr="00C731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 Плоскую фигуру Ф, ограниченную графиком функции 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f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> (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x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C731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осью абсцисс и прямыми 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x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> = 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a</w:t>
      </w:r>
      <w:r w:rsidRPr="00C731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и 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x</w:t>
      </w:r>
      <w:r w:rsidRPr="00C7317E">
        <w:rPr>
          <w:rFonts w:ascii="Times New Roman" w:eastAsia="Calibri" w:hAnsi="Times New Roman" w:cs="Times New Roman"/>
          <w:sz w:val="24"/>
          <w:szCs w:val="24"/>
          <w:lang w:eastAsia="ar-SA"/>
        </w:rPr>
        <w:t> = </w:t>
      </w:r>
      <w:r w:rsidRPr="00C7317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b</w:t>
      </w:r>
      <w:r w:rsidRPr="00C731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называют </w:t>
      </w:r>
      <w:bookmarkStart w:id="1" w:name="1"/>
      <w:bookmarkEnd w:id="1"/>
      <w:r w:rsidRPr="00C7317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криволинейной трапецией</w:t>
      </w:r>
    </w:p>
    <w:p w:rsidR="00C7317E" w:rsidRPr="00C7317E" w:rsidRDefault="00C7317E" w:rsidP="00C7317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Формула Ньютона-Лейбница</w:t>
      </w:r>
    </w:p>
    <w:p w:rsidR="00C7317E" w:rsidRPr="00C7317E" w:rsidRDefault="00C7317E" w:rsidP="00C73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Пусть функция 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непрерывна на замкнутом интервале [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a, b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]. Если 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7317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первообразная 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функции 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gramStart"/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на[</w:t>
      </w:r>
      <w:proofErr w:type="gramEnd"/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a, b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</w:p>
    <w:p w:rsidR="00C7317E" w:rsidRPr="00C7317E" w:rsidRDefault="00C7317E" w:rsidP="00C7317E">
      <w:pPr>
        <w:shd w:val="clear" w:color="auto" w:fill="FFFFFF"/>
        <w:suppressAutoHyphens/>
        <w:spacing w:after="200" w:line="2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03373D" wp14:editId="286B0537">
            <wp:extent cx="2178685" cy="469265"/>
            <wp:effectExtent l="19050" t="0" r="0" b="0"/>
            <wp:docPr id="3" name="Рисунок 3" descr="http://www.math24.ru/images/10int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math24.ru/images/10int1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7E" w:rsidRPr="00C7317E" w:rsidRDefault="00C7317E" w:rsidP="00C7317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Площадь криволинейной трапеции</w:t>
      </w:r>
    </w:p>
    <w:p w:rsidR="00C7317E" w:rsidRPr="00C7317E" w:rsidRDefault="00C7317E" w:rsidP="00C73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Площадь фигуры, ограниченной осью 0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двумя вертикальными прямыми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 = a, x = b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графиком функции 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(рисунок 1), определяется по формуле</w:t>
      </w:r>
    </w:p>
    <w:p w:rsidR="00C7317E" w:rsidRPr="00C7317E" w:rsidRDefault="00C7317E" w:rsidP="00C7317E">
      <w:pPr>
        <w:shd w:val="clear" w:color="auto" w:fill="FFFFFF"/>
        <w:suppressAutoHyphens/>
        <w:spacing w:after="200" w:line="2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B3D198" wp14:editId="097C7A0E">
            <wp:extent cx="2438400" cy="617539"/>
            <wp:effectExtent l="0" t="0" r="0" b="0"/>
            <wp:docPr id="4" name="Рисунок 4" descr="http://www.math24.ru/images/10int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ath24.ru/images/10int1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4" cy="62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68"/>
        <w:gridCol w:w="4496"/>
      </w:tblGrid>
      <w:tr w:rsidR="00C7317E" w:rsidRPr="00C7317E" w:rsidTr="00A44939">
        <w:trPr>
          <w:tblCellSpacing w:w="15" w:type="dxa"/>
          <w:jc w:val="center"/>
        </w:trPr>
        <w:tc>
          <w:tcPr>
            <w:tcW w:w="4500" w:type="dxa"/>
            <w:vAlign w:val="center"/>
            <w:hideMark/>
          </w:tcPr>
          <w:p w:rsidR="00C7317E" w:rsidRPr="00C7317E" w:rsidRDefault="00C7317E" w:rsidP="00C73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76329A8" wp14:editId="0241B8D9">
                  <wp:extent cx="1533525" cy="1542052"/>
                  <wp:effectExtent l="0" t="0" r="0" b="1270"/>
                  <wp:docPr id="5" name="Рисунок 5" descr="http://www.math24.ru/images/defi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math24.ru/images/defi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98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81" cy="1549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C7317E" w:rsidRPr="00C7317E" w:rsidRDefault="00C7317E" w:rsidP="00C73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7317E" w:rsidRPr="00C7317E" w:rsidRDefault="00C7317E" w:rsidP="00C73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D13C2" wp14:editId="43CBB26D">
                  <wp:extent cx="1752600" cy="1469533"/>
                  <wp:effectExtent l="0" t="0" r="0" b="0"/>
                  <wp:docPr id="6" name="Рисунок 6" descr="http://www.math24.ru/images/defin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math24.ru/images/defin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92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34" cy="1480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17E" w:rsidRPr="00C7317E" w:rsidTr="00A44939">
        <w:trPr>
          <w:tblCellSpacing w:w="15" w:type="dxa"/>
          <w:jc w:val="center"/>
        </w:trPr>
        <w:tc>
          <w:tcPr>
            <w:tcW w:w="4500" w:type="dxa"/>
            <w:vAlign w:val="center"/>
            <w:hideMark/>
          </w:tcPr>
          <w:p w:rsidR="00C7317E" w:rsidRPr="00C7317E" w:rsidRDefault="00C7317E" w:rsidP="00C73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Рис.1</w:t>
            </w:r>
          </w:p>
        </w:tc>
        <w:tc>
          <w:tcPr>
            <w:tcW w:w="450" w:type="dxa"/>
            <w:vAlign w:val="center"/>
            <w:hideMark/>
          </w:tcPr>
          <w:p w:rsidR="00C7317E" w:rsidRPr="00C7317E" w:rsidRDefault="00C7317E" w:rsidP="00C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C7317E" w:rsidRPr="00C7317E" w:rsidRDefault="00C7317E" w:rsidP="00C73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Рис.2</w:t>
            </w:r>
          </w:p>
        </w:tc>
      </w:tr>
    </w:tbl>
    <w:p w:rsidR="00C7317E" w:rsidRPr="00C7317E" w:rsidRDefault="00C7317E" w:rsidP="00C73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и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G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первообразные функций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и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g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соответственно. Если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f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≥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g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замкнутом интервале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a, b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],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площадь области, ограниченной двумя кривыми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y = f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y = g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вертикальными линиями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x = a, x = b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(рисунок 2), определяется формулой</w:t>
      </w:r>
    </w:p>
    <w:p w:rsidR="00C7317E" w:rsidRPr="00C7317E" w:rsidRDefault="00C7317E" w:rsidP="00C7317E">
      <w:pPr>
        <w:shd w:val="clear" w:color="auto" w:fill="FFFFFF"/>
        <w:suppressAutoHyphens/>
        <w:spacing w:after="200" w:line="2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88CBDF" wp14:editId="330226C5">
            <wp:extent cx="4223661" cy="596348"/>
            <wp:effectExtent l="0" t="0" r="5715" b="0"/>
            <wp:docPr id="7" name="Рисунок 7" descr="http://www.math24.ru/images/10int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math24.ru/images/10int1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03" cy="59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7E" w:rsidRPr="00C7317E" w:rsidRDefault="00C7317E" w:rsidP="00C7317E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Вычислить площадь фигуры, ограниченной линиями </w:t>
      </w:r>
      <w:r w:rsidRPr="00C731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9617AC" wp14:editId="3D1725F5">
            <wp:extent cx="661035" cy="230505"/>
            <wp:effectExtent l="19050" t="0" r="5715" b="0"/>
            <wp:docPr id="8" name="Рисунок 239" descr="http://mathprofi.ru/f/vychislenie_ploshadi_c_pomoshju_opredelennogo_integrala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http://mathprofi.ru/f/vychislenie_ploshadi_c_pomoshju_opredelennogo_integrala_clip_image019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731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18073D" wp14:editId="00DA83D5">
            <wp:extent cx="368935" cy="200025"/>
            <wp:effectExtent l="19050" t="0" r="0" b="0"/>
            <wp:docPr id="9" name="Рисунок 240" descr="http://mathprofi.ru/f/vychislenie_ploshadi_c_pomoshju_opredelennogo_integrala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http://mathprofi.ru/f/vychislenie_ploshadi_c_pomoshju_opredelennogo_integrala_clip_image02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731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003F98" wp14:editId="5694936B">
            <wp:extent cx="445770" cy="184150"/>
            <wp:effectExtent l="19050" t="0" r="0" b="0"/>
            <wp:docPr id="10" name="Рисунок 241" descr="http://mathprofi.ru/f/vychislenie_ploshadi_c_pomoshju_opredelennogo_integrala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http://mathprofi.ru/f/vychislenie_ploshadi_c_pomoshju_opredelennogo_integrala_clip_image02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731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E85613" wp14:editId="183AE774">
            <wp:extent cx="337820" cy="184150"/>
            <wp:effectExtent l="19050" t="0" r="5080" b="0"/>
            <wp:docPr id="11" name="Рисунок 242" descr="http://mathprofi.ru/f/vychislenie_ploshadi_c_pomoshju_opredelennogo_integrala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http://mathprofi.ru/f/vychislenie_ploshadi_c_pomoshju_opredelennogo_integrala_clip_image02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17E" w:rsidRPr="00C7317E" w:rsidRDefault="00C7317E" w:rsidP="00C7317E">
      <w:pPr>
        <w:numPr>
          <w:ilvl w:val="0"/>
          <w:numId w:val="3"/>
        </w:numPr>
        <w:suppressAutoHyphens/>
        <w:spacing w:after="0" w:line="240" w:lineRule="auto"/>
        <w:ind w:left="284" w:right="125" w:firstLine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Выполним чертеж (обратите внимание, что уравнение </w:t>
      </w:r>
      <w:r w:rsidRPr="00C731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CE0ABC" wp14:editId="497E8D9C">
            <wp:extent cx="368935" cy="200025"/>
            <wp:effectExtent l="19050" t="0" r="0" b="0"/>
            <wp:docPr id="12" name="Рисунок 247" descr="http://mathprofi.ru/f/vychislenie_ploshadi_c_pomoshju_opredelennogo_integrala_clip_image02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http://mathprofi.ru/f/vychislenie_ploshadi_c_pomoshju_opredelennogo_integrala_clip_image021_000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задает ось </w:t>
      </w:r>
      <w:r w:rsidRPr="00C731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0B862C" wp14:editId="3026FA10">
            <wp:extent cx="269240" cy="184150"/>
            <wp:effectExtent l="0" t="0" r="0" b="0"/>
            <wp:docPr id="13" name="Рисунок 248" descr="http://mathprofi.ru/f/vychislenie_ploshadi_c_pomoshju_opredelennogo_integrala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http://mathprofi.ru/f/vychislenie_ploshadi_c_pomoshju_opredelennogo_integrala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C7317E" w:rsidRPr="00C7317E" w:rsidRDefault="00C7317E" w:rsidP="00C7317E">
      <w:pPr>
        <w:spacing w:after="0" w:line="240" w:lineRule="auto"/>
        <w:ind w:left="291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253F481" wp14:editId="49D7D7A6">
            <wp:simplePos x="0" y="0"/>
            <wp:positionH relativeFrom="column">
              <wp:posOffset>4570095</wp:posOffset>
            </wp:positionH>
            <wp:positionV relativeFrom="paragraph">
              <wp:posOffset>64135</wp:posOffset>
            </wp:positionV>
            <wp:extent cx="2085975" cy="2057400"/>
            <wp:effectExtent l="0" t="0" r="0" b="0"/>
            <wp:wrapThrough wrapText="bothSides">
              <wp:wrapPolygon edited="0">
                <wp:start x="9468" y="800"/>
                <wp:lineTo x="1578" y="1200"/>
                <wp:lineTo x="789" y="1400"/>
                <wp:lineTo x="789" y="20800"/>
                <wp:lineTo x="9666" y="21200"/>
                <wp:lineTo x="10455" y="21200"/>
                <wp:lineTo x="21107" y="20800"/>
                <wp:lineTo x="21107" y="1600"/>
                <wp:lineTo x="20121" y="1200"/>
                <wp:lineTo x="10652" y="800"/>
                <wp:lineTo x="9468" y="800"/>
              </wp:wrapPolygon>
            </wp:wrapThrough>
            <wp:docPr id="14" name="Рисунок 249" descr="Простейший пример на вычислени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Простейший пример на вычислени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1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17E" w:rsidRPr="00C7317E" w:rsidRDefault="00C7317E" w:rsidP="00C7317E">
      <w:pPr>
        <w:numPr>
          <w:ilvl w:val="0"/>
          <w:numId w:val="3"/>
        </w:numPr>
        <w:suppressAutoHyphens/>
        <w:spacing w:after="0" w:line="240" w:lineRule="auto"/>
        <w:ind w:left="284" w:right="125" w:firstLine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отрезке </w:t>
      </w:r>
      <w:r w:rsidRPr="00C731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78CC86" wp14:editId="4D4B2CFC">
            <wp:extent cx="391795" cy="222885"/>
            <wp:effectExtent l="19050" t="0" r="8255" b="0"/>
            <wp:docPr id="15" name="Рисунок 250" descr="http://mathprofi.ru/f/vychislenie_ploshadi_c_pomoshju_opredelennogo_integrala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http://mathprofi.ru/f/vychislenie_ploshadi_c_pomoshju_opredelennogo_integrala_clip_image03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функции </w:t>
      </w:r>
      <w:r w:rsidRPr="00C731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09A692" wp14:editId="054825E1">
            <wp:extent cx="661035" cy="230505"/>
            <wp:effectExtent l="19050" t="0" r="5715" b="0"/>
            <wp:docPr id="16" name="Рисунок 251" descr="http://mathprofi.ru/f/vychislenie_ploshadi_c_pomoshju_opredelennogo_integrala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http://mathprofi.ru/f/vychislenie_ploshadi_c_pomoshju_opredelennogo_integrala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</w:t>
      </w:r>
      <w:r w:rsidRPr="00C731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над осью</w:t>
      </w:r>
      <w:r w:rsidRPr="00C73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317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BE1DF5D" wp14:editId="6342B638">
            <wp:extent cx="269240" cy="184150"/>
            <wp:effectExtent l="0" t="0" r="0" b="0"/>
            <wp:docPr id="17" name="Рисунок 252" descr="http://mathprofi.ru/f/vychislenie_ploshadi_c_pomoshju_opredelennogo_integrala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http://mathprofi.ru/f/vychislenie_ploshadi_c_pomoshju_opredelennogo_integrala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</w:t>
      </w:r>
    </w:p>
    <w:p w:rsidR="00C7317E" w:rsidRPr="00C7317E" w:rsidRDefault="00C7317E" w:rsidP="00C7317E">
      <w:pPr>
        <w:spacing w:after="0" w:line="240" w:lineRule="auto"/>
        <w:ind w:left="284" w:right="125" w:firstLine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556E78" wp14:editId="157BA932">
            <wp:extent cx="4389120" cy="497992"/>
            <wp:effectExtent l="0" t="0" r="0" b="0"/>
            <wp:docPr id="18" name="Рисунок 253" descr="http://mathprofi.ru/f/vychislenie_ploshadi_c_pomoshju_opredelennogo_integrala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http://mathprofi.ru/f/vychislenie_ploshadi_c_pomoshju_opredelennogo_integrala_clip_image03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785" cy="49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7E" w:rsidRPr="00C7317E" w:rsidRDefault="00C7317E" w:rsidP="00C7317E">
      <w:pPr>
        <w:numPr>
          <w:ilvl w:val="0"/>
          <w:numId w:val="3"/>
        </w:numPr>
        <w:suppressAutoHyphens/>
        <w:spacing w:after="0" w:line="240" w:lineRule="auto"/>
        <w:ind w:left="284" w:right="125" w:firstLine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C73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317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4168E19" wp14:editId="305631FF">
            <wp:extent cx="622300" cy="260985"/>
            <wp:effectExtent l="19050" t="0" r="6350" b="0"/>
            <wp:docPr id="19" name="Рисунок 254" descr="http://mathprofi.ru/f/vychislenie_ploshadi_c_pomoshju_opredelennogo_integrala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http://mathprofi.ru/f/vychislenie_ploshadi_c_pomoshju_opredelennogo_integrala_clip_image034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7E" w:rsidRPr="00C7317E" w:rsidRDefault="00C7317E" w:rsidP="00C7317E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317E" w:rsidRPr="00C7317E" w:rsidRDefault="00C7317E" w:rsidP="00C731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257" w:rsidRPr="00DF1C6F" w:rsidRDefault="00214257" w:rsidP="00214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5D55"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</w:t>
      </w:r>
      <w:r w:rsidRPr="00DF1C6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14257" w:rsidRPr="00DF1C6F" w:rsidRDefault="00214257" w:rsidP="00214257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>Что называют первообразной функции?</w:t>
      </w:r>
    </w:p>
    <w:p w:rsidR="00214257" w:rsidRPr="00DF1C6F" w:rsidRDefault="00214257" w:rsidP="00214257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>Запишите три правила вычисления первообразной функции?</w:t>
      </w:r>
    </w:p>
    <w:p w:rsidR="00214257" w:rsidRPr="00DF1C6F" w:rsidRDefault="00214257" w:rsidP="00214257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>Какую фигуру называют криволинейной трапецией?</w:t>
      </w:r>
    </w:p>
    <w:p w:rsidR="00214257" w:rsidRPr="00DF1C6F" w:rsidRDefault="00214257" w:rsidP="00214257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В чем заключается геометрический смысл определенного интеграла? </w:t>
      </w:r>
    </w:p>
    <w:p w:rsidR="00214257" w:rsidRPr="00DF1C6F" w:rsidRDefault="00214257" w:rsidP="00214257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>Как вычислить площадь криволинейной трапеции?</w:t>
      </w:r>
    </w:p>
    <w:p w:rsidR="00214257" w:rsidRPr="00DF1C6F" w:rsidRDefault="00214257" w:rsidP="0021425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257" w:rsidRPr="00DF1C6F" w:rsidRDefault="00214257" w:rsidP="0021425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1C6F">
        <w:rPr>
          <w:rFonts w:ascii="Times New Roman" w:eastAsia="Calibri" w:hAnsi="Times New Roman" w:cs="Times New Roman"/>
          <w:sz w:val="24"/>
          <w:szCs w:val="24"/>
        </w:rPr>
        <w:t>__________________</w:t>
      </w:r>
      <w:proofErr w:type="spellStart"/>
      <w:r w:rsidRPr="00DF1C6F">
        <w:rPr>
          <w:rFonts w:ascii="Times New Roman" w:eastAsia="Calibri" w:hAnsi="Times New Roman" w:cs="Times New Roman"/>
          <w:sz w:val="24"/>
          <w:szCs w:val="24"/>
        </w:rPr>
        <w:t>Наразова</w:t>
      </w:r>
      <w:proofErr w:type="spellEnd"/>
      <w:r w:rsidRPr="00DF1C6F">
        <w:rPr>
          <w:rFonts w:ascii="Times New Roman" w:eastAsia="Calibri" w:hAnsi="Times New Roman" w:cs="Times New Roman"/>
          <w:sz w:val="24"/>
          <w:szCs w:val="24"/>
        </w:rPr>
        <w:t xml:space="preserve"> Л.А</w:t>
      </w:r>
    </w:p>
    <w:p w:rsidR="0007428C" w:rsidRDefault="0007428C"/>
    <w:sectPr w:rsidR="0007428C" w:rsidSect="002142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829"/>
    <w:multiLevelType w:val="hybridMultilevel"/>
    <w:tmpl w:val="2F4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8B1"/>
    <w:multiLevelType w:val="hybridMultilevel"/>
    <w:tmpl w:val="A296FBDC"/>
    <w:lvl w:ilvl="0" w:tplc="B270FC1E">
      <w:start w:val="1"/>
      <w:numFmt w:val="decimal"/>
      <w:lvlText w:val="%1."/>
      <w:lvlJc w:val="left"/>
      <w:pPr>
        <w:ind w:left="11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53D10"/>
    <w:multiLevelType w:val="hybridMultilevel"/>
    <w:tmpl w:val="42620202"/>
    <w:lvl w:ilvl="0" w:tplc="CD6AD5AE">
      <w:start w:val="1"/>
      <w:numFmt w:val="decimal"/>
      <w:lvlText w:val="%1."/>
      <w:lvlJc w:val="left"/>
      <w:pPr>
        <w:ind w:left="206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C4781A"/>
    <w:multiLevelType w:val="hybridMultilevel"/>
    <w:tmpl w:val="FDD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7E"/>
    <w:rsid w:val="0007428C"/>
    <w:rsid w:val="000E09CD"/>
    <w:rsid w:val="00214257"/>
    <w:rsid w:val="002965A9"/>
    <w:rsid w:val="00C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DC6F"/>
  <w15:chartTrackingRefBased/>
  <w15:docId w15:val="{90D0CC63-7E68-4E99-9D7C-A1773CE2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hdphoto" Target="media/hdphoto1.wdp"/><Relationship Id="rId34" Type="http://schemas.openxmlformats.org/officeDocument/2006/relationships/image" Target="media/image20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microsoft.com/office/2007/relationships/hdphoto" Target="media/hdphoto2.wdp"/><Relationship Id="rId33" Type="http://schemas.openxmlformats.org/officeDocument/2006/relationships/image" Target="media/image19.gif"/><Relationship Id="rId38" Type="http://schemas.openxmlformats.org/officeDocument/2006/relationships/image" Target="media/image23.gi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jpeg"/><Relationship Id="rId29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jpeg"/><Relationship Id="rId32" Type="http://schemas.openxmlformats.org/officeDocument/2006/relationships/image" Target="media/image18.gif"/><Relationship Id="rId37" Type="http://schemas.openxmlformats.org/officeDocument/2006/relationships/image" Target="media/image22.gi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gif"/><Relationship Id="rId28" Type="http://schemas.openxmlformats.org/officeDocument/2006/relationships/image" Target="media/image14.gif"/><Relationship Id="rId36" Type="http://schemas.openxmlformats.org/officeDocument/2006/relationships/image" Target="media/image21.gi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7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gif"/><Relationship Id="rId27" Type="http://schemas.microsoft.com/office/2007/relationships/hdphoto" Target="media/hdphoto3.wdp"/><Relationship Id="rId30" Type="http://schemas.openxmlformats.org/officeDocument/2006/relationships/image" Target="media/image16.gif"/><Relationship Id="rId35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2020-12-06T19:30:00Z</dcterms:created>
  <dcterms:modified xsi:type="dcterms:W3CDTF">2020-12-06T20:24:00Z</dcterms:modified>
</cp:coreProperties>
</file>