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0D" w:rsidRPr="00E46DD9" w:rsidRDefault="002C180D" w:rsidP="002C180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.12.2020г</w:t>
      </w:r>
    </w:p>
    <w:p w:rsidR="002C180D" w:rsidRPr="00E46DD9" w:rsidRDefault="002C180D" w:rsidP="002C18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Группа: 19-ПСО-3</w:t>
      </w:r>
      <w:r w:rsidRPr="00E4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2C180D" w:rsidRPr="00E46DD9" w:rsidRDefault="002C180D" w:rsidP="002C18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мотт</w:t>
      </w:r>
      <w:proofErr w:type="spellEnd"/>
    </w:p>
    <w:p w:rsidR="002C180D" w:rsidRDefault="002C180D" w:rsidP="002C180D">
      <w:pPr>
        <w:tabs>
          <w:tab w:val="left" w:pos="5376"/>
        </w:tabs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proofErr w:type="spellStart"/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Урокан</w:t>
      </w:r>
      <w:proofErr w:type="spellEnd"/>
      <w:r w:rsidRPr="00E46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ц1е</w:t>
      </w:r>
      <w:r w:rsidRPr="002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C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80D">
        <w:rPr>
          <w:rFonts w:ascii="Times New Roman" w:hAnsi="Times New Roman" w:cs="Times New Roman"/>
          <w:bCs/>
          <w:sz w:val="28"/>
          <w:szCs w:val="28"/>
        </w:rPr>
        <w:t>Цитаташ</w:t>
      </w:r>
      <w:proofErr w:type="spellEnd"/>
      <w:proofErr w:type="gramEnd"/>
      <w:r w:rsidRPr="002C180D">
        <w:rPr>
          <w:rFonts w:ascii="Times New Roman" w:hAnsi="Times New Roman" w:cs="Times New Roman"/>
          <w:bCs/>
          <w:sz w:val="28"/>
          <w:szCs w:val="28"/>
        </w:rPr>
        <w:t xml:space="preserve"> а, </w:t>
      </w:r>
      <w:proofErr w:type="spellStart"/>
      <w:r w:rsidRPr="002C180D">
        <w:rPr>
          <w:rFonts w:ascii="Times New Roman" w:hAnsi="Times New Roman" w:cs="Times New Roman"/>
          <w:bCs/>
          <w:sz w:val="28"/>
          <w:szCs w:val="28"/>
        </w:rPr>
        <w:t>цаьргахь</w:t>
      </w:r>
      <w:proofErr w:type="spellEnd"/>
      <w:r w:rsidRPr="002C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180D">
        <w:rPr>
          <w:rFonts w:ascii="Times New Roman" w:hAnsi="Times New Roman" w:cs="Times New Roman"/>
          <w:bCs/>
          <w:sz w:val="28"/>
          <w:szCs w:val="28"/>
        </w:rPr>
        <w:t>сацаран</w:t>
      </w:r>
      <w:proofErr w:type="spellEnd"/>
      <w:r w:rsidRPr="002C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180D">
        <w:rPr>
          <w:rFonts w:ascii="Times New Roman" w:hAnsi="Times New Roman" w:cs="Times New Roman"/>
          <w:bCs/>
          <w:sz w:val="28"/>
          <w:szCs w:val="28"/>
        </w:rPr>
        <w:t>хьаьркаш</w:t>
      </w:r>
      <w:proofErr w:type="spellEnd"/>
      <w:r w:rsidRPr="002C180D">
        <w:rPr>
          <w:rFonts w:ascii="Times New Roman" w:hAnsi="Times New Roman" w:cs="Times New Roman"/>
          <w:bCs/>
          <w:sz w:val="28"/>
          <w:szCs w:val="28"/>
        </w:rPr>
        <w:t xml:space="preserve"> а.</w:t>
      </w:r>
    </w:p>
    <w:p w:rsidR="00C82D43" w:rsidRDefault="00C82D43" w:rsidP="002C180D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</w:p>
    <w:p w:rsidR="00C82D43" w:rsidRDefault="002C180D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r>
        <w:rPr>
          <w:noProof/>
          <w:lang w:eastAsia="ru-RU"/>
        </w:rPr>
        <w:drawing>
          <wp:inline distT="0" distB="0" distL="0" distR="0" wp14:anchorId="19D652F0" wp14:editId="5B86D353">
            <wp:extent cx="5938994" cy="2372811"/>
            <wp:effectExtent l="0" t="0" r="5080" b="8890"/>
            <wp:docPr id="1" name="Рисунок 1" descr="https://ds04.infourok.ru/uploads/ex/04d3/001770ea-93407d1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d3/001770ea-93407d1a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95" cy="23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1C4" w:rsidRDefault="00C82D43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и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безаш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1амор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адамийн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коьртачу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декхарех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цхьаъ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Ткъа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дуьненахь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вевзаш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оьрсийн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яздархочо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r w:rsidRPr="002C180D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 xml:space="preserve">Л.Н </w:t>
      </w:r>
      <w:proofErr w:type="spellStart"/>
      <w:r w:rsidRPr="002C180D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Толстойс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маттах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лаьцна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дешнаш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кийрахь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бакъволчу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нохчочун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дог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муьлххачу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стагана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девзаш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«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уггаре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хазачу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хьалдолчу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меттанех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цхьаъ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бу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кхоччуш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дика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хууш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велахь</w:t>
      </w:r>
      <w:proofErr w:type="spellEnd"/>
      <w:r w:rsidRPr="002C180D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т1еч1аг1деш,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меттан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исбаьхьалла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цуьнан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хьалдолуш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довзуьйтуш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д1ахьур ю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х1ара вешан  рог1ера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меттан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урок.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Урокан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ц1е: </w:t>
      </w:r>
      <w:proofErr w:type="spellStart"/>
      <w:r w:rsidR="002C180D" w:rsidRPr="002C180D">
        <w:rPr>
          <w:rFonts w:ascii="Times New Roman" w:hAnsi="Times New Roman" w:cs="Times New Roman"/>
          <w:bCs/>
          <w:sz w:val="28"/>
          <w:szCs w:val="28"/>
        </w:rPr>
        <w:t>Цитаташ</w:t>
      </w:r>
      <w:proofErr w:type="spellEnd"/>
      <w:r w:rsidR="002C180D" w:rsidRPr="002C180D">
        <w:rPr>
          <w:rFonts w:ascii="Times New Roman" w:hAnsi="Times New Roman" w:cs="Times New Roman"/>
          <w:bCs/>
          <w:sz w:val="28"/>
          <w:szCs w:val="28"/>
        </w:rPr>
        <w:t xml:space="preserve"> а, </w:t>
      </w:r>
      <w:proofErr w:type="spellStart"/>
      <w:r w:rsidR="002C180D" w:rsidRPr="002C180D">
        <w:rPr>
          <w:rFonts w:ascii="Times New Roman" w:hAnsi="Times New Roman" w:cs="Times New Roman"/>
          <w:bCs/>
          <w:sz w:val="28"/>
          <w:szCs w:val="28"/>
        </w:rPr>
        <w:t>цаьргахь</w:t>
      </w:r>
      <w:proofErr w:type="spellEnd"/>
      <w:r w:rsidR="002C180D" w:rsidRPr="002C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180D" w:rsidRPr="002C180D">
        <w:rPr>
          <w:rFonts w:ascii="Times New Roman" w:hAnsi="Times New Roman" w:cs="Times New Roman"/>
          <w:bCs/>
          <w:sz w:val="28"/>
          <w:szCs w:val="28"/>
        </w:rPr>
        <w:t>сацаран</w:t>
      </w:r>
      <w:proofErr w:type="spellEnd"/>
      <w:r w:rsidR="002C180D" w:rsidRPr="002C18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180D" w:rsidRPr="002C180D">
        <w:rPr>
          <w:rFonts w:ascii="Times New Roman" w:hAnsi="Times New Roman" w:cs="Times New Roman"/>
          <w:bCs/>
          <w:sz w:val="28"/>
          <w:szCs w:val="28"/>
        </w:rPr>
        <w:t>хьаьркаш</w:t>
      </w:r>
      <w:proofErr w:type="spellEnd"/>
      <w:r w:rsidR="002C180D" w:rsidRPr="002C180D">
        <w:rPr>
          <w:rFonts w:ascii="Times New Roman" w:hAnsi="Times New Roman" w:cs="Times New Roman"/>
          <w:bCs/>
          <w:sz w:val="28"/>
          <w:szCs w:val="28"/>
        </w:rPr>
        <w:t xml:space="preserve">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Д1аяханчу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урокехь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къамелах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лаьцна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дийцира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.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Билгалдаьккхира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нехан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шина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кепара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къастийра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башхаллаш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Тахана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къастор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дерзаран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некъаш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иштта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довзуьйтур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цитаташ</w:t>
      </w:r>
      <w:proofErr w:type="spellEnd"/>
      <w:proofErr w:type="gram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нийсаяздар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яххьийн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ц1ерметдешнаш (личные местоимения)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уьш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лела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нехан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далош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волчун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аг1онгахьа, </w:t>
      </w:r>
      <w:proofErr w:type="spellStart"/>
      <w:proofErr w:type="gram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аьлча</w:t>
      </w:r>
      <w:proofErr w:type="spellEnd"/>
      <w:proofErr w:type="gram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шолг1ачу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ц1ерметдашах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хьалхарчу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я кхоалг1ачу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ц1ерметдош,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хьалхарчу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юьхьачух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кхоалг1а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юьхьаниг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оццу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дерзоран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ц1ерметдош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хуьлу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ткъа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кхоалг1ачу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ц1ерметдош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хийцалуш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дуьсу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Кхета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дагахь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латто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атта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хилийтархьама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кхузахь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ялор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ц1ерметдешнийн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яххьаш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хийцаяларан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таблица: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1-чух -3-г1а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 я 1-ра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lastRenderedPageBreak/>
        <w:t xml:space="preserve">2- </w:t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чух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 – 1-ра  я 3- г1а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, я 2 –г1а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3-чух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 – 3-г1а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,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аьлча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а 3-г1а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ца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хийцало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–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дарра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1.Султана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Салмане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: «Со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сарахь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театре вог1ур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Султана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Салмане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элира,ша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сарахь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цуьнца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театре вог1ур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,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2.Султана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: «Со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сарахь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театре вог1ур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Султана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элира,ша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сарахь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театре вог1ур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,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3.Хьавас,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Асете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хьожуш,элира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: «Со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а,хьо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балха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йохуьйту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Хьавас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,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Асете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хьожуш,элира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соьга,ша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а,со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балха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йохуьйту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Хьалхарчу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шина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предложенехь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,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ма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-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дарра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къамел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лач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къамеле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дерзош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, ц1ерметдешан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1-ра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3-чу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юьхье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,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2-г1а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3-чу а, 1-чу 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юьхье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йирзина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.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Кхоалг1ачу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предложенехь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ц1ерметдешан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1-ра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3-чу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юьхье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йирзина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, </w:t>
      </w:r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2-г1а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1-чу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юьхье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хийцаелла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,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ткъа</w:t>
      </w:r>
      <w:proofErr w:type="spellEnd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3-г1а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 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юьхь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ца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хийцаелла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.</w:t>
      </w:r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Вай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дийцинарг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т1еч1аг1деш маь1на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дийр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ду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вай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Нехан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авторо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3-чу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олуш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2-г1а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 3-чу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хийцало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цошен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1-чу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олуш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2-г1а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1-чу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йоьрзу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2-чу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2-г1а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хийцало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Ма</w:t>
      </w:r>
      <w:proofErr w:type="spellEnd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– </w:t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дарра</w:t>
      </w:r>
      <w:proofErr w:type="spellEnd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  </w:t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къамел</w:t>
      </w:r>
      <w:proofErr w:type="spellEnd"/>
      <w:r w:rsidRPr="00A8065B">
        <w:rPr>
          <w:rFonts w:ascii="Times New Roman" w:hAnsi="Times New Roman" w:cs="Times New Roman"/>
          <w:color w:val="787878"/>
          <w:sz w:val="28"/>
          <w:szCs w:val="28"/>
          <w:highlight w:val="yellow"/>
        </w:rPr>
        <w:br/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Лач</w:t>
      </w:r>
      <w:proofErr w:type="spellEnd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Style w:val="a3"/>
          <w:rFonts w:ascii="Times New Roman" w:hAnsi="Times New Roman" w:cs="Times New Roman"/>
          <w:color w:val="787878"/>
          <w:sz w:val="28"/>
          <w:szCs w:val="28"/>
          <w:highlight w:val="yellow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1.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:«Со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ишколе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йог1у».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ишколе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йог1у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2.Яхас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: «Со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ишколе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 йог1у».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элира,ша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хьоьца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ишколе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йог1у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олучу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хенахь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1-ра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, 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2-г1а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ткъа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сайга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ас д1аолучу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хенахь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(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),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со 1-ра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, 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3-г1а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хуьлу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. Шолг1ачу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 </w:t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2-чу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юьхьан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ц1ерметдош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хийца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И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башхалла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еза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Иштта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кеп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цхьаъ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боху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дошт1екхеташ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Масала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Хьаьжа-Мурда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 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беха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дика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Хьаьжа-Мурда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беха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дика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долу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хуьлу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а.Ма-дарра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(я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нийса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)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долчу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lastRenderedPageBreak/>
        <w:t>Иза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хила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тарло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чолхе-карарчу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.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т1ехьа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хаттаран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хьаьрк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дуьллу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Масала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Зайнапа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хаьттира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 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Зайнди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юьрта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маца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воьду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?»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Зайнапа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хаьттира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соьга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юьрта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маца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воьду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Ткъа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х1инца,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хьоме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дешархой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цитатех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нийсаяздарх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лаьцна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Тайп-тайпанчу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авторийн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сочиненешна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т1ера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ма-дарра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далийначу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дакъойх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цитаташ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олу</w:t>
      </w:r>
      <w:proofErr w:type="spellEnd"/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t>.</w:t>
      </w:r>
      <w:r w:rsidRPr="00A8065B">
        <w:rPr>
          <w:rFonts w:ascii="Times New Roman" w:hAnsi="Times New Roman" w:cs="Times New Roman"/>
          <w:color w:val="7030A0"/>
          <w:sz w:val="28"/>
          <w:szCs w:val="28"/>
          <w:shd w:val="clear" w:color="auto" w:fill="F4F7F6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цхьа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кеп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ю,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яздархойн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я 1илманхойн, я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куьйгалхойн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я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юкъараллин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деятелийн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я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кхечу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г1арабевллачу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нехан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хьекъалечу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дешнех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хуьлуш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йолу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ялайо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ч1аг1деш,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ойла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къеггина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дикий,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хазий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билгалъяккхархьама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Нагахь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авторан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дешнашца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сацаран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хьаьркаш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х1иттадо: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XIX-чу б1ешеран 1илманчас,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Кавказан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этнографа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П.К.Услара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нохчийн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маттах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лаьцна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яздина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:</w:t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</w:rPr>
        <w:br/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«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Нохчийн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мотт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ч1ог1а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къен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хетар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даржош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берш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цунах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цхьана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кепара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кхеташ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боцу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нах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бу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.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Мелхо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а, и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мотт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,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шен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г1оьнца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адаман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ойланан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уггаре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а к1оргера аг1онаш 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йийцалур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йолуш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, ч1ог1</w:t>
      </w:r>
      <w:proofErr w:type="gram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а 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хьалдолуш</w:t>
      </w:r>
      <w:proofErr w:type="spellEnd"/>
      <w:proofErr w:type="gram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бу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 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предложенин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дакъа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долуш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тарло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т1аккха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кавычкаш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юккъехь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жимачу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элпаца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язйо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Академика «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ойланан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дег1»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лерина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юьззина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хилча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и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яцйинчу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метте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дукхат1адамаш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дохку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масала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Цхьана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яздархочо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яздина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 «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Халкъо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дикачу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амалех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хьалхарниг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собар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лерина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…».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Цитата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латини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дош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ду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.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Нохчийн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маттахь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цуьнан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 маь1на «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кхайкхар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 xml:space="preserve">», «ц1еяккхар» </w:t>
      </w:r>
      <w:proofErr w:type="spellStart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ду</w:t>
      </w:r>
      <w:proofErr w:type="spellEnd"/>
      <w:r w:rsidRPr="00A8065B">
        <w:rPr>
          <w:rFonts w:ascii="Times New Roman" w:hAnsi="Times New Roman" w:cs="Times New Roman"/>
          <w:b/>
          <w:color w:val="787878"/>
          <w:sz w:val="28"/>
          <w:szCs w:val="28"/>
          <w:highlight w:val="yellow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ялайо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ваьш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ч1аг1деш,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хаздеш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Цитата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ялор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цкъа-делахь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тоьшаллина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г1оьнна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кхайкхар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,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шолг1а —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ч1аг1деш,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хаздеш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олучун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ц1еяккхар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Х1инца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шун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хаарш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толлуш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болх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бийр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бу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д1аязъе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лахара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предложенеш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1. Нана к1анте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йистхилира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 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Дуьнен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чохь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мел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тхаьшшиъ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байлахь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хетар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яц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тхойшинна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2. 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хилчахьана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со 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балехь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хетар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яц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-м», —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Марижас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вешига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3. Лох-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Беташа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йишега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 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Дийцахьа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дагадог1ург».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4. «Сан-м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хьуна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 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гатделлера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», —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лохха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5. 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кхета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дуьйцучух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», —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цецъяьлла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сурт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х1оттийра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Алпатус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lastRenderedPageBreak/>
        <w:t>Нийса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жоп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1. Нана к1анте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юха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йистхилира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дуьнен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чохь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мел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шаьшшиъ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байлахь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хетар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яц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шаьшшинна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2.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Марижас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вешига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хилчахьана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балехь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хетар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яц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-м,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3. Лох-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Беташа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йишега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дийцахьа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хьайна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дагадог1ург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4.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Цо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лохха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элира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шен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-м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цунна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гатделлера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5.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Ша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кхета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цара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дуьйцучух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цецъяьлла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сурт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х1оттийра </w:t>
      </w:r>
      <w:proofErr w:type="spellStart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Алпатус</w:t>
      </w:r>
      <w:proofErr w:type="spellEnd"/>
      <w:r w:rsidRPr="00C82D43">
        <w:rPr>
          <w:rStyle w:val="a3"/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Тахана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ма-дарра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лач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къамеле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дерзаран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некъаш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девзира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иштта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цитаташ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церан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нийсаяздар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а.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Урок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ерзош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дало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лаьа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Абдурахманов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Дукхвахин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дешнаш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:</w:t>
      </w:r>
      <w:r w:rsidRPr="00C82D43">
        <w:rPr>
          <w:rFonts w:ascii="Times New Roman" w:hAnsi="Times New Roman" w:cs="Times New Roman"/>
          <w:color w:val="787878"/>
          <w:sz w:val="28"/>
          <w:szCs w:val="28"/>
        </w:rPr>
        <w:br/>
      </w:r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«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ларбар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цуьнан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сий-пусар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дар –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г1иллакхаш, 1адаташ,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оьздангалла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халкъан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ламасташ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къоман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истори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ларъяр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. И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буьйцуш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цуьнан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дозалла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б1ешерашкахь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баьхначу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1илманчийн,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яздархойн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политикийн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динан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дайн,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къанойн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сий-пусар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дан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деза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… Со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тешна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нохчийн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мотт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кхиорехь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къоман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г1иллакхаш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лардарехь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вай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proofErr w:type="gram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массара</w:t>
      </w:r>
      <w:proofErr w:type="spellEnd"/>
      <w:proofErr w:type="gram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а кхид1а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къахьоьгуш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,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оцу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новкъахь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баккхий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кхиамаш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бохург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 xml:space="preserve"> </w:t>
      </w:r>
      <w:proofErr w:type="spellStart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хиларх</w:t>
      </w:r>
      <w:proofErr w:type="spellEnd"/>
      <w:r w:rsidRPr="00C82D43"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  <w:t>».</w:t>
      </w:r>
    </w:p>
    <w:p w:rsidR="00A8065B" w:rsidRDefault="00A8065B">
      <w:pPr>
        <w:rPr>
          <w:rFonts w:ascii="Times New Roman" w:hAnsi="Times New Roman" w:cs="Times New Roman"/>
          <w:color w:val="787878"/>
          <w:sz w:val="28"/>
          <w:szCs w:val="28"/>
          <w:shd w:val="clear" w:color="auto" w:fill="F4F7F6"/>
        </w:rPr>
      </w:pPr>
    </w:p>
    <w:p w:rsidR="00A8065B" w:rsidRDefault="00A8065B">
      <w:pP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</w:pPr>
      <w:proofErr w:type="spellStart"/>
      <w: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Дешархошна</w:t>
      </w:r>
      <w:proofErr w:type="spellEnd"/>
      <w:r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 xml:space="preserve"> т1едиллар</w:t>
      </w:r>
      <w:r w:rsidRPr="00A8065B">
        <w:rPr>
          <w:rFonts w:ascii="Times New Roman" w:hAnsi="Times New Roman" w:cs="Times New Roman"/>
          <w:b/>
          <w:color w:val="787878"/>
          <w:sz w:val="28"/>
          <w:szCs w:val="28"/>
          <w:shd w:val="clear" w:color="auto" w:fill="F4F7F6"/>
        </w:rPr>
        <w:t>: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Х1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окху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предложенехь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бакъду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боху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дош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къаьстина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яздо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[7]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кхоьлина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яра,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шийла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яцара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мел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бохург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дукха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дийхира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к1ант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туьгуш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вацара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Сирла-хьаьрса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Нурседа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1ена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яра,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бакъ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дениг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кхаьчнера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цуьнга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Кху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предложенехь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ц1оьмалгаш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яхкаран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вариант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къастае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:[8]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Нохчийн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г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1араваьллачу (1)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говзачу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поэтан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Ахьмад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Сулеймановн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произведенеш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(2) к1орггерчу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хьекъалца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а(3)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лаккхарчу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говзаллица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а(4)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йоккхачу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исбаьхьаллица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а(5)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язйина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йолу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(6)  1аламат (7) хаза  а(8)   дика  а(9)  ю.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1,3,4,5,8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 1,3,4,6,7,8  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2,3,4,6,8</w:t>
      </w:r>
    </w:p>
    <w:p w:rsidR="00A8065B" w:rsidRDefault="00A8065B" w:rsidP="00A806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 2,3,4,5,6,8,9</w:t>
      </w:r>
    </w:p>
    <w:p w:rsidR="00A8065B" w:rsidRPr="00A8065B" w:rsidRDefault="00A80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</w:t>
      </w:r>
      <w:bookmarkStart w:id="0" w:name="_GoBack"/>
      <w:bookmarkEnd w:id="0"/>
    </w:p>
    <w:sectPr w:rsidR="00A8065B" w:rsidRPr="00A8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9D"/>
    <w:rsid w:val="001601C4"/>
    <w:rsid w:val="002C180D"/>
    <w:rsid w:val="00773F9D"/>
    <w:rsid w:val="00A8065B"/>
    <w:rsid w:val="00C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A3C"/>
  <w15:chartTrackingRefBased/>
  <w15:docId w15:val="{AC4FAFA8-9195-4B4F-B16D-7C01B593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2020-12-07T09:51:00Z</dcterms:created>
  <dcterms:modified xsi:type="dcterms:W3CDTF">2020-12-07T11:09:00Z</dcterms:modified>
</cp:coreProperties>
</file>