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431F19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EC70A8" w:rsidRDefault="005413A0" w:rsidP="00431F1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Производные</w:t>
      </w:r>
      <w:r w:rsidRPr="005413A0">
        <w:rPr>
          <w:rFonts w:ascii="Times New Roman" w:eastAsia="Calibri" w:hAnsi="Times New Roman" w:cs="Times New Roman"/>
          <w:sz w:val="28"/>
          <w:szCs w:val="28"/>
        </w:rPr>
        <w:t xml:space="preserve"> некоторых элементарных функций</w:t>
      </w:r>
    </w:p>
    <w:p w:rsidR="00431F19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4FB" w:rsidRPr="00B614FB" w:rsidRDefault="00B614FB" w:rsidP="00B614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14FB">
        <w:rPr>
          <w:rFonts w:ascii="Times New Roman" w:hAnsi="Times New Roman" w:cs="Times New Roman"/>
          <w:sz w:val="28"/>
          <w:szCs w:val="28"/>
        </w:rPr>
        <w:t>Элементарными функциями называют степенную, показательную, логарифмическую и тригонометрические функции, а также их различные комбинации. При решении многих практических задач часто приходится находить производные таких функций.</w:t>
      </w:r>
    </w:p>
    <w:p w:rsidR="00B614FB" w:rsidRPr="00B614FB" w:rsidRDefault="00B614FB" w:rsidP="00B614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960"/>
      </w:tblGrid>
      <w:tr w:rsidR="00D32F52" w:rsidRPr="00D32F52" w:rsidTr="004228BF">
        <w:trPr>
          <w:trHeight w:val="357"/>
        </w:trPr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Производная</w:t>
            </w:r>
          </w:p>
        </w:tc>
      </w:tr>
      <w:tr w:rsidR="00D32F52" w:rsidRPr="00D32F52" w:rsidTr="004228BF">
        <w:trPr>
          <w:trHeight w:val="243"/>
        </w:trPr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1) Постоянная: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85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pt" o:ole="">
                  <v:imagedata r:id="rId5" o:title=""/>
                </v:shape>
                <o:OLEObject Type="Embed" ProgID="Equation.3" ShapeID="_x0000_i1025" DrawAspect="Content" ObjectID="_1669453959" r:id="rId6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2) Степенная: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</w:t>
            </w:r>
            <w:r w:rsidRPr="00D32F52"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ru-RU"/>
              </w:rPr>
              <w:t>n</w:t>
            </w:r>
            <w:proofErr w:type="spellEnd"/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400" w:dyaOrig="460">
                <v:shape id="_x0000_i1026" type="#_x0000_t75" style="width:69.75pt;height:23.25pt" o:ole="">
                  <v:imagedata r:id="rId7" o:title=""/>
                </v:shape>
                <o:OLEObject Type="Embed" ProgID="Equation.3" ShapeID="_x0000_i1026" DrawAspect="Content" ObjectID="_1669453960" r:id="rId8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>Частные случаи: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    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val="en-US" w:eastAsia="ru-RU"/>
              </w:rPr>
              <w:object w:dxaOrig="639" w:dyaOrig="320">
                <v:shape id="_x0000_i1027" type="#_x0000_t75" style="width:32.25pt;height:15.75pt" o:ole="">
                  <v:imagedata r:id="rId9" o:title=""/>
                </v:shape>
                <o:OLEObject Type="Embed" ProgID="Equation.3" ShapeID="_x0000_i1027" DrawAspect="Content" ObjectID="_1669453961" r:id="rId10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760" w:dyaOrig="440">
                <v:shape id="_x0000_i1028" type="#_x0000_t75" style="width:38.25pt;height:21.75pt" o:ole="">
                  <v:imagedata r:id="rId11" o:title=""/>
                </v:shape>
                <o:OLEObject Type="Embed" ProgID="Equation.3" ShapeID="_x0000_i1028" DrawAspect="Content" ObjectID="_1669453962" r:id="rId12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279" w:dyaOrig="320">
                <v:shape id="_x0000_i1029" type="#_x0000_t75" style="width:14.25pt;height:15.75pt" o:ole="">
                  <v:imagedata r:id="rId13" o:title=""/>
                </v:shape>
                <o:OLEObject Type="Embed" ProgID="Equation.3" ShapeID="_x0000_i1029" DrawAspect="Content" ObjectID="_1669453963" r:id="rId14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040" w:dyaOrig="460">
                <v:shape id="_x0000_i1030" type="#_x0000_t75" style="width:51.75pt;height:23.25pt" o:ole="">
                  <v:imagedata r:id="rId15" o:title=""/>
                </v:shape>
                <o:OLEObject Type="Embed" ProgID="Equation.3" ShapeID="_x0000_i1030" DrawAspect="Content" ObjectID="_1669453964" r:id="rId16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279" w:dyaOrig="320">
                <v:shape id="_x0000_i1031" type="#_x0000_t75" style="width:14.25pt;height:15.75pt" o:ole="">
                  <v:imagedata r:id="rId17" o:title=""/>
                </v:shape>
                <o:OLEObject Type="Embed" ProgID="Equation.3" ShapeID="_x0000_i1031" DrawAspect="Content" ObjectID="_1669453965" r:id="rId18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100" w:dyaOrig="460">
                <v:shape id="_x0000_i1032" type="#_x0000_t75" style="width:54.75pt;height:23.25pt" o:ole="">
                  <v:imagedata r:id="rId19" o:title=""/>
                </v:shape>
                <o:OLEObject Type="Embed" ProgID="Equation.3" ShapeID="_x0000_i1032" DrawAspect="Content" ObjectID="_1669453966" r:id="rId20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760" w:dyaOrig="620">
                <v:shape id="_x0000_i1033" type="#_x0000_t75" style="width:38.25pt;height:30.75pt" o:ole="">
                  <v:imagedata r:id="rId21" o:title=""/>
                </v:shape>
                <o:OLEObject Type="Embed" ProgID="Equation.3" ShapeID="_x0000_i1033" DrawAspect="Content" ObjectID="_1669453967" r:id="rId22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1260" w:dyaOrig="780">
                <v:shape id="_x0000_i1034" type="#_x0000_t75" style="width:57.75pt;height:30.75pt" o:ole="">
                  <v:imagedata r:id="rId23" o:title=""/>
                </v:shape>
                <o:OLEObject Type="Embed" ProgID="Equation.3" ShapeID="_x0000_i1034" DrawAspect="Content" ObjectID="_1669453968" r:id="rId24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8"/>
                <w:lang w:eastAsia="ru-RU"/>
              </w:rPr>
              <w:object w:dxaOrig="880" w:dyaOrig="520">
                <v:shape id="_x0000_i1035" type="#_x0000_t75" style="width:44.25pt;height:26.25pt" o:ole="">
                  <v:imagedata r:id="rId25" o:title=""/>
                </v:shape>
                <o:OLEObject Type="Embed" ProgID="Equation.3" ShapeID="_x0000_i1035" DrawAspect="Content" ObjectID="_1669453969" r:id="rId26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1300" w:dyaOrig="660">
                <v:shape id="_x0000_i1036" type="#_x0000_t75" style="width:57.75pt;height:29.25pt" o:ole="">
                  <v:imagedata r:id="rId27" o:title=""/>
                </v:shape>
                <o:OLEObject Type="Embed" ProgID="Equation.3" ShapeID="_x0000_i1036" DrawAspect="Content" ObjectID="_1669453970" r:id="rId28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3) Показательная: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300" w:dyaOrig="320">
                <v:shape id="_x0000_i1037" type="#_x0000_t75" style="width:15pt;height:15.75pt" o:ole="">
                  <v:imagedata r:id="rId29" o:title=""/>
                </v:shape>
                <o:OLEObject Type="Embed" ProgID="Equation.3" ShapeID="_x0000_i1037" DrawAspect="Content" ObjectID="_1669453971" r:id="rId30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520" w:dyaOrig="460">
                <v:shape id="_x0000_i1038" type="#_x0000_t75" style="width:75.75pt;height:23.25pt" o:ole="">
                  <v:imagedata r:id="rId31" o:title=""/>
                </v:shape>
                <o:OLEObject Type="Embed" ProgID="Equation.3" ShapeID="_x0000_i1038" DrawAspect="Content" ObjectID="_1669453972" r:id="rId32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val="en-US" w:eastAsia="ru-RU"/>
              </w:rPr>
              <w:object w:dxaOrig="279" w:dyaOrig="320">
                <v:shape id="_x0000_i1039" type="#_x0000_t75" style="width:14.25pt;height:15.75pt" o:ole="">
                  <v:imagedata r:id="rId33" o:title=""/>
                </v:shape>
                <o:OLEObject Type="Embed" ProgID="Equation.3" ShapeID="_x0000_i1039" DrawAspect="Content" ObjectID="_1669453973" r:id="rId34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960" w:dyaOrig="460">
                <v:shape id="_x0000_i1040" type="#_x0000_t75" style="width:48pt;height:23.25pt" o:ole="">
                  <v:imagedata r:id="rId35" o:title=""/>
                </v:shape>
                <o:OLEObject Type="Embed" ProgID="Equation.3" ShapeID="_x0000_i1040" DrawAspect="Content" ObjectID="_1669453974" r:id="rId36"/>
              </w:objec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  </w: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4) </w:t>
            </w: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Логарифмическая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12"/>
                <w:lang w:eastAsia="ru-RU"/>
              </w:rPr>
              <w:object w:dxaOrig="660" w:dyaOrig="360">
                <v:shape id="_x0000_i1041" type="#_x0000_t75" style="width:33pt;height:18pt" o:ole="">
                  <v:imagedata r:id="rId37" o:title=""/>
                </v:shape>
                <o:OLEObject Type="Embed" ProgID="Equation.3" ShapeID="_x0000_i1041" DrawAspect="Content" ObjectID="_1669453975" r:id="rId38"/>
              </w:objec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(x &gt; 0)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1800" w:dyaOrig="620">
                <v:shape id="_x0000_i1042" type="#_x0000_t75" style="width:84.75pt;height:29.25pt" o:ole="">
                  <v:imagedata r:id="rId39" o:title=""/>
                </v:shape>
                <o:OLEObject Type="Embed" ProgID="Equation.3" ShapeID="_x0000_i1042" DrawAspect="Content" ObjectID="_1669453976" r:id="rId40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Натуральный логарифм: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20" w:dyaOrig="279">
                <v:shape id="_x0000_i1043" type="#_x0000_t75" style="width:21pt;height:14.25pt" o:ole="">
                  <v:imagedata r:id="rId41" o:title=""/>
                </v:shape>
                <o:OLEObject Type="Embed" ProgID="Equation.3" ShapeID="_x0000_i1043" DrawAspect="Content" ObjectID="_1669453977" r:id="rId42"/>
              </w:objec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D32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x &gt; 0)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1060" w:dyaOrig="620">
                <v:shape id="_x0000_i1044" type="#_x0000_t75" style="width:53.25pt;height:30.75pt" o:ole="">
                  <v:imagedata r:id="rId43" o:title=""/>
                </v:shape>
                <o:OLEObject Type="Embed" ProgID="Equation.3" ShapeID="_x0000_i1044" DrawAspect="Content" ObjectID="_1669453978" r:id="rId44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5) Тригонометрические:</w: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520" w:dyaOrig="279">
                <v:shape id="_x0000_i1045" type="#_x0000_t75" style="width:26.25pt;height:14.25pt" o:ole="">
                  <v:imagedata r:id="rId45" o:title=""/>
                </v:shape>
                <o:OLEObject Type="Embed" ProgID="Equation.3" ShapeID="_x0000_i1045" DrawAspect="Content" ObjectID="_1669453979" r:id="rId46"/>
              </w:object>
            </w: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480" w:dyaOrig="440">
                <v:shape id="_x0000_i1046" type="#_x0000_t75" style="width:74.25pt;height:21.75pt" o:ole="">
                  <v:imagedata r:id="rId47" o:title=""/>
                </v:shape>
                <o:OLEObject Type="Embed" ProgID="Equation.3" ShapeID="_x0000_i1046" DrawAspect="Content" ObjectID="_1669453980" r:id="rId48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540" w:dyaOrig="220">
                <v:shape id="_x0000_i1047" type="#_x0000_t75" style="width:27pt;height:11.25pt" o:ole="">
                  <v:imagedata r:id="rId49" o:title=""/>
                </v:shape>
                <o:OLEObject Type="Embed" ProgID="Equation.3" ShapeID="_x0000_i1047" DrawAspect="Content" ObjectID="_1669453981" r:id="rId50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640" w:dyaOrig="440">
                <v:shape id="_x0000_i1048" type="#_x0000_t75" style="width:81.75pt;height:21.75pt" o:ole="">
                  <v:imagedata r:id="rId51" o:title=""/>
                </v:shape>
                <o:OLEObject Type="Embed" ProgID="Equation.3" ShapeID="_x0000_i1048" DrawAspect="Content" ObjectID="_1669453982" r:id="rId52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360" w:dyaOrig="279">
                <v:shape id="_x0000_i1049" type="#_x0000_t75" style="width:18pt;height:14.25pt" o:ole="">
                  <v:imagedata r:id="rId53" o:title=""/>
                </v:shape>
                <o:OLEObject Type="Embed" ProgID="Equation.3" ShapeID="_x0000_i1049" DrawAspect="Content" ObjectID="_1669453983" r:id="rId54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1480" w:dyaOrig="620">
                <v:shape id="_x0000_i1050" type="#_x0000_t75" style="width:66.75pt;height:27.75pt" o:ole="">
                  <v:imagedata r:id="rId55" o:title=""/>
                </v:shape>
                <o:OLEObject Type="Embed" ProgID="Equation.3" ShapeID="_x0000_i1050" DrawAspect="Content" ObjectID="_1669453984" r:id="rId56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480" w:dyaOrig="279">
                <v:shape id="_x0000_i1051" type="#_x0000_t75" style="width:24pt;height:14.25pt" o:ole="">
                  <v:imagedata r:id="rId57" o:title=""/>
                </v:shape>
                <o:OLEObject Type="Embed" ProgID="Equation.3" ShapeID="_x0000_i1051" DrawAspect="Content" ObjectID="_1669453985" r:id="rId58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1719" w:dyaOrig="620">
                <v:shape id="_x0000_i1052" type="#_x0000_t75" style="width:75.75pt;height:27pt" o:ole="">
                  <v:imagedata r:id="rId59" o:title=""/>
                </v:shape>
                <o:OLEObject Type="Embed" ProgID="Equation.3" ShapeID="_x0000_i1052" DrawAspect="Content" ObjectID="_1669453986" r:id="rId60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Обратные тригонометрические: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800" w:dyaOrig="279">
                <v:shape id="_x0000_i1053" type="#_x0000_t75" style="width:39.75pt;height:14.25pt" o:ole="">
                  <v:imagedata r:id="rId61" o:title=""/>
                </v:shape>
                <o:OLEObject Type="Embed" ProgID="Equation.3" ShapeID="_x0000_i1053" DrawAspect="Content" ObjectID="_1669453987" r:id="rId62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32"/>
                <w:lang w:eastAsia="ru-RU"/>
              </w:rPr>
              <w:object w:dxaOrig="2060" w:dyaOrig="700">
                <v:shape id="_x0000_i1054" type="#_x0000_t75" style="width:93.75pt;height:32.25pt" o:ole="">
                  <v:imagedata r:id="rId63" o:title=""/>
                </v:shape>
                <o:OLEObject Type="Embed" ProgID="Equation.3" ShapeID="_x0000_i1054" DrawAspect="Content" ObjectID="_1669453988" r:id="rId64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840" w:dyaOrig="220">
                <v:shape id="_x0000_i1055" type="#_x0000_t75" style="width:42pt;height:11.25pt" o:ole="">
                  <v:imagedata r:id="rId65" o:title=""/>
                </v:shape>
                <o:OLEObject Type="Embed" ProgID="Equation.3" ShapeID="_x0000_i1055" DrawAspect="Content" ObjectID="_1669453989" r:id="rId66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32"/>
                <w:lang w:eastAsia="ru-RU"/>
              </w:rPr>
              <w:object w:dxaOrig="2260" w:dyaOrig="700">
                <v:shape id="_x0000_i1056" type="#_x0000_t75" style="width:102.75pt;height:32.25pt" o:ole="">
                  <v:imagedata r:id="rId67" o:title=""/>
                </v:shape>
                <o:OLEObject Type="Embed" ProgID="Equation.3" ShapeID="_x0000_i1056" DrawAspect="Content" ObjectID="_1669453990" r:id="rId68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700" w:dyaOrig="279">
                <v:shape id="_x0000_i1057" type="#_x0000_t75" style="width:35.25pt;height:14.25pt" o:ole="">
                  <v:imagedata r:id="rId69" o:title=""/>
                </v:shape>
                <o:OLEObject Type="Embed" ProgID="Equation.3" ShapeID="_x0000_i1057" DrawAspect="Content" ObjectID="_1669453991" r:id="rId70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1760" w:dyaOrig="620">
                <v:shape id="_x0000_i1058" type="#_x0000_t75" style="width:84.75pt;height:30pt" o:ole="">
                  <v:imagedata r:id="rId71" o:title=""/>
                </v:shape>
                <o:OLEObject Type="Embed" ProgID="Equation.3" ShapeID="_x0000_i1058" DrawAspect="Content" ObjectID="_1669453992" r:id="rId72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                </w:t>
            </w: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800" w:dyaOrig="279">
                <v:shape id="_x0000_i1059" type="#_x0000_t75" style="width:39.75pt;height:14.25pt" o:ole="">
                  <v:imagedata r:id="rId73" o:title=""/>
                </v:shape>
                <o:OLEObject Type="Embed" ProgID="Equation.3" ShapeID="_x0000_i1059" DrawAspect="Content" ObjectID="_1669453993" r:id="rId74"/>
              </w:objec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24"/>
                <w:lang w:eastAsia="ru-RU"/>
              </w:rPr>
              <w:object w:dxaOrig="2040" w:dyaOrig="620">
                <v:shape id="_x0000_i1060" type="#_x0000_t75" style="width:93.75pt;height:28.5pt" o:ole="">
                  <v:imagedata r:id="rId75" o:title=""/>
                </v:shape>
                <o:OLEObject Type="Embed" ProgID="Equation.3" ShapeID="_x0000_i1060" DrawAspect="Content" ObjectID="_1669453994" r:id="rId76"/>
              </w:object>
            </w:r>
          </w:p>
        </w:tc>
      </w:tr>
      <w:tr w:rsidR="00D32F52" w:rsidRPr="00D32F52" w:rsidTr="004228BF">
        <w:trPr>
          <w:trHeight w:val="282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Правила дифференцирования</w: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480" w:dyaOrig="440">
                <v:shape id="_x0000_i1061" type="#_x0000_t75" style="width:74.25pt;height:21.75pt" o:ole="">
                  <v:imagedata r:id="rId77" o:title=""/>
                </v:shape>
                <o:OLEObject Type="Embed" ProgID="Equation.3" ShapeID="_x0000_i1061" DrawAspect="Content" ObjectID="_1669453995" r:id="rId78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780" w:dyaOrig="440">
                <v:shape id="_x0000_i1062" type="#_x0000_t75" style="width:89.25pt;height:21.75pt" o:ole="">
                  <v:imagedata r:id="rId79" o:title=""/>
                </v:shape>
                <o:OLEObject Type="Embed" ProgID="Equation.3" ShapeID="_x0000_i1062" DrawAspect="Content" ObjectID="_1669453996" r:id="rId80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2260" w:dyaOrig="440">
                <v:shape id="_x0000_i1063" type="#_x0000_t75" style="width:111.75pt;height:21.75pt" o:ole="">
                  <v:imagedata r:id="rId81" o:title=""/>
                </v:shape>
                <o:OLEObject Type="Embed" ProgID="Equation.3" ShapeID="_x0000_i1063" DrawAspect="Content" ObjectID="_1669453997" r:id="rId82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>4) Производная частного: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30"/>
                <w:lang w:eastAsia="ru-RU"/>
              </w:rPr>
              <w:object w:dxaOrig="3240" w:dyaOrig="840">
                <v:shape id="_x0000_i1064" type="#_x0000_t75" style="width:147.75pt;height:38.25pt" o:ole="">
                  <v:imagedata r:id="rId83" o:title=""/>
                </v:shape>
                <o:OLEObject Type="Embed" ProgID="Equation.3" ShapeID="_x0000_i1064" DrawAspect="Content" ObjectID="_1669453998" r:id="rId84"/>
              </w:object>
            </w:r>
          </w:p>
        </w:tc>
      </w:tr>
      <w:tr w:rsidR="00D32F52" w:rsidRPr="00D32F52" w:rsidTr="004228BF">
        <w:tc>
          <w:tcPr>
            <w:tcW w:w="4500" w:type="dxa"/>
            <w:shd w:val="clear" w:color="auto" w:fill="auto"/>
            <w:vAlign w:val="center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lang w:eastAsia="ru-RU"/>
              </w:rPr>
              <w:t>5) Производная сложной функции:</w:t>
            </w:r>
          </w:p>
        </w:tc>
        <w:tc>
          <w:tcPr>
            <w:tcW w:w="3960" w:type="dxa"/>
            <w:shd w:val="clear" w:color="auto" w:fill="auto"/>
          </w:tcPr>
          <w:p w:rsidR="00D32F52" w:rsidRPr="00D32F52" w:rsidRDefault="00D32F52" w:rsidP="00D32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2F52">
              <w:rPr>
                <w:rFonts w:ascii="Times New Roman" w:eastAsia="Times New Roman" w:hAnsi="Times New Roman" w:cs="Times New Roman"/>
                <w:i/>
                <w:position w:val="-14"/>
                <w:lang w:eastAsia="ru-RU"/>
              </w:rPr>
              <w:object w:dxaOrig="1900" w:dyaOrig="480">
                <v:shape id="_x0000_i1065" type="#_x0000_t75" style="width:95.25pt;height:24pt" o:ole="">
                  <v:imagedata r:id="rId85" o:title=""/>
                </v:shape>
                <o:OLEObject Type="Embed" ProgID="Equation.3" ShapeID="_x0000_i1065" DrawAspect="Content" ObjectID="_1669453999" r:id="rId86"/>
              </w:object>
            </w:r>
          </w:p>
        </w:tc>
      </w:tr>
    </w:tbl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2F52" w:rsidRPr="00D32F52" w:rsidRDefault="00D32F52" w:rsidP="00D32F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2F52">
        <w:rPr>
          <w:rFonts w:ascii="Times New Roman" w:eastAsia="Times New Roman" w:hAnsi="Times New Roman" w:cs="Times New Roman"/>
          <w:lang w:eastAsia="ru-RU"/>
        </w:rPr>
        <w:t xml:space="preserve">Найти значение производной функции в заданной точке </w:t>
      </w:r>
      <w:r w:rsidRPr="00D32F52">
        <w:rPr>
          <w:rFonts w:ascii="Times New Roman" w:eastAsia="Times New Roman" w:hAnsi="Times New Roman" w:cs="Times New Roman"/>
          <w:b/>
          <w:position w:val="-12"/>
          <w:u w:val="single"/>
          <w:lang w:eastAsia="ru-RU"/>
        </w:rPr>
        <w:object w:dxaOrig="680" w:dyaOrig="360">
          <v:shape id="_x0000_i1081" type="#_x0000_t75" style="width:33pt;height:17.25pt" o:ole="">
            <v:imagedata r:id="rId87" o:title=""/>
          </v:shape>
          <o:OLEObject Type="Embed" ProgID="Equation.3" ShapeID="_x0000_i1081" DrawAspect="Content" ObjectID="_1669454000" r:id="rId88"/>
        </w:object>
      </w:r>
      <w:r w:rsidRPr="00D32F52">
        <w:rPr>
          <w:rFonts w:ascii="Times New Roman" w:eastAsia="Times New Roman" w:hAnsi="Times New Roman" w:cs="Times New Roman"/>
          <w:lang w:eastAsia="ru-RU"/>
        </w:rPr>
        <w:t>: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2F52">
        <w:rPr>
          <w:rFonts w:ascii="Times New Roman" w:eastAsia="Times New Roman" w:hAnsi="Times New Roman" w:cs="Times New Roman"/>
          <w:b/>
          <w:position w:val="-170"/>
          <w:lang w:eastAsia="ru-RU"/>
        </w:rPr>
        <w:object w:dxaOrig="10960" w:dyaOrig="2920">
          <v:shape id="_x0000_i1080" type="#_x0000_t75" style="width:510.75pt;height:135.75pt" o:ole="" filled="t" fillcolor="#eaf1dd">
            <v:fill color2="fill lighten(112)" recolor="t" rotate="t" method="linear sigma" focus="100%" type="gradient"/>
            <v:imagedata r:id="rId89" o:title=""/>
          </v:shape>
          <o:OLEObject Type="Embed" ProgID="Equation.3" ShapeID="_x0000_i1080" DrawAspect="Content" ObjectID="_1669454001" r:id="rId90"/>
        </w:object>
      </w:r>
      <w:r w:rsidRPr="00D32F52">
        <w:rPr>
          <w:rFonts w:ascii="Times New Roman" w:eastAsia="Times New Roman" w:hAnsi="Times New Roman" w:cs="Times New Roman"/>
          <w:b/>
          <w:position w:val="-18"/>
          <w:lang w:eastAsia="ru-RU"/>
        </w:rPr>
        <w:object w:dxaOrig="9840" w:dyaOrig="5600">
          <v:shape id="_x0000_i1079" type="#_x0000_t75" style="width:472.5pt;height:256.5pt" o:ole="" filled="t" fillcolor="#fde9d9">
            <v:fill color2="fill lighten(35)" recolor="t" rotate="t" method="linear sigma" focus="100%" type="gradient"/>
            <v:imagedata r:id="rId91" o:title=""/>
          </v:shape>
          <o:OLEObject Type="Embed" ProgID="Equation.3" ShapeID="_x0000_i1079" DrawAspect="Content" ObjectID="_1669454002" r:id="rId92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32F52">
        <w:rPr>
          <w:rFonts w:ascii="Times New Roman" w:eastAsia="Times New Roman" w:hAnsi="Times New Roman" w:cs="Times New Roman"/>
          <w:b/>
          <w:position w:val="-72"/>
          <w:lang w:eastAsia="ru-RU"/>
        </w:rPr>
        <w:object w:dxaOrig="8360" w:dyaOrig="1560">
          <v:shape id="_x0000_i1077" type="#_x0000_t75" style="width:432.75pt;height:64.5pt" o:ole="" filled="t" fillcolor="#e5dfec">
            <v:fill color2="fill lighten(86)" recolor="t" rotate="t" method="linear sigma" focus="100%" type="gradient"/>
            <v:imagedata r:id="rId93" o:title=""/>
          </v:shape>
          <o:OLEObject Type="Embed" ProgID="Equation.3" ShapeID="_x0000_i1077" DrawAspect="Content" ObjectID="_1669454003" r:id="rId94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2F52" w:rsidRPr="00D32F52" w:rsidRDefault="00D32F52" w:rsidP="00D32F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значения аргумента, при которых производная функции равна нулю: </w:t>
      </w:r>
      <w:r w:rsidRPr="00D32F52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eastAsia="ru-RU"/>
        </w:rPr>
        <w:object w:dxaOrig="1540" w:dyaOrig="340">
          <v:shape id="_x0000_i1078" type="#_x0000_t75" style="width:74.25pt;height:16.5pt" o:ole="">
            <v:imagedata r:id="rId95" o:title=""/>
          </v:shape>
          <o:OLEObject Type="Embed" ProgID="Equation.3" ShapeID="_x0000_i1078" DrawAspect="Content" ObjectID="_1669454004" r:id="rId96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6979" w:dyaOrig="760">
          <v:shape id="_x0000_i1076" type="#_x0000_t75" style="width:327pt;height:35.25pt" o:ole="">
            <v:imagedata r:id="rId97" o:title=""/>
          </v:shape>
          <o:OLEObject Type="Embed" ProgID="Equation.3" ShapeID="_x0000_i1076" DrawAspect="Content" ObjectID="_1669454005" r:id="rId98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-4</w:t>
      </w: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1580" w:dyaOrig="1040">
          <v:shape id="_x0000_i1069" type="#_x0000_t75" style="width:498.75pt;height:45pt" o:ole="">
            <v:imagedata r:id="rId99" o:title=""/>
          </v:shape>
          <o:OLEObject Type="Embed" ProgID="Equation.3" ShapeID="_x0000_i1069" DrawAspect="Content" ObjectID="_1669454006" r:id="rId100"/>
        </w:object>
      </w:r>
    </w:p>
    <w:p w:rsid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000" w:dyaOrig="760">
          <v:shape id="_x0000_i1070" type="#_x0000_t75" style="width:390.75pt;height:33pt" o:ole="">
            <v:imagedata r:id="rId101" o:title=""/>
          </v:shape>
          <o:OLEObject Type="Embed" ProgID="Equation.3" ShapeID="_x0000_i1070" DrawAspect="Content" ObjectID="_1669454007" r:id="rId102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0, 3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40" w:dyaOrig="320">
          <v:shape id="_x0000_i1071" type="#_x0000_t75" style="width:386.25pt;height:14.25pt" o:ole="">
            <v:imagedata r:id="rId103" o:title=""/>
          </v:shape>
          <o:OLEObject Type="Embed" ProgID="Equation.3" ShapeID="_x0000_i1071" DrawAspect="Content" ObjectID="_1669454008" r:id="rId104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уравнение является однородным и сводится к уравнению относительно тангенса: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920" w:dyaOrig="620">
          <v:shape id="_x0000_i1072" type="#_x0000_t75" style="width:343.5pt;height:26.25pt" o:ole="">
            <v:imagedata r:id="rId105" o:title=""/>
          </v:shape>
          <o:OLEObject Type="Embed" ProgID="Equation.3" ShapeID="_x0000_i1072" DrawAspect="Content" ObjectID="_1669454009" r:id="rId106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D32F52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eastAsia="ru-RU"/>
        </w:rPr>
        <w:object w:dxaOrig="1560" w:dyaOrig="620">
          <v:shape id="_x0000_i1073" type="#_x0000_t75" style="width:69.75pt;height:27pt" o:ole="">
            <v:imagedata r:id="rId107" o:title=""/>
          </v:shape>
          <o:OLEObject Type="Embed" ProgID="Equation.3" ShapeID="_x0000_i1073" DrawAspect="Content" ObjectID="_1669454010" r:id="rId108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1439" w:dyaOrig="800">
          <v:shape id="_x0000_i1074" type="#_x0000_t75" style="width:482.25pt;height:34.5pt" o:ole="">
            <v:imagedata r:id="rId109" o:title=""/>
          </v:shape>
          <o:OLEObject Type="Embed" ProgID="Equation.3" ShapeID="_x0000_i1074" DrawAspect="Content" ObjectID="_1669454011" r:id="rId110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уравнение решений не имеет. Т.е. производная заданной функции не может равняться нулю.                    </w:t>
      </w: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решений нет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40" w:dyaOrig="440">
          <v:shape id="_x0000_i1075" type="#_x0000_t75" style="width:444pt;height:20.25pt" o:ole="">
            <v:imagedata r:id="rId111" o:title=""/>
          </v:shape>
          <o:OLEObject Type="Embed" ProgID="Equation.3" ShapeID="_x0000_i1075" DrawAspect="Content" ObjectID="_1669454012" r:id="rId112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0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82"/>
          <w:sz w:val="28"/>
          <w:szCs w:val="28"/>
          <w:lang w:eastAsia="ru-RU"/>
        </w:rPr>
        <w:object w:dxaOrig="12500" w:dyaOrig="1760">
          <v:shape id="_x0000_i1066" type="#_x0000_t75" style="width:485.25pt;height:1in" o:ole="">
            <v:imagedata r:id="rId113" o:title=""/>
          </v:shape>
          <o:OLEObject Type="Embed" ProgID="Equation.3" ShapeID="_x0000_i1066" DrawAspect="Content" ObjectID="_1669454013" r:id="rId114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решений нет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162"/>
          <w:sz w:val="28"/>
          <w:szCs w:val="28"/>
          <w:lang w:eastAsia="ru-RU"/>
        </w:rPr>
        <w:object w:dxaOrig="10939" w:dyaOrig="2500">
          <v:shape id="_x0000_i1067" type="#_x0000_t75" style="width:485.25pt;height:110.25pt" o:ole="">
            <v:imagedata r:id="rId115" o:title=""/>
          </v:shape>
          <o:OLEObject Type="Embed" ProgID="Equation.3" ShapeID="_x0000_i1067" DrawAspect="Content" ObjectID="_1669454014" r:id="rId116"/>
        </w:object>
      </w: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D32F52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eastAsia="ru-RU"/>
        </w:rPr>
        <w:object w:dxaOrig="2400" w:dyaOrig="620">
          <v:shape id="_x0000_i1068" type="#_x0000_t75" style="width:104.25pt;height:27pt" o:ole="">
            <v:imagedata r:id="rId117" o:title=""/>
          </v:shape>
          <o:OLEObject Type="Embed" ProgID="Equation.3" ShapeID="_x0000_i1068" DrawAspect="Content" ObjectID="_1669454015" r:id="rId118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4FB" w:rsidRPr="00B614FB" w:rsidRDefault="00B614FB" w:rsidP="00B614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1F19" w:rsidRPr="00EA464D" w:rsidRDefault="00EA464D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71" w:rsidRPr="001D1094" w:rsidRDefault="00EA464D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 w:rsidR="00AC6053"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="00A938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32F52" w:rsidRPr="00D32F52" w:rsidRDefault="00D32F52" w:rsidP="00D32F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значения аргумента, при которых производная функции равна нулю: 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7940" w:dyaOrig="680">
          <v:shape id="_x0000_i1101" type="#_x0000_t75" style="width:359.25pt;height:30.75pt" o:ole="">
            <v:imagedata r:id="rId119" o:title=""/>
          </v:shape>
          <o:OLEObject Type="Embed" ProgID="Equation.3" ShapeID="_x0000_i1101" DrawAspect="Content" ObjectID="_1669454016" r:id="rId120"/>
        </w:objec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2" w:rsidRPr="00D32F52" w:rsidRDefault="00D32F52" w:rsidP="00D32F5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найти производные функций:</w:t>
      </w:r>
    </w:p>
    <w:p w:rsidR="00D32F52" w:rsidRPr="00D32F52" w:rsidRDefault="00D32F52" w:rsidP="00D3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F52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9540" w:dyaOrig="1359">
          <v:shape id="_x0000_i1100" type="#_x0000_t75" style="width:423.75pt;height:60pt" o:ole="">
            <v:imagedata r:id="rId121" o:title=""/>
          </v:shape>
          <o:OLEObject Type="Embed" ProgID="Equation.3" ShapeID="_x0000_i1100" DrawAspect="Content" ObjectID="_1669454017" r:id="rId122"/>
        </w:object>
      </w:r>
    </w:p>
    <w:p w:rsidR="00431F19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19" w:rsidRPr="00A60866" w:rsidRDefault="00431F19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102F5F"/>
    <w:rsid w:val="00143A6B"/>
    <w:rsid w:val="00145566"/>
    <w:rsid w:val="002E3362"/>
    <w:rsid w:val="00431F19"/>
    <w:rsid w:val="004D774A"/>
    <w:rsid w:val="00525E6D"/>
    <w:rsid w:val="005413A0"/>
    <w:rsid w:val="00692B67"/>
    <w:rsid w:val="007B43A7"/>
    <w:rsid w:val="00882D86"/>
    <w:rsid w:val="008B74C2"/>
    <w:rsid w:val="00982467"/>
    <w:rsid w:val="00A60866"/>
    <w:rsid w:val="00A93864"/>
    <w:rsid w:val="00AC6053"/>
    <w:rsid w:val="00B614FB"/>
    <w:rsid w:val="00C60DB5"/>
    <w:rsid w:val="00CE6DF0"/>
    <w:rsid w:val="00D32F52"/>
    <w:rsid w:val="00DD2ED3"/>
    <w:rsid w:val="00E124F6"/>
    <w:rsid w:val="00EA464D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42F"/>
  <w15:docId w15:val="{8EDBB868-9E32-4E7A-82BF-BABBCC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2020-12-07T11:16:00Z</dcterms:created>
  <dcterms:modified xsi:type="dcterms:W3CDTF">2020-12-14T09:19:00Z</dcterms:modified>
</cp:coreProperties>
</file>