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5" w:rsidRPr="00882FCA" w:rsidRDefault="00882FCA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D55125" w:rsidRPr="00882FCA">
        <w:rPr>
          <w:sz w:val="28"/>
          <w:szCs w:val="28"/>
        </w:rPr>
        <w:t>.12.2020</w:t>
      </w:r>
    </w:p>
    <w:p w:rsidR="00D55125" w:rsidRPr="00882FCA" w:rsidRDefault="00D55125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2FCA">
        <w:rPr>
          <w:sz w:val="28"/>
          <w:szCs w:val="28"/>
        </w:rPr>
        <w:t>Группа 1</w:t>
      </w:r>
      <w:r w:rsidR="00742025" w:rsidRPr="00882FCA">
        <w:rPr>
          <w:sz w:val="28"/>
          <w:szCs w:val="28"/>
        </w:rPr>
        <w:t>9</w:t>
      </w:r>
      <w:r w:rsidRPr="00882FCA">
        <w:rPr>
          <w:sz w:val="28"/>
          <w:szCs w:val="28"/>
        </w:rPr>
        <w:t>-сзс-1д</w:t>
      </w:r>
    </w:p>
    <w:p w:rsidR="00D55125" w:rsidRPr="00882FCA" w:rsidRDefault="00742025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2FCA">
        <w:rPr>
          <w:sz w:val="28"/>
          <w:szCs w:val="28"/>
        </w:rPr>
        <w:t>Строительная физика</w:t>
      </w:r>
    </w:p>
    <w:p w:rsidR="00D55125" w:rsidRPr="00882FCA" w:rsidRDefault="00D55125" w:rsidP="00882FCA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proofErr w:type="gramStart"/>
      <w:r w:rsidRPr="00882FCA">
        <w:rPr>
          <w:rFonts w:ascii="Times New Roman" w:hAnsi="Times New Roman" w:cs="Times New Roman"/>
          <w:b w:val="0"/>
          <w:color w:val="auto"/>
        </w:rPr>
        <w:t>Тема:</w:t>
      </w:r>
      <w:r w:rsidR="00102666" w:rsidRPr="00882FCA">
        <w:rPr>
          <w:rFonts w:ascii="Times New Roman" w:hAnsi="Times New Roman" w:cs="Times New Roman"/>
          <w:b w:val="0"/>
          <w:color w:val="000000" w:themeColor="text1"/>
        </w:rPr>
        <w:t>Естественное</w:t>
      </w:r>
      <w:proofErr w:type="gramEnd"/>
      <w:r w:rsidR="00102666" w:rsidRPr="00882FCA">
        <w:rPr>
          <w:rFonts w:ascii="Times New Roman" w:hAnsi="Times New Roman" w:cs="Times New Roman"/>
          <w:b w:val="0"/>
          <w:color w:val="000000" w:themeColor="text1"/>
        </w:rPr>
        <w:t xml:space="preserve"> освещение</w:t>
      </w:r>
    </w:p>
    <w:p w:rsidR="00D55125" w:rsidRPr="00882FCA" w:rsidRDefault="00D55125" w:rsidP="00882FCA">
      <w:pPr>
        <w:pStyle w:val="a3"/>
        <w:spacing w:before="0" w:beforeAutospacing="0" w:after="0" w:afterAutospacing="0" w:line="276" w:lineRule="auto"/>
        <w:jc w:val="both"/>
        <w:rPr>
          <w:color w:val="474747"/>
          <w:sz w:val="28"/>
          <w:szCs w:val="28"/>
        </w:rPr>
      </w:pP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В строительных конструкциях с воздушными прослойками передача теплоты излучением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значительно сокращается при покрытии излучающих поверхностей алюминием, имеющим малый коэффициент излучения С = 0,26 Вт/(м</w:t>
      </w:r>
      <w:r w:rsidRPr="00882FCA">
        <w:rPr>
          <w:color w:val="222222"/>
          <w:sz w:val="28"/>
          <w:szCs w:val="28"/>
          <w:vertAlign w:val="superscript"/>
        </w:rPr>
        <w:t>2</w:t>
      </w:r>
      <w:r w:rsidRPr="00882FCA">
        <w:rPr>
          <w:color w:val="222222"/>
          <w:sz w:val="28"/>
          <w:szCs w:val="28"/>
        </w:rPr>
        <w:t>•К</w:t>
      </w:r>
      <w:r w:rsidRPr="00882FCA">
        <w:rPr>
          <w:color w:val="222222"/>
          <w:sz w:val="28"/>
          <w:szCs w:val="28"/>
          <w:vertAlign w:val="superscript"/>
        </w:rPr>
        <w:t>4</w:t>
      </w:r>
      <w:r w:rsidRPr="00882FCA">
        <w:rPr>
          <w:color w:val="222222"/>
          <w:sz w:val="28"/>
          <w:szCs w:val="28"/>
        </w:rPr>
        <w:t>). Передача теплоты теплопроводностью при обычных разрежениях воздуха не зависит от его давления, и только при разрежении ниже 200 Па коэффициент теплопроводности воздуха начинает уменьшаться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 xml:space="preserve">В порах строительных материалов передача теплоты происходит так же, как и в воздушных прослойках </w:t>
      </w:r>
      <w:proofErr w:type="gramStart"/>
      <w:r w:rsidRPr="00882FCA">
        <w:rPr>
          <w:color w:val="222222"/>
          <w:sz w:val="28"/>
          <w:szCs w:val="28"/>
        </w:rPr>
        <w:t>Вот</w:t>
      </w:r>
      <w:proofErr w:type="gramEnd"/>
      <w:r w:rsidRPr="00882FCA">
        <w:rPr>
          <w:color w:val="222222"/>
          <w:sz w:val="28"/>
          <w:szCs w:val="28"/>
        </w:rPr>
        <w:t xml:space="preserve"> почему коэффициент теплопроводности воздуха в порах материала имеет различные значения в зависимости от размеров пор. Повышение теплопроводности воздуха в порах материала при повышении температуры происходит, главным образом, вследствие увеличения теплопередачи излучением.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При проектировании наружных ограждений с воздушными прослойками необходимо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учитывать следующее: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1) эффективными в теплотехническом отношении являются прослойки небольшой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толщины;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 xml:space="preserve">2) при выборе толщины воздушных прослоек желательно учитывать, чтобы </w:t>
      </w:r>
      <w:proofErr w:type="spellStart"/>
      <w:r w:rsidRPr="00882FCA">
        <w:rPr>
          <w:color w:val="222222"/>
          <w:sz w:val="28"/>
          <w:szCs w:val="28"/>
        </w:rPr>
        <w:t>λ</w:t>
      </w:r>
      <w:r w:rsidRPr="00882FCA">
        <w:rPr>
          <w:color w:val="222222"/>
          <w:sz w:val="28"/>
          <w:szCs w:val="28"/>
          <w:vertAlign w:val="subscript"/>
        </w:rPr>
        <w:t>э</w:t>
      </w:r>
      <w:proofErr w:type="spellEnd"/>
      <w:r w:rsidRPr="00882FCA">
        <w:rPr>
          <w:color w:val="222222"/>
          <w:sz w:val="28"/>
          <w:szCs w:val="28"/>
          <w:vertAlign w:val="subscript"/>
        </w:rPr>
        <w:t> </w:t>
      </w:r>
      <w:r w:rsidRPr="00882FCA">
        <w:rPr>
          <w:color w:val="222222"/>
          <w:sz w:val="28"/>
          <w:szCs w:val="28"/>
        </w:rPr>
        <w:t>воздуха в них не был больше коэффициента теплопроводности материала, которым можно было бы заполнить прослойку; обратный случай может быть, если это оправдывается экономическими соображениями;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3) рациональнее делать в ограждающей конструкции несколько прослоек малой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толщины, чем одну большой толщины;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lastRenderedPageBreak/>
        <w:t>4) воздушные прослойки желательно располагать ближе к наружной стороне ограждения,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т. к. при этом в зимнее время уменьшается количество теплоты, передаваемой излучением;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 xml:space="preserve">5) воздушная прослойка должна быть замкнутой и не сообщаться с воздухом; если необходимость сообщения прослойки с наружным воздухом вызывается другими соображениями, как например, обеспечением </w:t>
      </w:r>
      <w:proofErr w:type="spellStart"/>
      <w:r w:rsidRPr="00882FCA">
        <w:rPr>
          <w:color w:val="222222"/>
          <w:sz w:val="28"/>
          <w:szCs w:val="28"/>
        </w:rPr>
        <w:t>бесчердачных</w:t>
      </w:r>
      <w:proofErr w:type="spellEnd"/>
      <w:r w:rsidRPr="00882FCA">
        <w:rPr>
          <w:color w:val="222222"/>
          <w:sz w:val="28"/>
          <w:szCs w:val="28"/>
        </w:rPr>
        <w:t xml:space="preserve"> покрытий от конденсации в них влаги, то это 6) вертикальные прослойки в наружных стенах необходимо перегораживать горизонтальными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диафрагмами на уровне междуэтажных перекрытий; более частое перегораживание прослоек по высоте практического значения не имеет;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7) для сокращения количества теплоты, передаваемой излучением, можно рекомендовать одну из поверхностей прослойки покрывать алюминиевой фольгой, имеющей коэффициент излучения С = 1,116 Вт</w:t>
      </w:r>
      <w:proofErr w:type="gramStart"/>
      <w:r w:rsidRPr="00882FCA">
        <w:rPr>
          <w:color w:val="222222"/>
          <w:sz w:val="28"/>
          <w:szCs w:val="28"/>
        </w:rPr>
        <w:t>/( м</w:t>
      </w:r>
      <w:proofErr w:type="gramEnd"/>
      <w:r w:rsidRPr="00882FCA">
        <w:rPr>
          <w:color w:val="222222"/>
          <w:sz w:val="28"/>
          <w:szCs w:val="28"/>
          <w:vertAlign w:val="superscript"/>
        </w:rPr>
        <w:t>2</w:t>
      </w:r>
      <w:r w:rsidRPr="00882FCA">
        <w:rPr>
          <w:color w:val="222222"/>
          <w:sz w:val="28"/>
          <w:szCs w:val="28"/>
        </w:rPr>
        <w:t>•К</w:t>
      </w:r>
      <w:r w:rsidRPr="00882FCA">
        <w:rPr>
          <w:color w:val="222222"/>
          <w:sz w:val="28"/>
          <w:szCs w:val="28"/>
          <w:vertAlign w:val="superscript"/>
        </w:rPr>
        <w:t>4</w:t>
      </w:r>
      <w:r w:rsidRPr="00882FCA">
        <w:rPr>
          <w:color w:val="222222"/>
          <w:sz w:val="28"/>
          <w:szCs w:val="28"/>
        </w:rPr>
        <w:t>). Покрытие фольгой обеих поверхностей практически не уменьшает передачу теплоты.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 xml:space="preserve">Также в строительной практике нередко встречаются наружные ограждения, имеющие воздушные прослойки, сообщающиеся с наружным воздухом. Особенно большое распространение получили прослойки, вентилируемые наружным воздухом, в </w:t>
      </w:r>
      <w:proofErr w:type="spellStart"/>
      <w:r w:rsidRPr="00882FCA">
        <w:rPr>
          <w:color w:val="222222"/>
          <w:sz w:val="28"/>
          <w:szCs w:val="28"/>
        </w:rPr>
        <w:t>бесчердачных</w:t>
      </w:r>
      <w:proofErr w:type="spellEnd"/>
      <w:r w:rsidRPr="00882FCA">
        <w:rPr>
          <w:color w:val="222222"/>
          <w:sz w:val="28"/>
          <w:szCs w:val="28"/>
        </w:rPr>
        <w:t xml:space="preserve"> совмещенных покрытиях как наиболее эффективная мера борьбы с конденсацией в них влаги. При вентилировании воздушной прослойки наружным воздухом последний, проходя через ограждение, отнимает от него теплоту, увеличивая теплоотдачу ограждения. Это приводит к ухудшению теплозащитных свойств ограждения и повышению его коэффициента теплопередачи. Расчет ограждений с вентилируемой воздушной прослойкой проводится с целью определения температуры воздуха в прослойке и действительных величин сопротивления теплопередаче и коэффициента теплопередачи таких ограждений. 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23.Конструктивные решения отдельных узлов зданий (оконные перемычки, откосы, углы, стыки и т.п.) с целью недопущения конденсации на внутренних поверхностях.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 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lastRenderedPageBreak/>
        <w:t xml:space="preserve">Дополнительное количество теплоты, теряемое через наружные углы, невелико по сравнению с </w:t>
      </w:r>
      <w:proofErr w:type="spellStart"/>
      <w:r w:rsidRPr="00882FCA">
        <w:rPr>
          <w:color w:val="222222"/>
          <w:sz w:val="28"/>
          <w:szCs w:val="28"/>
        </w:rPr>
        <w:t>полнои</w:t>
      </w:r>
      <w:proofErr w:type="spellEnd"/>
      <w:r w:rsidRPr="00882FCA">
        <w:rPr>
          <w:color w:val="222222"/>
          <w:sz w:val="28"/>
          <w:szCs w:val="28"/>
        </w:rPr>
        <w:t xml:space="preserve">̆ </w:t>
      </w:r>
      <w:proofErr w:type="spellStart"/>
      <w:r w:rsidRPr="00882FCA">
        <w:rPr>
          <w:color w:val="222222"/>
          <w:sz w:val="28"/>
          <w:szCs w:val="28"/>
        </w:rPr>
        <w:t>теплопотереи</w:t>
      </w:r>
      <w:proofErr w:type="spellEnd"/>
      <w:r w:rsidRPr="00882FCA">
        <w:rPr>
          <w:color w:val="222222"/>
          <w:sz w:val="28"/>
          <w:szCs w:val="28"/>
        </w:rPr>
        <w:t>̆ наружных стен. Понижение же температуры поверхности стены в наружном углу особенно неблагоприятно с санитарно-</w:t>
      </w:r>
      <w:proofErr w:type="spellStart"/>
      <w:r w:rsidRPr="00882FCA">
        <w:rPr>
          <w:color w:val="222222"/>
          <w:sz w:val="28"/>
          <w:szCs w:val="28"/>
        </w:rPr>
        <w:t>гигиени</w:t>
      </w:r>
      <w:proofErr w:type="spellEnd"/>
      <w:r w:rsidRPr="00882FCA">
        <w:rPr>
          <w:color w:val="222222"/>
          <w:sz w:val="28"/>
          <w:szCs w:val="28"/>
        </w:rPr>
        <w:softHyphen/>
        <w:t xml:space="preserve"> </w:t>
      </w:r>
      <w:proofErr w:type="spellStart"/>
      <w:r w:rsidRPr="00882FCA">
        <w:rPr>
          <w:color w:val="222222"/>
          <w:sz w:val="28"/>
          <w:szCs w:val="28"/>
        </w:rPr>
        <w:t>ческои</w:t>
      </w:r>
      <w:proofErr w:type="spellEnd"/>
      <w:r w:rsidRPr="00882FCA">
        <w:rPr>
          <w:color w:val="222222"/>
          <w:sz w:val="28"/>
          <w:szCs w:val="28"/>
        </w:rPr>
        <w:t xml:space="preserve">̆ точки зрения как единственная причина </w:t>
      </w:r>
      <w:proofErr w:type="spellStart"/>
      <w:r w:rsidRPr="00882FCA">
        <w:rPr>
          <w:color w:val="222222"/>
          <w:sz w:val="28"/>
          <w:szCs w:val="28"/>
        </w:rPr>
        <w:t>отсыревания</w:t>
      </w:r>
      <w:proofErr w:type="spellEnd"/>
      <w:r w:rsidRPr="00882FCA">
        <w:rPr>
          <w:color w:val="222222"/>
          <w:sz w:val="28"/>
          <w:szCs w:val="28"/>
        </w:rPr>
        <w:t xml:space="preserve"> и промерзания </w:t>
      </w:r>
      <w:proofErr w:type="spellStart"/>
      <w:r w:rsidRPr="00882FCA">
        <w:rPr>
          <w:color w:val="222222"/>
          <w:sz w:val="28"/>
          <w:szCs w:val="28"/>
        </w:rPr>
        <w:t>наруж</w:t>
      </w:r>
      <w:proofErr w:type="spellEnd"/>
      <w:r w:rsidRPr="00882FCA">
        <w:rPr>
          <w:color w:val="222222"/>
          <w:sz w:val="28"/>
          <w:szCs w:val="28"/>
        </w:rPr>
        <w:softHyphen/>
        <w:t xml:space="preserve"> </w:t>
      </w:r>
      <w:proofErr w:type="spellStart"/>
      <w:r w:rsidRPr="00882FCA">
        <w:rPr>
          <w:color w:val="222222"/>
          <w:sz w:val="28"/>
          <w:szCs w:val="28"/>
        </w:rPr>
        <w:t>ных</w:t>
      </w:r>
      <w:proofErr w:type="spellEnd"/>
      <w:r w:rsidRPr="00882FCA">
        <w:rPr>
          <w:color w:val="222222"/>
          <w:sz w:val="28"/>
          <w:szCs w:val="28"/>
        </w:rPr>
        <w:t xml:space="preserve"> углов*. Это понижение температуры вызывается двумя причинами: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 xml:space="preserve"> </w:t>
      </w:r>
      <w:r w:rsidRPr="00882FCA">
        <w:rPr>
          <w:color w:val="222222"/>
          <w:sz w:val="28"/>
          <w:szCs w:val="28"/>
        </w:rPr>
        <w:t>необходимо учитывать при расчете;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 xml:space="preserve">1) </w:t>
      </w:r>
      <w:proofErr w:type="spellStart"/>
      <w:r w:rsidRPr="00882FCA">
        <w:rPr>
          <w:color w:val="222222"/>
          <w:sz w:val="28"/>
          <w:szCs w:val="28"/>
        </w:rPr>
        <w:t>геометрическои</w:t>
      </w:r>
      <w:proofErr w:type="spellEnd"/>
      <w:r w:rsidRPr="00882FCA">
        <w:rPr>
          <w:color w:val="222222"/>
          <w:sz w:val="28"/>
          <w:szCs w:val="28"/>
        </w:rPr>
        <w:t xml:space="preserve">̆ </w:t>
      </w:r>
      <w:proofErr w:type="spellStart"/>
      <w:r w:rsidRPr="00882FCA">
        <w:rPr>
          <w:color w:val="222222"/>
          <w:sz w:val="28"/>
          <w:szCs w:val="28"/>
        </w:rPr>
        <w:t>формои</w:t>
      </w:r>
      <w:proofErr w:type="spellEnd"/>
      <w:r w:rsidRPr="00882FCA">
        <w:rPr>
          <w:color w:val="222222"/>
          <w:sz w:val="28"/>
          <w:szCs w:val="28"/>
        </w:rPr>
        <w:t xml:space="preserve">̆ угла, т. е. неравенством </w:t>
      </w:r>
      <w:proofErr w:type="spellStart"/>
      <w:r w:rsidRPr="00882FCA">
        <w:rPr>
          <w:color w:val="222222"/>
          <w:sz w:val="28"/>
          <w:szCs w:val="28"/>
        </w:rPr>
        <w:t>площадеи</w:t>
      </w:r>
      <w:proofErr w:type="spellEnd"/>
      <w:r w:rsidRPr="00882FCA">
        <w:rPr>
          <w:color w:val="222222"/>
          <w:sz w:val="28"/>
          <w:szCs w:val="28"/>
        </w:rPr>
        <w:t xml:space="preserve">̆ тепловосприятия и теплоотдачи в наружном углу; в то время как на глади стены площадь </w:t>
      </w:r>
      <w:proofErr w:type="spellStart"/>
      <w:r w:rsidRPr="00882FCA">
        <w:rPr>
          <w:color w:val="222222"/>
          <w:sz w:val="28"/>
          <w:szCs w:val="28"/>
        </w:rPr>
        <w:t>тешювоспри</w:t>
      </w:r>
      <w:proofErr w:type="spellEnd"/>
      <w:r w:rsidRPr="00882FCA">
        <w:rPr>
          <w:color w:val="222222"/>
          <w:sz w:val="28"/>
          <w:szCs w:val="28"/>
        </w:rPr>
        <w:softHyphen/>
        <w:t xml:space="preserve"> </w:t>
      </w:r>
      <w:proofErr w:type="spellStart"/>
      <w:r w:rsidRPr="00882FCA">
        <w:rPr>
          <w:color w:val="222222"/>
          <w:sz w:val="28"/>
          <w:szCs w:val="28"/>
        </w:rPr>
        <w:t>ятия</w:t>
      </w:r>
      <w:proofErr w:type="spellEnd"/>
      <w:r w:rsidRPr="00882FCA">
        <w:rPr>
          <w:color w:val="222222"/>
          <w:sz w:val="28"/>
          <w:szCs w:val="28"/>
        </w:rPr>
        <w:t> </w:t>
      </w:r>
      <w:r w:rsidRPr="00882FCA">
        <w:rPr>
          <w:i/>
          <w:iCs/>
          <w:color w:val="222222"/>
          <w:sz w:val="28"/>
          <w:szCs w:val="28"/>
        </w:rPr>
        <w:t>F</w:t>
      </w:r>
      <w:r w:rsidRPr="00882FCA">
        <w:rPr>
          <w:i/>
          <w:iCs/>
          <w:color w:val="222222"/>
          <w:sz w:val="28"/>
          <w:szCs w:val="28"/>
          <w:vertAlign w:val="subscript"/>
        </w:rPr>
        <w:t> в</w:t>
      </w:r>
      <w:r w:rsidRPr="00882FCA">
        <w:rPr>
          <w:i/>
          <w:iCs/>
          <w:color w:val="222222"/>
          <w:sz w:val="28"/>
          <w:szCs w:val="28"/>
        </w:rPr>
        <w:t> </w:t>
      </w:r>
      <w:r w:rsidRPr="00882FCA">
        <w:rPr>
          <w:color w:val="222222"/>
          <w:sz w:val="28"/>
          <w:szCs w:val="28"/>
        </w:rPr>
        <w:t>равна площади теплоотдачи </w:t>
      </w:r>
      <w:proofErr w:type="spellStart"/>
      <w:r w:rsidRPr="00882FCA">
        <w:rPr>
          <w:i/>
          <w:iCs/>
          <w:color w:val="222222"/>
          <w:sz w:val="28"/>
          <w:szCs w:val="28"/>
        </w:rPr>
        <w:t>F</w:t>
      </w:r>
      <w:r w:rsidRPr="00882FCA">
        <w:rPr>
          <w:i/>
          <w:iCs/>
          <w:color w:val="222222"/>
          <w:sz w:val="28"/>
          <w:szCs w:val="28"/>
          <w:vertAlign w:val="subscript"/>
        </w:rPr>
        <w:t>н</w:t>
      </w:r>
      <w:proofErr w:type="spellEnd"/>
      <w:r w:rsidRPr="00882FCA">
        <w:rPr>
          <w:i/>
          <w:iCs/>
          <w:color w:val="222222"/>
          <w:sz w:val="28"/>
          <w:szCs w:val="28"/>
        </w:rPr>
        <w:t>, </w:t>
      </w:r>
      <w:r w:rsidRPr="00882FCA">
        <w:rPr>
          <w:color w:val="222222"/>
          <w:sz w:val="28"/>
          <w:szCs w:val="28"/>
        </w:rPr>
        <w:t>в наружном углу площадь тепловосприятия </w:t>
      </w:r>
      <w:proofErr w:type="spellStart"/>
      <w:r w:rsidRPr="00882FCA">
        <w:rPr>
          <w:i/>
          <w:iCs/>
          <w:color w:val="222222"/>
          <w:sz w:val="28"/>
          <w:szCs w:val="28"/>
        </w:rPr>
        <w:t>F</w:t>
      </w:r>
      <w:r w:rsidRPr="00882FCA">
        <w:rPr>
          <w:i/>
          <w:iCs/>
          <w:color w:val="222222"/>
          <w:sz w:val="28"/>
          <w:szCs w:val="28"/>
          <w:vertAlign w:val="subscript"/>
        </w:rPr>
        <w:t>в</w:t>
      </w:r>
      <w:proofErr w:type="spellEnd"/>
      <w:r w:rsidRPr="00882FCA">
        <w:rPr>
          <w:i/>
          <w:iCs/>
          <w:color w:val="222222"/>
          <w:sz w:val="28"/>
          <w:szCs w:val="28"/>
        </w:rPr>
        <w:t> </w:t>
      </w:r>
      <w:r w:rsidRPr="00882FCA">
        <w:rPr>
          <w:color w:val="222222"/>
          <w:sz w:val="28"/>
          <w:szCs w:val="28"/>
        </w:rPr>
        <w:t>оказывается меньше площади теплоотдачи </w:t>
      </w:r>
      <w:proofErr w:type="spellStart"/>
      <w:r w:rsidRPr="00882FCA">
        <w:rPr>
          <w:i/>
          <w:iCs/>
          <w:color w:val="222222"/>
          <w:sz w:val="28"/>
          <w:szCs w:val="28"/>
        </w:rPr>
        <w:t>F</w:t>
      </w:r>
      <w:r w:rsidRPr="00882FCA">
        <w:rPr>
          <w:i/>
          <w:iCs/>
          <w:color w:val="222222"/>
          <w:sz w:val="28"/>
          <w:szCs w:val="28"/>
          <w:vertAlign w:val="subscript"/>
        </w:rPr>
        <w:t>н</w:t>
      </w:r>
      <w:proofErr w:type="spellEnd"/>
      <w:r w:rsidRPr="00882FCA">
        <w:rPr>
          <w:i/>
          <w:iCs/>
          <w:color w:val="222222"/>
          <w:sz w:val="28"/>
          <w:szCs w:val="28"/>
        </w:rPr>
        <w:t>; </w:t>
      </w:r>
      <w:r w:rsidRPr="00882FCA">
        <w:rPr>
          <w:color w:val="222222"/>
          <w:sz w:val="28"/>
          <w:szCs w:val="28"/>
        </w:rPr>
        <w:t xml:space="preserve">таким образом, </w:t>
      </w:r>
      <w:proofErr w:type="spellStart"/>
      <w:r w:rsidRPr="00882FCA">
        <w:rPr>
          <w:color w:val="222222"/>
          <w:sz w:val="28"/>
          <w:szCs w:val="28"/>
        </w:rPr>
        <w:t>наружныи</w:t>
      </w:r>
      <w:proofErr w:type="spellEnd"/>
      <w:r w:rsidRPr="00882FCA">
        <w:rPr>
          <w:color w:val="222222"/>
          <w:sz w:val="28"/>
          <w:szCs w:val="28"/>
        </w:rPr>
        <w:t>̆ угол испытывает большее охлаждение, чем гладь стены;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  <w:r w:rsidRPr="00882FCA">
        <w:rPr>
          <w:color w:val="222222"/>
          <w:sz w:val="28"/>
          <w:szCs w:val="28"/>
        </w:rPr>
        <w:t>2) уменьшением коэффициента α</w:t>
      </w:r>
      <w:r w:rsidRPr="00882FCA">
        <w:rPr>
          <w:color w:val="222222"/>
          <w:sz w:val="28"/>
          <w:szCs w:val="28"/>
          <w:vertAlign w:val="subscript"/>
        </w:rPr>
        <w:t>в </w:t>
      </w:r>
      <w:r w:rsidRPr="00882FCA">
        <w:rPr>
          <w:color w:val="222222"/>
          <w:sz w:val="28"/>
          <w:szCs w:val="28"/>
        </w:rPr>
        <w:t xml:space="preserve">тепловосприятия в наружном углу против </w:t>
      </w:r>
      <w:proofErr w:type="spellStart"/>
      <w:r w:rsidRPr="00882FCA">
        <w:rPr>
          <w:color w:val="222222"/>
          <w:sz w:val="28"/>
          <w:szCs w:val="28"/>
        </w:rPr>
        <w:t>гла</w:t>
      </w:r>
      <w:proofErr w:type="spellEnd"/>
      <w:r w:rsidRPr="00882FCA">
        <w:rPr>
          <w:color w:val="222222"/>
          <w:sz w:val="28"/>
          <w:szCs w:val="28"/>
        </w:rPr>
        <w:softHyphen/>
        <w:t xml:space="preserve"> </w:t>
      </w:r>
      <w:proofErr w:type="spellStart"/>
      <w:r w:rsidRPr="00882FCA">
        <w:rPr>
          <w:color w:val="222222"/>
          <w:sz w:val="28"/>
          <w:szCs w:val="28"/>
        </w:rPr>
        <w:t>ди</w:t>
      </w:r>
      <w:proofErr w:type="spellEnd"/>
      <w:r w:rsidRPr="00882FCA">
        <w:rPr>
          <w:color w:val="222222"/>
          <w:sz w:val="28"/>
          <w:szCs w:val="28"/>
        </w:rPr>
        <w:t xml:space="preserve"> стены в основном вследствие уменьшения передачи теплоты излучением, а также в результате понижения интенсивности конвекционных токов воздуха в наружном углу. Уменьшение величины α</w:t>
      </w:r>
      <w:r w:rsidRPr="00882FCA">
        <w:rPr>
          <w:color w:val="222222"/>
          <w:sz w:val="28"/>
          <w:szCs w:val="28"/>
          <w:vertAlign w:val="subscript"/>
        </w:rPr>
        <w:t>в</w:t>
      </w:r>
      <w:r w:rsidRPr="00882FCA">
        <w:rPr>
          <w:color w:val="222222"/>
          <w:sz w:val="28"/>
          <w:szCs w:val="28"/>
        </w:rPr>
        <w:t> увеличивает сопротивление тепловосприятию </w:t>
      </w:r>
      <w:proofErr w:type="spellStart"/>
      <w:r w:rsidRPr="00882FCA">
        <w:rPr>
          <w:i/>
          <w:iCs/>
          <w:color w:val="222222"/>
          <w:sz w:val="28"/>
          <w:szCs w:val="28"/>
        </w:rPr>
        <w:t>R</w:t>
      </w:r>
      <w:r w:rsidRPr="00882FCA">
        <w:rPr>
          <w:i/>
          <w:iCs/>
          <w:color w:val="222222"/>
          <w:sz w:val="28"/>
          <w:szCs w:val="28"/>
          <w:vertAlign w:val="subscript"/>
        </w:rPr>
        <w:t>в</w:t>
      </w:r>
      <w:proofErr w:type="spellEnd"/>
      <w:r w:rsidRPr="00882FCA">
        <w:rPr>
          <w:i/>
          <w:iCs/>
          <w:color w:val="222222"/>
          <w:sz w:val="28"/>
          <w:szCs w:val="28"/>
        </w:rPr>
        <w:t>, </w:t>
      </w:r>
      <w:r w:rsidRPr="00882FCA">
        <w:rPr>
          <w:color w:val="222222"/>
          <w:sz w:val="28"/>
          <w:szCs w:val="28"/>
        </w:rPr>
        <w:t>а это оказывает влияние на понижение температуры наружного угла Ту.</w:t>
      </w:r>
    </w:p>
    <w:p w:rsidR="00882FCA" w:rsidRPr="00882FCA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222222"/>
          <w:sz w:val="28"/>
          <w:szCs w:val="28"/>
        </w:rPr>
      </w:pPr>
    </w:p>
    <w:p w:rsidR="00102666" w:rsidRPr="00882FCA" w:rsidRDefault="00102666" w:rsidP="00882FCA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0E5" w:rsidRPr="00882FCA" w:rsidRDefault="00D55125" w:rsidP="00882FCA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FCA">
        <w:rPr>
          <w:rFonts w:ascii="Times New Roman" w:hAnsi="Times New Roman" w:cs="Times New Roman"/>
          <w:sz w:val="28"/>
          <w:szCs w:val="28"/>
        </w:rPr>
        <w:t>Преподаватель ______________</w:t>
      </w:r>
      <w:proofErr w:type="spellStart"/>
      <w:r w:rsidRPr="00882FCA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882FCA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D430E5" w:rsidRPr="00882FCA" w:rsidSect="00882FCA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033"/>
    <w:multiLevelType w:val="multilevel"/>
    <w:tmpl w:val="64D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7083"/>
    <w:multiLevelType w:val="multilevel"/>
    <w:tmpl w:val="5D2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102666"/>
    <w:rsid w:val="003B0EB7"/>
    <w:rsid w:val="00742025"/>
    <w:rsid w:val="00882FCA"/>
    <w:rsid w:val="00D430E5"/>
    <w:rsid w:val="00D55125"/>
    <w:rsid w:val="00DC30FB"/>
    <w:rsid w:val="00E4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85EB-7C27-491D-A133-45232D1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42025"/>
    <w:rPr>
      <w:color w:val="0000FF"/>
      <w:u w:val="single"/>
    </w:rPr>
  </w:style>
  <w:style w:type="character" w:styleId="a5">
    <w:name w:val="Strong"/>
    <w:basedOn w:val="a0"/>
    <w:uiPriority w:val="22"/>
    <w:qFormat/>
    <w:rsid w:val="00742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7259-3FCB-4116-8E4D-AAF6FA77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2020-12-14T09:52:00Z</dcterms:created>
  <dcterms:modified xsi:type="dcterms:W3CDTF">2020-12-14T09:52:00Z</dcterms:modified>
</cp:coreProperties>
</file>