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24" w:rsidRPr="00AA7024" w:rsidRDefault="00AA7024" w:rsidP="00AA7024">
      <w:pPr>
        <w:spacing w:line="256" w:lineRule="auto"/>
        <w:rPr>
          <w:rFonts w:ascii="Times New Roman" w:eastAsia="Calibri" w:hAnsi="Times New Roman" w:cs="Times New Roman"/>
          <w:b/>
          <w:sz w:val="28"/>
          <w:szCs w:val="28"/>
        </w:rPr>
      </w:pPr>
      <w:r w:rsidRPr="00AA7024">
        <w:rPr>
          <w:rFonts w:ascii="Times New Roman" w:eastAsia="Calibri" w:hAnsi="Times New Roman" w:cs="Times New Roman"/>
          <w:b/>
          <w:sz w:val="28"/>
          <w:szCs w:val="28"/>
        </w:rPr>
        <w:t>22</w:t>
      </w:r>
      <w:r w:rsidRPr="00AA7024">
        <w:rPr>
          <w:rFonts w:ascii="Times New Roman" w:eastAsia="Calibri" w:hAnsi="Times New Roman" w:cs="Times New Roman"/>
          <w:b/>
          <w:sz w:val="28"/>
          <w:szCs w:val="28"/>
        </w:rPr>
        <w:t>.12.2020</w:t>
      </w:r>
    </w:p>
    <w:p w:rsidR="00AA7024" w:rsidRPr="00AA7024" w:rsidRDefault="00AA7024" w:rsidP="00AA7024">
      <w:pPr>
        <w:spacing w:line="256" w:lineRule="auto"/>
        <w:rPr>
          <w:rFonts w:ascii="Times New Roman" w:eastAsia="Calibri" w:hAnsi="Times New Roman" w:cs="Times New Roman"/>
          <w:b/>
          <w:sz w:val="28"/>
          <w:szCs w:val="28"/>
        </w:rPr>
      </w:pPr>
      <w:r w:rsidRPr="00AA7024">
        <w:rPr>
          <w:rFonts w:ascii="Times New Roman" w:eastAsia="Calibri" w:hAnsi="Times New Roman" w:cs="Times New Roman"/>
          <w:b/>
          <w:sz w:val="28"/>
          <w:szCs w:val="28"/>
        </w:rPr>
        <w:t>19-ЭК-</w:t>
      </w:r>
      <w:r w:rsidRPr="00AA7024">
        <w:rPr>
          <w:rFonts w:ascii="Times New Roman" w:eastAsia="Calibri" w:hAnsi="Times New Roman" w:cs="Times New Roman"/>
          <w:b/>
          <w:sz w:val="28"/>
          <w:szCs w:val="28"/>
        </w:rPr>
        <w:t>2</w:t>
      </w:r>
      <w:r w:rsidRPr="00AA7024">
        <w:rPr>
          <w:rFonts w:ascii="Times New Roman" w:eastAsia="Calibri" w:hAnsi="Times New Roman" w:cs="Times New Roman"/>
          <w:b/>
          <w:sz w:val="28"/>
          <w:szCs w:val="28"/>
        </w:rPr>
        <w:t>д</w:t>
      </w:r>
    </w:p>
    <w:p w:rsidR="00AA7024" w:rsidRPr="00AA7024" w:rsidRDefault="00AA7024" w:rsidP="00AA7024">
      <w:pPr>
        <w:spacing w:line="256" w:lineRule="auto"/>
        <w:rPr>
          <w:rFonts w:ascii="Times New Roman" w:eastAsia="Calibri" w:hAnsi="Times New Roman" w:cs="Times New Roman"/>
          <w:b/>
          <w:sz w:val="28"/>
          <w:szCs w:val="28"/>
        </w:rPr>
      </w:pPr>
      <w:r w:rsidRPr="00AA7024">
        <w:rPr>
          <w:rFonts w:ascii="Times New Roman" w:eastAsia="Calibri" w:hAnsi="Times New Roman" w:cs="Times New Roman"/>
          <w:b/>
          <w:sz w:val="28"/>
          <w:szCs w:val="28"/>
        </w:rPr>
        <w:t>Основы экономической теории</w:t>
      </w:r>
    </w:p>
    <w:p w:rsidR="00AA7024" w:rsidRPr="00AA7024" w:rsidRDefault="00AA7024" w:rsidP="00AA7024">
      <w:pPr>
        <w:spacing w:line="256" w:lineRule="auto"/>
        <w:rPr>
          <w:rFonts w:ascii="Times New Roman" w:eastAsia="Times New Roman" w:hAnsi="Times New Roman" w:cs="Times New Roman"/>
          <w:b/>
          <w:bCs/>
          <w:sz w:val="28"/>
          <w:szCs w:val="28"/>
          <w:lang w:eastAsia="ru-RU"/>
        </w:rPr>
      </w:pPr>
      <w:r w:rsidRPr="00AA7024">
        <w:rPr>
          <w:rFonts w:ascii="Times New Roman" w:eastAsia="Calibri" w:hAnsi="Times New Roman" w:cs="Times New Roman"/>
          <w:b/>
          <w:sz w:val="28"/>
          <w:szCs w:val="28"/>
        </w:rPr>
        <w:t xml:space="preserve">Тема: </w:t>
      </w:r>
      <w:r w:rsidRPr="00AA7024">
        <w:rPr>
          <w:rFonts w:ascii="Times New Roman" w:eastAsia="Times New Roman" w:hAnsi="Times New Roman" w:cs="Times New Roman"/>
          <w:b/>
          <w:bCs/>
          <w:sz w:val="28"/>
          <w:szCs w:val="28"/>
          <w:lang w:eastAsia="ru-RU"/>
        </w:rPr>
        <w:t>Общая характеристика инфляции</w:t>
      </w:r>
    </w:p>
    <w:p w:rsidR="00AA7024" w:rsidRDefault="00AA7024" w:rsidP="00AA7024">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p>
    <w:p w:rsidR="00AA7024" w:rsidRPr="00AA7024" w:rsidRDefault="00AA7024" w:rsidP="00AA702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b/>
          <w:bCs/>
          <w:color w:val="000000"/>
          <w:sz w:val="28"/>
          <w:szCs w:val="28"/>
          <w:lang w:eastAsia="ru-RU"/>
        </w:rPr>
        <w:t>Инфляция</w:t>
      </w:r>
      <w:r w:rsidRPr="00AA7024">
        <w:rPr>
          <w:rFonts w:ascii="Times New Roman" w:eastAsia="Times New Roman" w:hAnsi="Times New Roman" w:cs="Times New Roman"/>
          <w:color w:val="000000"/>
          <w:sz w:val="28"/>
          <w:szCs w:val="28"/>
          <w:lang w:eastAsia="ru-RU"/>
        </w:rPr>
        <w:t> — это переполнение каналов денежного обращения избыточной денежной массой, проявляемое в росте товарных цен.</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В современной экономике инфляция возникает как следствие целого комплекса причин (факторов), что подтверждает, что инфляция — не чисто денежное явление, а также экономический и социально-политический феномен. Инфляция зависит также от социальной психологии и общественных настроений. В этой связи справедлив термин </w:t>
      </w:r>
      <w:r w:rsidRPr="00AA7024">
        <w:rPr>
          <w:rFonts w:ascii="Times New Roman" w:eastAsia="Times New Roman" w:hAnsi="Times New Roman" w:cs="Times New Roman"/>
          <w:b/>
          <w:bCs/>
          <w:color w:val="000000"/>
          <w:sz w:val="28"/>
          <w:szCs w:val="28"/>
          <w:lang w:eastAsia="ru-RU"/>
        </w:rPr>
        <w:t>«инфляционные ожидания»</w:t>
      </w:r>
      <w:r w:rsidRPr="00AA7024">
        <w:rPr>
          <w:rFonts w:ascii="Times New Roman" w:eastAsia="Times New Roman" w:hAnsi="Times New Roman" w:cs="Times New Roman"/>
          <w:color w:val="000000"/>
          <w:sz w:val="28"/>
          <w:szCs w:val="28"/>
          <w:lang w:eastAsia="ru-RU"/>
        </w:rPr>
        <w:t>: если общество ожидает инфляцию, она неизбежно возникнет. </w:t>
      </w:r>
      <w:r w:rsidRPr="00AA7024">
        <w:rPr>
          <w:rFonts w:ascii="Times New Roman" w:eastAsia="Times New Roman" w:hAnsi="Times New Roman" w:cs="Times New Roman"/>
          <w:b/>
          <w:bCs/>
          <w:i/>
          <w:iCs/>
          <w:color w:val="000000"/>
          <w:sz w:val="28"/>
          <w:szCs w:val="28"/>
          <w:lang w:eastAsia="ru-RU"/>
        </w:rPr>
        <w:t>2. Виды инфляции.</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В зависимости от темпов (скорости протекания) выделяют следующие виды инфляции:</w:t>
      </w:r>
    </w:p>
    <w:p w:rsidR="00AA7024" w:rsidRPr="00AA7024" w:rsidRDefault="00AA7024" w:rsidP="00AA7024">
      <w:pPr>
        <w:numPr>
          <w:ilvl w:val="0"/>
          <w:numId w:val="1"/>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b/>
          <w:bCs/>
          <w:color w:val="000000"/>
          <w:sz w:val="28"/>
          <w:szCs w:val="28"/>
          <w:lang w:eastAsia="ru-RU"/>
        </w:rPr>
        <w:t>Ползучая</w:t>
      </w:r>
      <w:r w:rsidRPr="00AA7024">
        <w:rPr>
          <w:rFonts w:ascii="Times New Roman" w:eastAsia="Times New Roman" w:hAnsi="Times New Roman" w:cs="Times New Roman"/>
          <w:color w:val="000000"/>
          <w:sz w:val="28"/>
          <w:szCs w:val="28"/>
          <w:lang w:eastAsia="ru-RU"/>
        </w:rPr>
        <w:t> (умеренная) — рост цен не более 10% в год. Сохраняется стоимость денег, контракты подписываются в номинальных ценах.</w:t>
      </w:r>
      <w:r w:rsidRPr="00AA7024">
        <w:rPr>
          <w:rFonts w:ascii="Times New Roman" w:eastAsia="Times New Roman" w:hAnsi="Times New Roman" w:cs="Times New Roman"/>
          <w:color w:val="000000"/>
          <w:sz w:val="28"/>
          <w:szCs w:val="28"/>
          <w:lang w:eastAsia="ru-RU"/>
        </w:rPr>
        <w:br/>
        <w:t xml:space="preserve">Экономическая теория такую инфляцию рассматривает как наилучшую, поскольку она идет за счет </w:t>
      </w:r>
      <w:proofErr w:type="spellStart"/>
      <w:r w:rsidRPr="00AA7024">
        <w:rPr>
          <w:rFonts w:ascii="Times New Roman" w:eastAsia="Times New Roman" w:hAnsi="Times New Roman" w:cs="Times New Roman"/>
          <w:color w:val="000000"/>
          <w:sz w:val="28"/>
          <w:szCs w:val="28"/>
          <w:lang w:eastAsia="ru-RU"/>
        </w:rPr>
        <w:t>обновляемости</w:t>
      </w:r>
      <w:proofErr w:type="spellEnd"/>
      <w:r w:rsidRPr="00AA7024">
        <w:rPr>
          <w:rFonts w:ascii="Times New Roman" w:eastAsia="Times New Roman" w:hAnsi="Times New Roman" w:cs="Times New Roman"/>
          <w:color w:val="000000"/>
          <w:sz w:val="28"/>
          <w:szCs w:val="28"/>
          <w:lang w:eastAsia="ru-RU"/>
        </w:rPr>
        <w:t xml:space="preserve"> ассортимента, она дает возможность корректировать цены, сменяющиеся </w:t>
      </w:r>
      <w:proofErr w:type="spellStart"/>
      <w:r w:rsidRPr="00AA7024">
        <w:rPr>
          <w:rFonts w:ascii="Times New Roman" w:eastAsia="Times New Roman" w:hAnsi="Times New Roman" w:cs="Times New Roman"/>
          <w:color w:val="000000"/>
          <w:sz w:val="28"/>
          <w:szCs w:val="28"/>
          <w:lang w:eastAsia="ru-RU"/>
        </w:rPr>
        <w:t>условями</w:t>
      </w:r>
      <w:proofErr w:type="spellEnd"/>
      <w:r w:rsidRPr="00AA7024">
        <w:rPr>
          <w:rFonts w:ascii="Times New Roman" w:eastAsia="Times New Roman" w:hAnsi="Times New Roman" w:cs="Times New Roman"/>
          <w:color w:val="000000"/>
          <w:sz w:val="28"/>
          <w:szCs w:val="28"/>
          <w:lang w:eastAsia="ru-RU"/>
        </w:rPr>
        <w:t xml:space="preserve"> спроса и предложения. Эта инфляция управляемая, поскольку ее можно регулировать.</w:t>
      </w:r>
    </w:p>
    <w:p w:rsidR="00AA7024" w:rsidRPr="00AA7024" w:rsidRDefault="00AA7024" w:rsidP="00AA7024">
      <w:pPr>
        <w:numPr>
          <w:ilvl w:val="0"/>
          <w:numId w:val="1"/>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b/>
          <w:bCs/>
          <w:color w:val="000000"/>
          <w:sz w:val="28"/>
          <w:szCs w:val="28"/>
          <w:lang w:eastAsia="ru-RU"/>
        </w:rPr>
        <w:t>Галопирующая</w:t>
      </w:r>
      <w:r w:rsidRPr="00AA7024">
        <w:rPr>
          <w:rFonts w:ascii="Times New Roman" w:eastAsia="Times New Roman" w:hAnsi="Times New Roman" w:cs="Times New Roman"/>
          <w:color w:val="000000"/>
          <w:sz w:val="28"/>
          <w:szCs w:val="28"/>
          <w:lang w:eastAsia="ru-RU"/>
        </w:rPr>
        <w:t xml:space="preserve"> (скачкообразная) — рост цен от 10-20 до 50-200% в год. В контрактах начинают учитывать рост цен, население вкладывает деньги в материальные ценности. Инфляция трудно управляемая, часто проводятся денежные реформы. Данные изменения </w:t>
      </w:r>
      <w:r w:rsidRPr="00AA7024">
        <w:rPr>
          <w:rFonts w:ascii="Times New Roman" w:eastAsia="Times New Roman" w:hAnsi="Times New Roman" w:cs="Times New Roman"/>
          <w:color w:val="000000"/>
          <w:sz w:val="28"/>
          <w:szCs w:val="28"/>
          <w:lang w:eastAsia="ru-RU"/>
        </w:rPr>
        <w:lastRenderedPageBreak/>
        <w:t>свидетельствуют о больной экономике, ведущей к стагнации, то есть к экономическому кризису.</w:t>
      </w:r>
    </w:p>
    <w:p w:rsidR="00AA7024" w:rsidRPr="00AA7024" w:rsidRDefault="00AA7024" w:rsidP="00AA7024">
      <w:pPr>
        <w:numPr>
          <w:ilvl w:val="0"/>
          <w:numId w:val="1"/>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b/>
          <w:bCs/>
          <w:color w:val="000000"/>
          <w:sz w:val="28"/>
          <w:szCs w:val="28"/>
          <w:lang w:eastAsia="ru-RU"/>
        </w:rPr>
        <w:t>Гиперинфляция</w:t>
      </w:r>
      <w:r w:rsidRPr="00AA7024">
        <w:rPr>
          <w:rFonts w:ascii="Times New Roman" w:eastAsia="Times New Roman" w:hAnsi="Times New Roman" w:cs="Times New Roman"/>
          <w:color w:val="000000"/>
          <w:sz w:val="28"/>
          <w:szCs w:val="28"/>
          <w:lang w:eastAsia="ru-RU"/>
        </w:rPr>
        <w:t> — рост цен более 50% в месяц. Годовая норма более 100%. Благосостояние даже обеспеченных слоев общества и нормальные экономические отношения разрушаются. Неуправляемая и требует чрезвычайных мер. В результате гиперинфляции производство и обмен останавливаются, снижается реальный объем национального производства, растет безработица, закрываются предприятия и происходит банкротство.</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Гиперинфляция означает крах денежной системы, паралич всего денежного механизма. Наиболее высокий из всех известных уровень гиперинфляции наблюдался в Венгрии (август 1945 — июль 1946 г.), когда уровень цен за год вырос в 3,8*10</w:t>
      </w:r>
      <w:r w:rsidRPr="00AA7024">
        <w:rPr>
          <w:rFonts w:ascii="Times New Roman" w:eastAsia="Times New Roman" w:hAnsi="Times New Roman" w:cs="Times New Roman"/>
          <w:color w:val="000000"/>
          <w:sz w:val="28"/>
          <w:szCs w:val="28"/>
          <w:vertAlign w:val="superscript"/>
          <w:lang w:eastAsia="ru-RU"/>
        </w:rPr>
        <w:t>27</w:t>
      </w:r>
      <w:r w:rsidRPr="00AA7024">
        <w:rPr>
          <w:rFonts w:ascii="Times New Roman" w:eastAsia="Times New Roman" w:hAnsi="Times New Roman" w:cs="Times New Roman"/>
          <w:color w:val="000000"/>
          <w:sz w:val="28"/>
          <w:szCs w:val="28"/>
          <w:lang w:eastAsia="ru-RU"/>
        </w:rPr>
        <w:t> раз при среднемесячном росте в 198 раз.</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В зависимости от характера проявления различают следующие виды инфляции:</w:t>
      </w:r>
    </w:p>
    <w:p w:rsidR="00AA7024" w:rsidRPr="00AA7024" w:rsidRDefault="00AA7024" w:rsidP="00AA7024">
      <w:pPr>
        <w:numPr>
          <w:ilvl w:val="0"/>
          <w:numId w:val="2"/>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b/>
          <w:bCs/>
          <w:color w:val="000000"/>
          <w:sz w:val="28"/>
          <w:szCs w:val="28"/>
          <w:lang w:eastAsia="ru-RU"/>
        </w:rPr>
        <w:t>Открытая </w:t>
      </w:r>
      <w:r w:rsidRPr="00AA7024">
        <w:rPr>
          <w:rFonts w:ascii="Times New Roman" w:eastAsia="Times New Roman" w:hAnsi="Times New Roman" w:cs="Times New Roman"/>
          <w:color w:val="000000"/>
          <w:sz w:val="28"/>
          <w:szCs w:val="28"/>
          <w:lang w:eastAsia="ru-RU"/>
        </w:rPr>
        <w:t>— положительный рост уровня цен в условиях свободных, нерегулируемых государством цен.</w:t>
      </w:r>
    </w:p>
    <w:p w:rsidR="00AA7024" w:rsidRPr="00AA7024" w:rsidRDefault="00AA7024" w:rsidP="00AA7024">
      <w:pPr>
        <w:numPr>
          <w:ilvl w:val="0"/>
          <w:numId w:val="2"/>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b/>
          <w:bCs/>
          <w:color w:val="000000"/>
          <w:sz w:val="28"/>
          <w:szCs w:val="28"/>
          <w:lang w:eastAsia="ru-RU"/>
        </w:rPr>
        <w:t>Подавленная (закрытая)</w:t>
      </w:r>
      <w:r w:rsidRPr="00AA7024">
        <w:rPr>
          <w:rFonts w:ascii="Times New Roman" w:eastAsia="Times New Roman" w:hAnsi="Times New Roman" w:cs="Times New Roman"/>
          <w:color w:val="000000"/>
          <w:sz w:val="28"/>
          <w:szCs w:val="28"/>
          <w:lang w:eastAsia="ru-RU"/>
        </w:rPr>
        <w:t> — усиление товарного дефицита, в условиях жесткого государственного контроля за ценами.</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В зависимости от причин, вызывающих инфляцию выделяют:</w:t>
      </w:r>
    </w:p>
    <w:p w:rsidR="00AA7024" w:rsidRPr="00AA7024" w:rsidRDefault="00AA7024" w:rsidP="00AA7024">
      <w:pPr>
        <w:numPr>
          <w:ilvl w:val="0"/>
          <w:numId w:val="3"/>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Инфляцию спроса</w:t>
      </w:r>
    </w:p>
    <w:p w:rsidR="00AA7024" w:rsidRPr="00AA7024" w:rsidRDefault="00AA7024" w:rsidP="00AA7024">
      <w:pPr>
        <w:numPr>
          <w:ilvl w:val="0"/>
          <w:numId w:val="3"/>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Инфляцию издержек</w:t>
      </w:r>
    </w:p>
    <w:p w:rsidR="00AA7024" w:rsidRPr="00AA7024" w:rsidRDefault="00AA7024" w:rsidP="00AA7024">
      <w:pPr>
        <w:numPr>
          <w:ilvl w:val="0"/>
          <w:numId w:val="3"/>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Структурную и институциональную инфляцию</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Прочие виды инфляции:</w:t>
      </w:r>
    </w:p>
    <w:p w:rsidR="00AA7024" w:rsidRPr="00AA7024" w:rsidRDefault="00AA7024" w:rsidP="00AA7024">
      <w:pPr>
        <w:numPr>
          <w:ilvl w:val="0"/>
          <w:numId w:val="4"/>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Сбалансированная — цены разных товаров меняются в одинаковой степени и одновременно.</w:t>
      </w:r>
    </w:p>
    <w:p w:rsidR="00AA7024" w:rsidRPr="00AA7024" w:rsidRDefault="00AA7024" w:rsidP="00AA7024">
      <w:pPr>
        <w:numPr>
          <w:ilvl w:val="0"/>
          <w:numId w:val="4"/>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lastRenderedPageBreak/>
        <w:t>Несбалансированная — цены на товары растут неодинаково, что может привести к нарушению ценовых пропорций.</w:t>
      </w:r>
    </w:p>
    <w:p w:rsidR="00AA7024" w:rsidRPr="00AA7024" w:rsidRDefault="00AA7024" w:rsidP="00AA7024">
      <w:pPr>
        <w:numPr>
          <w:ilvl w:val="0"/>
          <w:numId w:val="4"/>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Ожидаемая — позволяет предпринять меры защиты. Обычно рассчитывается государственными органами статистики.</w:t>
      </w:r>
    </w:p>
    <w:p w:rsidR="00AA7024" w:rsidRPr="00AA7024" w:rsidRDefault="00AA7024" w:rsidP="00AA7024">
      <w:pPr>
        <w:numPr>
          <w:ilvl w:val="0"/>
          <w:numId w:val="4"/>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Неожидаемая</w:t>
      </w:r>
    </w:p>
    <w:p w:rsidR="00AA7024" w:rsidRPr="00AA7024" w:rsidRDefault="00AA7024" w:rsidP="00AA7024">
      <w:pPr>
        <w:numPr>
          <w:ilvl w:val="0"/>
          <w:numId w:val="4"/>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Импортируемая — развивается под воздействием внешних факторов.</w:t>
      </w:r>
    </w:p>
    <w:p w:rsidR="00AA7024" w:rsidRPr="00AA7024" w:rsidRDefault="00AA7024" w:rsidP="00AA7024">
      <w:pPr>
        <w:spacing w:after="0" w:line="360" w:lineRule="auto"/>
        <w:ind w:firstLine="851"/>
        <w:jc w:val="both"/>
        <w:rPr>
          <w:rFonts w:ascii="Times New Roman" w:eastAsia="Times New Roman" w:hAnsi="Times New Roman" w:cs="Times New Roman"/>
          <w:sz w:val="28"/>
          <w:szCs w:val="28"/>
          <w:lang w:eastAsia="ru-RU"/>
        </w:rPr>
      </w:pPr>
      <w:r w:rsidRPr="00AA7024">
        <w:rPr>
          <w:rFonts w:ascii="Times New Roman" w:eastAsia="Times New Roman" w:hAnsi="Times New Roman" w:cs="Times New Roman"/>
          <w:i/>
          <w:iCs/>
          <w:color w:val="252525"/>
          <w:sz w:val="28"/>
          <w:szCs w:val="28"/>
          <w:shd w:val="clear" w:color="auto" w:fill="FFFFFF"/>
          <w:lang w:eastAsia="ru-RU"/>
        </w:rPr>
        <w:t>3. Типы инфляции</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В зависимости от причин возникновения рассматривают два основных источника возникновения инфляции: спрос и предложение.</w:t>
      </w:r>
    </w:p>
    <w:p w:rsidR="00AA7024" w:rsidRPr="00AA7024" w:rsidRDefault="00AA7024" w:rsidP="00AA7024">
      <w:pPr>
        <w:spacing w:after="0" w:line="360" w:lineRule="auto"/>
        <w:ind w:firstLine="851"/>
        <w:jc w:val="both"/>
        <w:rPr>
          <w:rFonts w:ascii="Times New Roman" w:eastAsia="Times New Roman" w:hAnsi="Times New Roman" w:cs="Times New Roman"/>
          <w:sz w:val="28"/>
          <w:szCs w:val="28"/>
          <w:lang w:eastAsia="ru-RU"/>
        </w:rPr>
      </w:pPr>
      <w:r w:rsidRPr="00AA7024">
        <w:rPr>
          <w:rFonts w:ascii="Times New Roman" w:eastAsia="Times New Roman" w:hAnsi="Times New Roman" w:cs="Times New Roman"/>
          <w:color w:val="252525"/>
          <w:sz w:val="28"/>
          <w:szCs w:val="28"/>
          <w:shd w:val="clear" w:color="auto" w:fill="FFFFFF"/>
          <w:lang w:eastAsia="ru-RU"/>
        </w:rPr>
        <w:t>1. Инфляция спроса</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Порождается избытком совокупного спроса, за которым по определенным причинам не успевает производство. Избыточный спрос приводит к повышению цен, создаёт возможности для увеличения прибыли предприятий. Предприятия расширяют производство, привлекают дополнительную рабочую силу и экономические ресурсы. Растут денежные доходы владельцев ресурсов, что способствует дальнейшему росту спроса и росту цен.</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Предположим, что экономика функционирует в условиях полной занятости ресурсов и по каким-либо причинам увеличивается совокупный спрос (рис. 2.1).</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Экономика пытается тратить больше, чем она способна производить, т.е. она стремится к какой-то точке, лежащей за кривой производственных возможностей. Производственный сектор не в состоянии ответить на этот избыточный спрос увеличением реального объема производства, так как он функционирует в условиях полной занятости. Поэтому объем производства остается прежним, а цены увеличиваются, сокращая появившийся дефицит.</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noProof/>
          <w:color w:val="000000"/>
          <w:sz w:val="28"/>
          <w:szCs w:val="28"/>
          <w:lang w:eastAsia="ru-RU"/>
        </w:rPr>
        <w:lastRenderedPageBreak/>
        <w:drawing>
          <wp:inline distT="0" distB="0" distL="0" distR="0" wp14:anchorId="5540F55F" wp14:editId="4A31C1A4">
            <wp:extent cx="3190875" cy="2009775"/>
            <wp:effectExtent l="0" t="0" r="9525" b="9525"/>
            <wp:docPr id="1" name="Рисунок 1" descr="https://fsd.multiurok.ru/html/2017/08/23/s_599d5736d65c7/67635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8/23/s_599d5736d65c7/676350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009775"/>
                    </a:xfrm>
                    <a:prstGeom prst="rect">
                      <a:avLst/>
                    </a:prstGeom>
                    <a:noFill/>
                    <a:ln>
                      <a:noFill/>
                    </a:ln>
                  </pic:spPr>
                </pic:pic>
              </a:graphicData>
            </a:graphic>
          </wp:inline>
        </w:drawing>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Причины инфляции</w:t>
      </w:r>
    </w:p>
    <w:p w:rsidR="00AA7024" w:rsidRPr="00AA7024" w:rsidRDefault="00AA7024" w:rsidP="00AA7024">
      <w:pPr>
        <w:numPr>
          <w:ilvl w:val="0"/>
          <w:numId w:val="5"/>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милитаризация экономики или чрезмерный рост военных расходов;</w:t>
      </w:r>
    </w:p>
    <w:p w:rsidR="00AA7024" w:rsidRPr="00AA7024" w:rsidRDefault="00AA7024" w:rsidP="00AA7024">
      <w:pPr>
        <w:numPr>
          <w:ilvl w:val="0"/>
          <w:numId w:val="5"/>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дефицит государственного бюджета и рост внутреннего государственного долга (покрытие дефицита бюджета, происходящее путем займов на денежном рынке);</w:t>
      </w:r>
    </w:p>
    <w:p w:rsidR="00AA7024" w:rsidRPr="00AA7024" w:rsidRDefault="00AA7024" w:rsidP="00AA7024">
      <w:pPr>
        <w:numPr>
          <w:ilvl w:val="0"/>
          <w:numId w:val="5"/>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кредитная экспансия банка правительству России (предоставление кредитов);</w:t>
      </w:r>
    </w:p>
    <w:p w:rsidR="00AA7024" w:rsidRPr="00AA7024" w:rsidRDefault="00AA7024" w:rsidP="00AA7024">
      <w:pPr>
        <w:numPr>
          <w:ilvl w:val="0"/>
          <w:numId w:val="5"/>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импортируемая инфляция;</w:t>
      </w:r>
    </w:p>
    <w:p w:rsidR="00AA7024" w:rsidRPr="00AA7024" w:rsidRDefault="00AA7024" w:rsidP="00AA7024">
      <w:pPr>
        <w:numPr>
          <w:ilvl w:val="0"/>
          <w:numId w:val="5"/>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инфляционные ожидания населения и производителей (выражается в том, что приобретение товаров происходит сверх нужной потребности из-за боязни повышения цен);</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Инфляция предложения означает рост цен, спровоцированный увеличением издержек производства в условиях недоиспользования производственных ресурсов</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 xml:space="preserve">При негативной экономической конъюнктуре уменьшается предложение в экономике (рис. 2.2). Как правило, это связано с ростом цен на факторы производства. Издержки производства возрастают и перекладываются на цену выпускаемой продукции. Если эта продукция также является ресурсом для какой-либо фирмы, то и она вынуждена повышать цену. Другой вариант развития событий возможен, если из-за высокой эластичности </w:t>
      </w:r>
      <w:r w:rsidRPr="00AA7024">
        <w:rPr>
          <w:rFonts w:ascii="Times New Roman" w:eastAsia="Times New Roman" w:hAnsi="Times New Roman" w:cs="Times New Roman"/>
          <w:color w:val="000000"/>
          <w:sz w:val="28"/>
          <w:szCs w:val="28"/>
          <w:lang w:eastAsia="ru-RU"/>
        </w:rPr>
        <w:lastRenderedPageBreak/>
        <w:t>спроса на товар предприниматель не может повысить цену. В этом случае его прибыль уменьшается, и часть капиталов из-за падающей доходности покидает производство и уходит в сбережения.</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Также факторами инфляции предложения могут стать высокие налоги, высокие ставки процента на капитал и рост цен на мировых рынках. В последнем случае дорожает импортное сырье, а соответственно, и отечественная продукция.</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Следует отметить, что в этом случае не только растут цены, но и уменьшается равновесный объем производства. Такая ситуация не противоречит утверждению, что экономика функционирует при полной занятости всех ресурсов, поскольку полная занятость предполагает использование всех факторов производства, предлагаемых по данной цене.</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noProof/>
          <w:color w:val="000000"/>
          <w:sz w:val="28"/>
          <w:szCs w:val="28"/>
          <w:lang w:eastAsia="ru-RU"/>
        </w:rPr>
        <w:drawing>
          <wp:inline distT="0" distB="0" distL="0" distR="0" wp14:anchorId="38120FDC" wp14:editId="21767C31">
            <wp:extent cx="3190875" cy="2009775"/>
            <wp:effectExtent l="0" t="0" r="9525" b="9525"/>
            <wp:docPr id="2" name="Рисунок 2" descr="https://fsd.multiurok.ru/html/2017/08/23/s_599d5736d65c7/67635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8/23/s_599d5736d65c7/676350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009775"/>
                    </a:xfrm>
                    <a:prstGeom prst="rect">
                      <a:avLst/>
                    </a:prstGeom>
                    <a:noFill/>
                    <a:ln>
                      <a:noFill/>
                    </a:ln>
                  </pic:spPr>
                </pic:pic>
              </a:graphicData>
            </a:graphic>
          </wp:inline>
        </w:drawing>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Инфляция предложения возникла в результате изменения издержек на единицу продукции и изменения рыночного предложения товара. В этом случае отсутствует избыточный спрос. Издержки на единицу продукции растут по причине подорожания сырья, полуфабрикатов, роста заработной платы, но при этом рост уровня цен на готовую продукцию отстает от роста издержек.</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Предприятия в результате теряют прибыль и даже могут иметь убытки, производство закрывается. При этом снижается предложение товаров, отсюда — рост уровня цен.</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lastRenderedPageBreak/>
        <w:t>Если правительство не регулирует инфляцию предприятия (не снижает налоги), то в итоге экономика остановится, т. е. произойдет экономический крах.</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Вместе с тем инфляцию можно показать в виде спирали, которая связана с тем, что рост производительности труда падает — заработная плата растет — издержки производства растут — цены растут — рост заработной платы. Все идет по спирали. Выход может быть связан с замораживанием цен либо прекращением повышения заработной платы.</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За последние годы, когда инфляция стала хронической для нашей экономики, ее причинами являются:</w:t>
      </w:r>
    </w:p>
    <w:p w:rsidR="00AA7024" w:rsidRPr="00AA7024" w:rsidRDefault="00AA7024" w:rsidP="00AA7024">
      <w:pPr>
        <w:numPr>
          <w:ilvl w:val="0"/>
          <w:numId w:val="6"/>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дефицит бюджета (опережающий рост расходов над доходами);</w:t>
      </w:r>
    </w:p>
    <w:p w:rsidR="00AA7024" w:rsidRPr="00AA7024" w:rsidRDefault="00AA7024" w:rsidP="00AA7024">
      <w:pPr>
        <w:numPr>
          <w:ilvl w:val="0"/>
          <w:numId w:val="6"/>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инфляционная спираль, соотношения цены и заработной платы (заработная плата растет, растут и цены);</w:t>
      </w:r>
    </w:p>
    <w:p w:rsidR="00AA7024" w:rsidRPr="00AA7024" w:rsidRDefault="00AA7024" w:rsidP="00AA7024">
      <w:pPr>
        <w:numPr>
          <w:ilvl w:val="0"/>
          <w:numId w:val="6"/>
        </w:num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перенос инфляции из других стран;</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3. </w:t>
      </w:r>
      <w:r w:rsidRPr="00AA7024">
        <w:rPr>
          <w:rFonts w:ascii="Times New Roman" w:eastAsia="Times New Roman" w:hAnsi="Times New Roman" w:cs="Times New Roman"/>
          <w:b/>
          <w:bCs/>
          <w:color w:val="000000"/>
          <w:sz w:val="28"/>
          <w:szCs w:val="28"/>
          <w:lang w:eastAsia="ru-RU"/>
        </w:rPr>
        <w:t>подавленная (скрытая инфляция)</w:t>
      </w:r>
      <w:r w:rsidRPr="00AA7024">
        <w:rPr>
          <w:rFonts w:ascii="Times New Roman" w:eastAsia="Times New Roman" w:hAnsi="Times New Roman" w:cs="Times New Roman"/>
          <w:color w:val="000000"/>
          <w:sz w:val="28"/>
          <w:szCs w:val="28"/>
          <w:lang w:eastAsia="ru-RU"/>
        </w:rPr>
        <w:t> характеризуется дефицитом товаров при сдерживании роста цен, </w:t>
      </w:r>
      <w:r w:rsidRPr="00AA7024">
        <w:rPr>
          <w:rFonts w:ascii="Times New Roman" w:eastAsia="Times New Roman" w:hAnsi="Times New Roman" w:cs="Times New Roman"/>
          <w:b/>
          <w:bCs/>
          <w:color w:val="000000"/>
          <w:sz w:val="28"/>
          <w:szCs w:val="28"/>
          <w:lang w:eastAsia="ru-RU"/>
        </w:rPr>
        <w:t>открытая</w:t>
      </w:r>
      <w:r w:rsidRPr="00AA7024">
        <w:rPr>
          <w:rFonts w:ascii="Times New Roman" w:eastAsia="Times New Roman" w:hAnsi="Times New Roman" w:cs="Times New Roman"/>
          <w:color w:val="000000"/>
          <w:sz w:val="28"/>
          <w:szCs w:val="28"/>
          <w:lang w:eastAsia="ru-RU"/>
        </w:rPr>
        <w:t>, проявляющаяся при росте цен;</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4. </w:t>
      </w:r>
      <w:r w:rsidRPr="00AA7024">
        <w:rPr>
          <w:rFonts w:ascii="Times New Roman" w:eastAsia="Times New Roman" w:hAnsi="Times New Roman" w:cs="Times New Roman"/>
          <w:b/>
          <w:bCs/>
          <w:color w:val="000000"/>
          <w:sz w:val="28"/>
          <w:szCs w:val="28"/>
          <w:lang w:eastAsia="ru-RU"/>
        </w:rPr>
        <w:t>импортируемая инфляция</w:t>
      </w:r>
      <w:r w:rsidRPr="00AA7024">
        <w:rPr>
          <w:rFonts w:ascii="Times New Roman" w:eastAsia="Times New Roman" w:hAnsi="Times New Roman" w:cs="Times New Roman"/>
          <w:color w:val="000000"/>
          <w:sz w:val="28"/>
          <w:szCs w:val="28"/>
          <w:lang w:eastAsia="ru-RU"/>
        </w:rPr>
        <w:t> вызывается чрезмерным притоком в страну иностранной валюты и повышением импортных цен;</w:t>
      </w:r>
    </w:p>
    <w:p w:rsidR="00AA7024" w:rsidRPr="00AA7024" w:rsidRDefault="00AA7024" w:rsidP="00AA7024">
      <w:pPr>
        <w:shd w:val="clear" w:color="auto" w:fill="FFFFFF"/>
        <w:spacing w:after="150" w:line="360" w:lineRule="auto"/>
        <w:ind w:firstLine="851"/>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5. </w:t>
      </w:r>
      <w:r w:rsidRPr="00AA7024">
        <w:rPr>
          <w:rFonts w:ascii="Times New Roman" w:eastAsia="Times New Roman" w:hAnsi="Times New Roman" w:cs="Times New Roman"/>
          <w:b/>
          <w:bCs/>
          <w:color w:val="000000"/>
          <w:sz w:val="28"/>
          <w:szCs w:val="28"/>
          <w:lang w:eastAsia="ru-RU"/>
        </w:rPr>
        <w:t>экспортируемая инфляция</w:t>
      </w:r>
      <w:r w:rsidRPr="00AA7024">
        <w:rPr>
          <w:rFonts w:ascii="Times New Roman" w:eastAsia="Times New Roman" w:hAnsi="Times New Roman" w:cs="Times New Roman"/>
          <w:color w:val="000000"/>
          <w:sz w:val="28"/>
          <w:szCs w:val="28"/>
          <w:lang w:eastAsia="ru-RU"/>
        </w:rPr>
        <w:t> переносится из одних стран в другие через механизм международных экономических отношений, воздействующих на денежное обращение, платежеспособный спрос и цены.</w:t>
      </w:r>
    </w:p>
    <w:p w:rsidR="00AA7024" w:rsidRDefault="00AA7024" w:rsidP="00AA7024">
      <w:pPr>
        <w:spacing w:after="0" w:line="360" w:lineRule="auto"/>
        <w:jc w:val="both"/>
        <w:rPr>
          <w:rFonts w:ascii="Times New Roman" w:eastAsia="Times New Roman" w:hAnsi="Times New Roman" w:cs="Times New Roman"/>
          <w:b/>
          <w:bCs/>
          <w:color w:val="000000"/>
          <w:sz w:val="28"/>
          <w:szCs w:val="28"/>
          <w:lang w:eastAsia="ru-RU"/>
        </w:rPr>
      </w:pPr>
    </w:p>
    <w:p w:rsidR="00AA7024" w:rsidRPr="00AA7024" w:rsidRDefault="00AA7024" w:rsidP="00AA7024">
      <w:pPr>
        <w:spacing w:after="0" w:line="360" w:lineRule="auto"/>
        <w:jc w:val="both"/>
        <w:rPr>
          <w:rFonts w:ascii="Times New Roman" w:eastAsia="Times New Roman" w:hAnsi="Times New Roman" w:cs="Times New Roman"/>
          <w:sz w:val="28"/>
          <w:szCs w:val="28"/>
          <w:lang w:eastAsia="ru-RU"/>
        </w:rPr>
      </w:pPr>
      <w:r w:rsidRPr="00AA7024">
        <w:rPr>
          <w:rFonts w:ascii="Times New Roman" w:eastAsia="Times New Roman" w:hAnsi="Times New Roman" w:cs="Times New Roman"/>
          <w:b/>
          <w:bCs/>
          <w:color w:val="000000"/>
          <w:sz w:val="28"/>
          <w:szCs w:val="28"/>
          <w:lang w:eastAsia="ru-RU"/>
        </w:rPr>
        <w:t>ВОПРОСЫ ДЛЯ САМОПРОВЕРКИ</w:t>
      </w:r>
    </w:p>
    <w:p w:rsidR="00AA7024" w:rsidRPr="00AA7024" w:rsidRDefault="00AA7024" w:rsidP="00AA702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1. Можно</w:t>
      </w:r>
      <w:bookmarkStart w:id="0" w:name="_GoBack"/>
      <w:bookmarkEnd w:id="0"/>
      <w:r w:rsidRPr="00AA7024">
        <w:rPr>
          <w:rFonts w:ascii="Times New Roman" w:eastAsia="Times New Roman" w:hAnsi="Times New Roman" w:cs="Times New Roman"/>
          <w:color w:val="000000"/>
          <w:sz w:val="28"/>
          <w:szCs w:val="28"/>
          <w:lang w:eastAsia="ru-RU"/>
        </w:rPr>
        <w:t xml:space="preserve"> ли утверждать, что сущность инфляции сводится только к чрезмерному количеству денег в обращении?</w:t>
      </w:r>
    </w:p>
    <w:p w:rsidR="00AA7024" w:rsidRPr="00AA7024" w:rsidRDefault="00AA7024" w:rsidP="00AA702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lastRenderedPageBreak/>
        <w:t>2. Всякий ли рост цен означает, что мы имеем дело с инфляцией? Какие формы проявления инфляции вы знаете?</w:t>
      </w:r>
    </w:p>
    <w:p w:rsidR="00AA7024" w:rsidRPr="00AA7024" w:rsidRDefault="00AA7024" w:rsidP="00AA702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3. В чем суть кейнсианского и неоклассического подходов к объяснению причин инфляции?</w:t>
      </w:r>
    </w:p>
    <w:p w:rsidR="00AA7024" w:rsidRPr="00AA7024" w:rsidRDefault="00AA7024" w:rsidP="00AA702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4. Какие критерии положены в основу классификации видов инфляции? Чем различаются умеренная, галопирующая и гиперинфляция?</w:t>
      </w:r>
    </w:p>
    <w:p w:rsidR="00AA7024" w:rsidRPr="00AA7024" w:rsidRDefault="00AA7024" w:rsidP="00AA702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A7024">
        <w:rPr>
          <w:rFonts w:ascii="Times New Roman" w:eastAsia="Times New Roman" w:hAnsi="Times New Roman" w:cs="Times New Roman"/>
          <w:color w:val="000000"/>
          <w:sz w:val="28"/>
          <w:szCs w:val="28"/>
          <w:lang w:eastAsia="ru-RU"/>
        </w:rPr>
        <w:t>5. При каких обстоятельствах имеют место подавленная и скрытая инфляция?</w:t>
      </w:r>
    </w:p>
    <w:p w:rsidR="00AA7024" w:rsidRPr="00AA7024" w:rsidRDefault="00AA7024" w:rsidP="00AA7024">
      <w:pPr>
        <w:shd w:val="clear" w:color="auto" w:fill="FFFFFF"/>
        <w:spacing w:after="150" w:line="360" w:lineRule="auto"/>
        <w:ind w:firstLine="851"/>
        <w:jc w:val="both"/>
        <w:rPr>
          <w:rFonts w:ascii="Arial" w:eastAsia="Times New Roman" w:hAnsi="Arial" w:cs="Arial"/>
          <w:color w:val="000000"/>
          <w:sz w:val="21"/>
          <w:szCs w:val="21"/>
          <w:lang w:eastAsia="ru-RU"/>
        </w:rPr>
      </w:pPr>
      <w:r w:rsidRPr="00AA7024">
        <w:rPr>
          <w:rFonts w:ascii="Arial" w:eastAsia="Times New Roman" w:hAnsi="Arial" w:cs="Arial"/>
          <w:color w:val="000000"/>
          <w:sz w:val="21"/>
          <w:szCs w:val="21"/>
          <w:lang w:eastAsia="ru-RU"/>
        </w:rPr>
        <w:br/>
      </w:r>
    </w:p>
    <w:p w:rsidR="00B4092A" w:rsidRPr="00AA7024" w:rsidRDefault="00AA7024" w:rsidP="00AA7024">
      <w:pPr>
        <w:spacing w:line="360" w:lineRule="auto"/>
        <w:ind w:firstLine="851"/>
        <w:jc w:val="center"/>
        <w:rPr>
          <w:rFonts w:ascii="Times New Roman" w:hAnsi="Times New Roman" w:cs="Times New Roman"/>
          <w:sz w:val="28"/>
          <w:szCs w:val="28"/>
        </w:rPr>
      </w:pPr>
      <w:r w:rsidRPr="00AA7024">
        <w:rPr>
          <w:rFonts w:ascii="Times New Roman" w:hAnsi="Times New Roman" w:cs="Times New Roman"/>
          <w:sz w:val="28"/>
          <w:szCs w:val="28"/>
        </w:rPr>
        <w:t>Преподаватель________________________</w:t>
      </w:r>
      <w:proofErr w:type="spellStart"/>
      <w:r w:rsidRPr="00AA7024">
        <w:rPr>
          <w:rFonts w:ascii="Times New Roman" w:hAnsi="Times New Roman" w:cs="Times New Roman"/>
          <w:sz w:val="28"/>
          <w:szCs w:val="28"/>
        </w:rPr>
        <w:t>А.Ш.Урусбиева</w:t>
      </w:r>
      <w:proofErr w:type="spellEnd"/>
    </w:p>
    <w:sectPr w:rsidR="00B4092A" w:rsidRPr="00AA7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FBC"/>
    <w:multiLevelType w:val="multilevel"/>
    <w:tmpl w:val="9F6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2780C"/>
    <w:multiLevelType w:val="multilevel"/>
    <w:tmpl w:val="591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B6907"/>
    <w:multiLevelType w:val="multilevel"/>
    <w:tmpl w:val="EF1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A33BF"/>
    <w:multiLevelType w:val="multilevel"/>
    <w:tmpl w:val="E73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70330"/>
    <w:multiLevelType w:val="multilevel"/>
    <w:tmpl w:val="112C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A0FB6"/>
    <w:multiLevelType w:val="multilevel"/>
    <w:tmpl w:val="F5CE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B"/>
    <w:rsid w:val="0015318B"/>
    <w:rsid w:val="00AA7024"/>
    <w:rsid w:val="00B4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2710"/>
  <w15:chartTrackingRefBased/>
  <w15:docId w15:val="{3C08C966-5A06-4EC9-93BF-A7E8D5DF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3280">
      <w:bodyDiv w:val="1"/>
      <w:marLeft w:val="0"/>
      <w:marRight w:val="0"/>
      <w:marTop w:val="0"/>
      <w:marBottom w:val="0"/>
      <w:divBdr>
        <w:top w:val="none" w:sz="0" w:space="0" w:color="auto"/>
        <w:left w:val="none" w:sz="0" w:space="0" w:color="auto"/>
        <w:bottom w:val="none" w:sz="0" w:space="0" w:color="auto"/>
        <w:right w:val="none" w:sz="0" w:space="0" w:color="auto"/>
      </w:divBdr>
    </w:div>
    <w:div w:id="2790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1204</Words>
  <Characters>6863</Characters>
  <Application>Microsoft Office Word</Application>
  <DocSecurity>0</DocSecurity>
  <Lines>57</Lines>
  <Paragraphs>16</Paragraphs>
  <ScaleCrop>false</ScaleCrop>
  <Company>SPecialiST RePack</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2020-12-21T06:01:00Z</dcterms:created>
  <dcterms:modified xsi:type="dcterms:W3CDTF">2020-12-21T06:09:00Z</dcterms:modified>
</cp:coreProperties>
</file>