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D5" w:rsidRPr="00941474" w:rsidRDefault="00FC26D5" w:rsidP="00FC26D5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24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FC26D5" w:rsidRPr="00941474" w:rsidRDefault="00FC26D5" w:rsidP="00FC26D5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24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24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FC26D5" w:rsidRPr="00EA2760" w:rsidRDefault="00FC26D5" w:rsidP="00FC26D5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FC26D5" w:rsidRPr="00FC26D5" w:rsidRDefault="00FC26D5" w:rsidP="00FC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D5">
        <w:rPr>
          <w:rFonts w:ascii="Times New Roman" w:hAnsi="Times New Roman" w:cs="Times New Roman"/>
          <w:b/>
          <w:sz w:val="28"/>
          <w:szCs w:val="28"/>
        </w:rPr>
        <w:t>Практическое занятие № 8</w:t>
      </w:r>
    </w:p>
    <w:p w:rsidR="00621B9E" w:rsidRDefault="00FC26D5" w:rsidP="00FC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6D5">
        <w:rPr>
          <w:rFonts w:ascii="Times New Roman" w:hAnsi="Times New Roman" w:cs="Times New Roman"/>
          <w:b/>
          <w:sz w:val="28"/>
          <w:szCs w:val="28"/>
        </w:rPr>
        <w:t>Наблюдение над функционированием лексических единиц в собственной речи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b/>
          <w:bCs/>
          <w:color w:val="000000"/>
          <w:sz w:val="28"/>
          <w:szCs w:val="28"/>
        </w:rPr>
        <w:t>Краткие теоретические и учебно-методические материалы по теме практического занятия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Сочинение-рассуждение на лингвистическую тему - это небольшое связное рассуждение в научном или публицистическом стиле речи с обоснованием, наличием иллюстративного материала, расположенного последовательно и связанного логически.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Три части рассуждения.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– Тезис – это авторское утверждение, предположение, мысль, требующая доказательства. В нем заключается идея текста.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– Доказательство – это вторая часть текста-рассуждения, в которой дается обоснование высказанной мысли, приводятся аргументы (доводы, доказательства) и примеры.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– Вывод – это заключение о верности выдвинутого тезиса.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Метафора – это перенос названия одного предмета на другой на основании их сходства. Горит восток зарею новой (</w:t>
      </w:r>
      <w:proofErr w:type="spellStart"/>
      <w:r w:rsidRPr="00FC26D5">
        <w:rPr>
          <w:color w:val="000000"/>
          <w:sz w:val="28"/>
          <w:szCs w:val="28"/>
        </w:rPr>
        <w:t>А.С.Пушкин</w:t>
      </w:r>
      <w:proofErr w:type="spellEnd"/>
      <w:r w:rsidRPr="00FC26D5">
        <w:rPr>
          <w:color w:val="000000"/>
          <w:sz w:val="28"/>
          <w:szCs w:val="28"/>
        </w:rPr>
        <w:t>).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Метафора – это скрытое сравнение. Пустых небес прозрачное стекло (</w:t>
      </w:r>
      <w:proofErr w:type="spellStart"/>
      <w:r w:rsidRPr="00FC26D5">
        <w:rPr>
          <w:color w:val="000000"/>
          <w:sz w:val="28"/>
          <w:szCs w:val="28"/>
        </w:rPr>
        <w:t>А.А.Ахматова</w:t>
      </w:r>
      <w:proofErr w:type="spellEnd"/>
      <w:r w:rsidRPr="00FC26D5">
        <w:rPr>
          <w:color w:val="000000"/>
          <w:sz w:val="28"/>
          <w:szCs w:val="28"/>
        </w:rPr>
        <w:t>).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b/>
          <w:bCs/>
          <w:color w:val="000000"/>
          <w:sz w:val="28"/>
          <w:szCs w:val="28"/>
        </w:rPr>
        <w:t>Вопросы для закрепления теоретического материала к практическому занятию: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Что такое сочинение-рассуждение на лингвистическую тему? 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 xml:space="preserve">Какова цель написания сочинения на лингвистическую </w:t>
      </w:r>
      <w:proofErr w:type="gramStart"/>
      <w:r w:rsidRPr="00FC26D5">
        <w:rPr>
          <w:color w:val="000000"/>
          <w:sz w:val="28"/>
          <w:szCs w:val="28"/>
        </w:rPr>
        <w:t>тему ?</w:t>
      </w:r>
      <w:proofErr w:type="gramEnd"/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Как строится сочинение-рассуждение?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b/>
          <w:bCs/>
          <w:color w:val="000000"/>
        </w:rPr>
        <w:t>Задания для практического занятия: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 xml:space="preserve">Напишите сочинение-рассуждение на основе прочитанного текста по В. </w:t>
      </w:r>
      <w:proofErr w:type="spellStart"/>
      <w:r w:rsidRPr="00FC26D5">
        <w:rPr>
          <w:color w:val="000000"/>
        </w:rPr>
        <w:t>Железникову</w:t>
      </w:r>
      <w:proofErr w:type="spellEnd"/>
      <w:r w:rsidRPr="00FC26D5">
        <w:rPr>
          <w:color w:val="000000"/>
        </w:rPr>
        <w:t>, раскрывая смысл высказывания Дитмара Эльяшевича Розенталя: «Употребление экспрессивной лексики создаёт возможность лаконично выразить отношение говорящего к высказываемому». Помните, что в сочинении должно быть 4 абзаца: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>1. Раскрытие смысла высказывания.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>2. Пример 1.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>3. Пример 2.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color w:val="000000"/>
        </w:rPr>
        <w:t>4. Вывод.</w:t>
      </w:r>
    </w:p>
    <w:p w:rsid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C26D5">
        <w:rPr>
          <w:b/>
          <w:bCs/>
          <w:color w:val="000000"/>
        </w:rPr>
        <w:lastRenderedPageBreak/>
        <w:t>Заданные лексемы (слова и выражения)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C26D5">
        <w:rPr>
          <w:color w:val="000000"/>
        </w:rPr>
        <w:t>Д.Э. Розенталь в своём высказывании говорит о том, что _____________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C26D5">
        <w:rPr>
          <w:color w:val="000000"/>
        </w:rPr>
        <w:t>_____________________________________________________________.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C26D5">
        <w:rPr>
          <w:color w:val="000000"/>
        </w:rPr>
        <w:t>Докажем это на примерах из прочитанного текста.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C26D5">
        <w:rPr>
          <w:color w:val="000000"/>
        </w:rPr>
        <w:t>В предложении ___ герой текста ______________, говоря о _________________, употребляет экспрессивно окрашенное слово _________, которое содержит _______ и свидетельствует о _____________________________________. В предложении ___ тоже есть экспрессивно окрашенное слово - ____________. Его произносит ____________ в адрес ___________________, которая __________________________________________________________. Этим словом девочка демонстрирует ________________</w:t>
      </w:r>
      <w:proofErr w:type="gramStart"/>
      <w:r w:rsidRPr="00FC26D5">
        <w:rPr>
          <w:color w:val="000000"/>
        </w:rPr>
        <w:t>_.Таким</w:t>
      </w:r>
      <w:proofErr w:type="gramEnd"/>
      <w:r w:rsidRPr="00FC26D5">
        <w:rPr>
          <w:color w:val="000000"/>
        </w:rPr>
        <w:t xml:space="preserve"> образом, _______________________________.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128905</wp:posOffset>
            </wp:positionH>
            <wp:positionV relativeFrom="line">
              <wp:posOffset>3810</wp:posOffset>
            </wp:positionV>
            <wp:extent cx="5697855" cy="6943725"/>
            <wp:effectExtent l="0" t="0" r="0" b="9525"/>
            <wp:wrapSquare wrapText="bothSides"/>
            <wp:docPr id="1" name="Рисунок 1" descr="hello_html_m1f724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f7249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b/>
          <w:bCs/>
          <w:color w:val="000000"/>
          <w:sz w:val="28"/>
          <w:szCs w:val="28"/>
        </w:rPr>
        <w:lastRenderedPageBreak/>
        <w:t>Инструкция по выполнению практического занятия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  <w:u w:val="single"/>
        </w:rPr>
        <w:t>Структура сочинения-рассуждения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  <w:u w:val="single"/>
        </w:rPr>
        <w:t>ОСНОВНАЯ МЫСЛЬ (ТЕЗИС)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Я полагаю, по моему мнению, на мой взгляд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  <w:u w:val="single"/>
        </w:rPr>
        <w:t>АРГУМЕНТЫ - ДОКАЗАТЕЛЬСТВА, ПРИВОДИМЫЕ В ПОДДЕРЖКУ ТЕЗИСА: ФАКТЫ, ПРИМЕРЫ, УТВЕРЖДЕНИЯ, ОБЪЯСНЕНИЯ.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1 ДОКАЗАТЕЛЬСТВО 2 ДОКАЗАТЕЛЬСТВО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Во-первых, Во-вторых,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 xml:space="preserve">ПРИМЕР </w:t>
      </w:r>
      <w:proofErr w:type="spellStart"/>
      <w:r w:rsidRPr="00FC26D5">
        <w:rPr>
          <w:color w:val="000000"/>
          <w:sz w:val="28"/>
          <w:szCs w:val="28"/>
        </w:rPr>
        <w:t>ПРИМЕР</w:t>
      </w:r>
      <w:proofErr w:type="spellEnd"/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Например, Наконец,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  <w:u w:val="single"/>
        </w:rPr>
        <w:t>ВЫВОД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Итак, таким образом, следовательно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b/>
          <w:bCs/>
          <w:color w:val="000000"/>
          <w:sz w:val="28"/>
          <w:szCs w:val="28"/>
        </w:rPr>
        <w:t>Порядок выполнения отчета по практическому занятию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Как составить монологическое высказывание на лингвистическую тему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1. Вступление. Придумайте начальную фразу, формулирующую тему вашего высказывания, используйте цитаты.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2. Продумайте размещение отдельных частей высказывания (составьте простой план).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3. Сохраняйте стилевое единство, используйте языковые средства характеристики для научно-учебного стиля речи.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4. Приведите примеры.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5. Сделайте вывод.</w:t>
      </w:r>
    </w:p>
    <w:p w:rsidR="00FC26D5" w:rsidRPr="00FC26D5" w:rsidRDefault="00FC26D5" w:rsidP="00FC26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C26D5">
        <w:rPr>
          <w:color w:val="000000"/>
          <w:sz w:val="28"/>
          <w:szCs w:val="28"/>
        </w:rPr>
        <w:t>6. Выполните задание по образцу.</w:t>
      </w:r>
    </w:p>
    <w:sectPr w:rsidR="00FC26D5" w:rsidRPr="00FC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D5"/>
    <w:rsid w:val="00621B9E"/>
    <w:rsid w:val="00C24F82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3469-4507-453C-B06A-E9773FBC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2020-12-18T06:13:00Z</dcterms:created>
  <dcterms:modified xsi:type="dcterms:W3CDTF">2020-12-18T06:13:00Z</dcterms:modified>
</cp:coreProperties>
</file>