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3F" w:rsidRPr="00D73F3F" w:rsidRDefault="00D73F3F" w:rsidP="00D73F3F">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355"/>
      </w:tblGrid>
      <w:tr w:rsidR="00D73F3F" w:rsidRPr="00D73F3F" w:rsidTr="00D73F3F">
        <w:tc>
          <w:tcPr>
            <w:tcW w:w="0" w:type="auto"/>
            <w:tcBorders>
              <w:top w:val="nil"/>
              <w:left w:val="nil"/>
              <w:bottom w:val="nil"/>
              <w:right w:val="nil"/>
            </w:tcBorders>
            <w:shd w:val="clear" w:color="auto" w:fill="FFFFFF"/>
            <w:vAlign w:val="bottom"/>
            <w:hideMark/>
          </w:tcPr>
          <w:p w:rsidR="002C4160" w:rsidRPr="002D04A0" w:rsidRDefault="002C4160" w:rsidP="002C4160">
            <w:pPr>
              <w:spacing w:after="0" w:line="360" w:lineRule="auto"/>
              <w:jc w:val="both"/>
              <w:rPr>
                <w:rFonts w:ascii="Times New Roman" w:hAnsi="Times New Roman" w:cs="Times New Roman"/>
                <w:b/>
                <w:sz w:val="28"/>
                <w:szCs w:val="28"/>
              </w:rPr>
            </w:pPr>
            <w:r w:rsidRPr="002D04A0">
              <w:rPr>
                <w:rFonts w:ascii="Times New Roman" w:hAnsi="Times New Roman" w:cs="Times New Roman"/>
                <w:b/>
                <w:sz w:val="28"/>
                <w:szCs w:val="28"/>
              </w:rPr>
              <w:t>Дата:1</w:t>
            </w:r>
            <w:r>
              <w:rPr>
                <w:rFonts w:ascii="Times New Roman" w:hAnsi="Times New Roman" w:cs="Times New Roman"/>
                <w:b/>
                <w:sz w:val="28"/>
                <w:szCs w:val="28"/>
              </w:rPr>
              <w:t>2</w:t>
            </w:r>
            <w:r w:rsidRPr="002D04A0">
              <w:rPr>
                <w:rFonts w:ascii="Times New Roman" w:hAnsi="Times New Roman" w:cs="Times New Roman"/>
                <w:b/>
                <w:sz w:val="28"/>
                <w:szCs w:val="28"/>
              </w:rPr>
              <w:t>.12.2020г.</w:t>
            </w:r>
          </w:p>
          <w:p w:rsidR="002C4160" w:rsidRPr="002D04A0" w:rsidRDefault="002C4160" w:rsidP="002C4160">
            <w:pPr>
              <w:spacing w:after="0" w:line="360" w:lineRule="auto"/>
              <w:jc w:val="both"/>
              <w:rPr>
                <w:rFonts w:ascii="Times New Roman" w:hAnsi="Times New Roman" w:cs="Times New Roman"/>
                <w:b/>
                <w:sz w:val="28"/>
                <w:szCs w:val="28"/>
              </w:rPr>
            </w:pPr>
            <w:proofErr w:type="gramStart"/>
            <w:r w:rsidRPr="002D04A0">
              <w:rPr>
                <w:rFonts w:ascii="Times New Roman" w:hAnsi="Times New Roman" w:cs="Times New Roman"/>
                <w:b/>
                <w:sz w:val="28"/>
                <w:szCs w:val="28"/>
              </w:rPr>
              <w:t>Группа :</w:t>
            </w:r>
            <w:proofErr w:type="gramEnd"/>
            <w:r>
              <w:rPr>
                <w:rFonts w:ascii="Times New Roman" w:hAnsi="Times New Roman" w:cs="Times New Roman"/>
                <w:b/>
                <w:sz w:val="28"/>
                <w:szCs w:val="28"/>
              </w:rPr>
              <w:t xml:space="preserve"> </w:t>
            </w:r>
            <w:r w:rsidRPr="002D04A0">
              <w:rPr>
                <w:rFonts w:ascii="Times New Roman" w:hAnsi="Times New Roman" w:cs="Times New Roman"/>
                <w:b/>
                <w:sz w:val="28"/>
                <w:szCs w:val="28"/>
              </w:rPr>
              <w:t>19-СЗС- 1д</w:t>
            </w:r>
          </w:p>
          <w:p w:rsidR="002C4160" w:rsidRPr="002D04A0" w:rsidRDefault="002C4160" w:rsidP="002C4160">
            <w:pPr>
              <w:spacing w:after="0" w:line="360" w:lineRule="auto"/>
              <w:jc w:val="both"/>
              <w:rPr>
                <w:rFonts w:ascii="Times New Roman" w:hAnsi="Times New Roman" w:cs="Times New Roman"/>
                <w:b/>
                <w:sz w:val="28"/>
                <w:szCs w:val="28"/>
              </w:rPr>
            </w:pPr>
            <w:r w:rsidRPr="002D04A0">
              <w:rPr>
                <w:rFonts w:ascii="Times New Roman" w:hAnsi="Times New Roman" w:cs="Times New Roman"/>
                <w:b/>
                <w:sz w:val="28"/>
                <w:szCs w:val="28"/>
              </w:rPr>
              <w:t>Наименование дисциплины: Инженерная графика</w:t>
            </w:r>
          </w:p>
          <w:p w:rsidR="002C4160" w:rsidRPr="002D04A0" w:rsidRDefault="002C4160" w:rsidP="002C4160">
            <w:pPr>
              <w:spacing w:after="0" w:line="360" w:lineRule="auto"/>
              <w:jc w:val="both"/>
              <w:rPr>
                <w:rFonts w:ascii="Times New Roman" w:hAnsi="Times New Roman" w:cs="Times New Roman"/>
                <w:b/>
                <w:sz w:val="28"/>
                <w:szCs w:val="28"/>
              </w:rPr>
            </w:pPr>
            <w:r w:rsidRPr="002D04A0">
              <w:rPr>
                <w:rFonts w:ascii="Times New Roman" w:hAnsi="Times New Roman" w:cs="Times New Roman"/>
                <w:b/>
                <w:sz w:val="28"/>
                <w:szCs w:val="28"/>
              </w:rPr>
              <w:t>Тема: Выполнение сборочного чертежа.</w:t>
            </w:r>
          </w:p>
          <w:p w:rsidR="002C4160" w:rsidRPr="002D04A0" w:rsidRDefault="002C4160" w:rsidP="002C4160">
            <w:pPr>
              <w:spacing w:after="0" w:line="360" w:lineRule="auto"/>
              <w:jc w:val="both"/>
              <w:rPr>
                <w:rFonts w:ascii="Times New Roman" w:hAnsi="Times New Roman" w:cs="Times New Roman"/>
                <w:b/>
                <w:sz w:val="28"/>
                <w:szCs w:val="28"/>
              </w:rPr>
            </w:pP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Сборочный чертёж – конструкторский документ, содержащий сведения, необходимые для сборки и контроля сборочной единицы. сборочный чертёж должен содержать: – изображение сборочной единицы, дающее представление о расположении и взаимной связи составных частей, соединяемых по данному чертежу, и обеспечивающее возможность сборки и контроля сборочной единицы; – исполнительные и справочные размеры, предельные отклонения и другие параметры, которые должны быть выполнены или проконтролированы по данному сборочному чертежу; – указания о характере соединения составных частей и методах его осуществления; – номера позиций составных частей, входящих в изделие, в точном соответствии со спецификацией на данное изделие; – при необходимости технические характеристики и требования. </w:t>
            </w:r>
          </w:p>
          <w:p w:rsidR="002C4160" w:rsidRDefault="002C4160" w:rsidP="002C416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Условности и упрощения на сборочных чертежах</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Изображения на сборочных чертежах следует выполнять с упрощениями по. Для быстрого и безошибочного чтения и выполнения сборочных чертежей надо знать и уметь применять условности и упрощения, установленные государственными стандартами: – стандартные изделия и не</w:t>
            </w:r>
            <w:r>
              <w:rPr>
                <w:rFonts w:ascii="Times New Roman" w:hAnsi="Times New Roman" w:cs="Times New Roman"/>
                <w:sz w:val="28"/>
                <w:szCs w:val="28"/>
              </w:rPr>
              <w:t xml:space="preserve"> </w:t>
            </w:r>
            <w:r w:rsidRPr="006C1D33">
              <w:rPr>
                <w:rFonts w:ascii="Times New Roman" w:hAnsi="Times New Roman" w:cs="Times New Roman"/>
                <w:sz w:val="28"/>
                <w:szCs w:val="28"/>
              </w:rPr>
              <w:t>пустотелые детали типа валов, шпинделей, спиц, шатунов, рукояток и т. п. деталей, которые попадают продольно в секущие плоскости, условно считаются не</w:t>
            </w:r>
            <w:r>
              <w:rPr>
                <w:rFonts w:ascii="Times New Roman" w:hAnsi="Times New Roman" w:cs="Times New Roman"/>
                <w:sz w:val="28"/>
                <w:szCs w:val="28"/>
              </w:rPr>
              <w:t xml:space="preserve"> </w:t>
            </w:r>
            <w:r w:rsidRPr="006C1D33">
              <w:rPr>
                <w:rFonts w:ascii="Times New Roman" w:hAnsi="Times New Roman" w:cs="Times New Roman"/>
                <w:sz w:val="28"/>
                <w:szCs w:val="28"/>
              </w:rPr>
              <w:t>разрезаемыми. Их не штрихуют, т. е. вычерчивают как виды;</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 фаски, проточки, </w:t>
            </w:r>
            <w:proofErr w:type="spellStart"/>
            <w:r w:rsidRPr="006C1D33">
              <w:rPr>
                <w:rFonts w:ascii="Times New Roman" w:hAnsi="Times New Roman" w:cs="Times New Roman"/>
                <w:sz w:val="28"/>
                <w:szCs w:val="28"/>
              </w:rPr>
              <w:t>скругления</w:t>
            </w:r>
            <w:proofErr w:type="spellEnd"/>
            <w:r w:rsidRPr="006C1D33">
              <w:rPr>
                <w:rFonts w:ascii="Times New Roman" w:hAnsi="Times New Roman" w:cs="Times New Roman"/>
                <w:sz w:val="28"/>
                <w:szCs w:val="28"/>
              </w:rPr>
              <w:t xml:space="preserve">, насечки и другие мелкие элементы не показываются;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зазоры между отверстием и стержнем, который входит в это отверстие, не показываются; – крышки, щиты, перегородки, кожухи и т. п. не изображаются, если необходимо показать закрытые ими составные части изделия;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перемещающиеся части изделия изображаются в рабочем положении;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пружины могут изображаться только сечениями витков. При этом изделия, расположенные за ней, вычерчивают условно только до осевых линий сечений витков, т. е. считается, что между осевыми линиями пружина закрывает собой части изделия.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сварное, паяное, клееное изделие, изображённое в сборе с другими сборочными единицами или деталями, в разрезах штрихуют как цельную (монолитную) деталь, сохраняя сплошные основные линии, разделяющие детали между собой (линии швов);</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 изделия, изготовленные из прозрачного материала, допускается изображать как непрозрачные;</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 крепёжные соединения выполняются по эмпирическим формулам с </w:t>
            </w:r>
            <w:proofErr w:type="gramStart"/>
            <w:r w:rsidRPr="006C1D33">
              <w:rPr>
                <w:rFonts w:ascii="Times New Roman" w:hAnsi="Times New Roman" w:cs="Times New Roman"/>
                <w:sz w:val="28"/>
                <w:szCs w:val="28"/>
              </w:rPr>
              <w:t xml:space="preserve">упрощениями </w:t>
            </w:r>
            <w:r>
              <w:rPr>
                <w:rFonts w:ascii="Times New Roman" w:hAnsi="Times New Roman" w:cs="Times New Roman"/>
                <w:sz w:val="28"/>
                <w:szCs w:val="28"/>
              </w:rPr>
              <w:t>,</w:t>
            </w:r>
            <w:r w:rsidRPr="006C1D33">
              <w:rPr>
                <w:rFonts w:ascii="Times New Roman" w:hAnsi="Times New Roman" w:cs="Times New Roman"/>
                <w:sz w:val="28"/>
                <w:szCs w:val="28"/>
              </w:rPr>
              <w:t>гайка</w:t>
            </w:r>
            <w:proofErr w:type="gramEnd"/>
            <w:r w:rsidRPr="006C1D33">
              <w:rPr>
                <w:rFonts w:ascii="Times New Roman" w:hAnsi="Times New Roman" w:cs="Times New Roman"/>
                <w:sz w:val="28"/>
                <w:szCs w:val="28"/>
              </w:rPr>
              <w:t>, шайба, конец стержня и головка болта изображаются без фасок; резьба показывается на всём стержне болта (шпильки). Крепёжные изделия при попадании в продольную секущую плоскость изображаются не</w:t>
            </w:r>
            <w:r>
              <w:rPr>
                <w:rFonts w:ascii="Times New Roman" w:hAnsi="Times New Roman" w:cs="Times New Roman"/>
                <w:sz w:val="28"/>
                <w:szCs w:val="28"/>
              </w:rPr>
              <w:t xml:space="preserve"> </w:t>
            </w:r>
            <w:r w:rsidRPr="006C1D33">
              <w:rPr>
                <w:rFonts w:ascii="Times New Roman" w:hAnsi="Times New Roman" w:cs="Times New Roman"/>
                <w:sz w:val="28"/>
                <w:szCs w:val="28"/>
              </w:rPr>
              <w:t xml:space="preserve">рассеченными, и их размеры берутся в зависимости от диаметра резьбы d болта (шпильки) по эмпирическим формулам, указанным на рис. 7, г и 12, ж. Зазор между стержнем болта (шпильки) и отверстием в деталях не показывается. </w:t>
            </w:r>
            <w:proofErr w:type="spellStart"/>
            <w:r w:rsidRPr="006C1D33">
              <w:rPr>
                <w:rFonts w:ascii="Times New Roman" w:hAnsi="Times New Roman" w:cs="Times New Roman"/>
                <w:sz w:val="28"/>
                <w:szCs w:val="28"/>
              </w:rPr>
              <w:t>Скругление</w:t>
            </w:r>
            <w:proofErr w:type="spellEnd"/>
            <w:r w:rsidRPr="006C1D33">
              <w:rPr>
                <w:rFonts w:ascii="Times New Roman" w:hAnsi="Times New Roman" w:cs="Times New Roman"/>
                <w:sz w:val="28"/>
                <w:szCs w:val="28"/>
              </w:rPr>
              <w:t xml:space="preserve"> под головкой болта не изображается. Не показывается изображение резьбы на виде, перпендикулярном оси резьбы, т. е. не проводится ¾ окружности тонкой линией. В соединении шпилькой граница резьбы показывается только на ввинчиваемом конце, а в глухом резьбовом отверстии не показывают запас резьбы и запас сверления. При изображении резьбового соединения предпочтение отдаётся детали с наружной резьбой, в отверстии показывают только ту часть резьбы, которая не закрыта деталью с наружной резьбой, в соответствии с рис. 6. На сборочных чертежах допускается показывать упрощённо сплошной тонкой линией «обстановку», т. е. изображение смежных, пограничных изделий, не входящих в состав проектируемого изделия.</w:t>
            </w:r>
          </w:p>
          <w:p w:rsidR="00EB4F5B" w:rsidRDefault="00EB4F5B" w:rsidP="002C4160">
            <w:pPr>
              <w:spacing w:after="0" w:line="360" w:lineRule="auto"/>
              <w:jc w:val="center"/>
              <w:rPr>
                <w:rFonts w:ascii="Times New Roman" w:hAnsi="Times New Roman" w:cs="Times New Roman"/>
                <w:sz w:val="28"/>
                <w:szCs w:val="28"/>
              </w:rPr>
            </w:pPr>
          </w:p>
          <w:p w:rsidR="002C4160" w:rsidRDefault="002C4160" w:rsidP="002C4160">
            <w:pPr>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Нанесение размеров на сборочных чертежах</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Различают несколько групп размеров: – габаритные (при наличии перемещающихся частей нужно указать оба размера крайних положений); – монтажные, необходимые для правильной взаимной установки деталей в сборочной единице – это размеры поверхностей, по которым происходит соединение деталей друг с другом; – установочные, определяющие положение сборочной единицы в изделии; – присоединительные, определяющие форму поверхностей, по которым сборочную единицу присоединяют к другому изделию; – эксплуатационные, указывающие крайние положения движущихся частей изделия, размеры «под ключ», размеры поверхностей, которыми пользуются при эксплуатации изделия, и т. п. Все перечисленные размеры относятся к справочным. Если в процессе сборки требуется изменить размеры или форму деталей, то наносятся соответствующие исполнительные размеры. Если все размеры, нанесённые на сборочном чертеже, являются справочными, то над основной надписью в технических требованиях вводится пункт «Размеры для справок».</w:t>
            </w:r>
          </w:p>
          <w:p w:rsidR="002C4160" w:rsidRDefault="002C4160" w:rsidP="002C416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Порядок выполнения сборочного чертежа</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1. Установить количество и содержание изображений (виды, разрезы, сечения), необходимых для полного представления конструкции сборочной единицы, и выбрать масштаб построений.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2. Подготовить лист ватмана необходимого формата, вычертить рамку и основную надпись.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3. Учитывая рабочее положение изделия и требования к наиболее полному представлению о нём, выбрать главный вид.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4. Выполнить в тонких линиях изображения сборочной единицы с учётом места под размеры, номера позиций и необходимые надписи, начиная с корпусной детали и последовательно переходя к другим сопрягаемым деталям сборочной единицы.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5. Выполнить штриховку, учитывая, что одна и та же деталь на всех изображениях штрихуется в одном направлении с одинаковым шагом штриховки.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6. Согласно требованиям, нанести размеры, необходимые для сборки и контроля изделия.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7. Нанести номера позиций составных частей сборочной единицы в соответствии со спецификацией.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8. Выполнить в случае необходимости технические требования.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9. Чертёж проверить, заполнить основную надпись. </w:t>
            </w:r>
          </w:p>
          <w:p w:rsidR="002C4160" w:rsidRDefault="002C4160" w:rsidP="002C416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10. Обвести чертёж</w:t>
            </w:r>
            <w:r>
              <w:rPr>
                <w:rFonts w:ascii="Times New Roman" w:hAnsi="Times New Roman" w:cs="Times New Roman"/>
                <w:sz w:val="28"/>
                <w:szCs w:val="28"/>
              </w:rPr>
              <w:t>,</w:t>
            </w:r>
            <w:r w:rsidRPr="006C1D33">
              <w:rPr>
                <w:rFonts w:ascii="Times New Roman" w:hAnsi="Times New Roman" w:cs="Times New Roman"/>
                <w:sz w:val="28"/>
                <w:szCs w:val="28"/>
              </w:rPr>
              <w:t xml:space="preserve"> все графические работы расположить в последовательности их выполнения и соединить с пояснительной запиской в альбом.</w:t>
            </w:r>
          </w:p>
          <w:p w:rsidR="002C4160" w:rsidRDefault="002C4160" w:rsidP="002C41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Вопросы:</w:t>
            </w:r>
          </w:p>
          <w:p w:rsidR="002C4160" w:rsidRDefault="002C4160" w:rsidP="002C41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1.Дайте </w:t>
            </w:r>
            <w:proofErr w:type="gramStart"/>
            <w:r>
              <w:rPr>
                <w:rFonts w:ascii="Times New Roman" w:hAnsi="Times New Roman" w:cs="Times New Roman"/>
                <w:sz w:val="28"/>
                <w:szCs w:val="28"/>
              </w:rPr>
              <w:t>определение  сборочного</w:t>
            </w:r>
            <w:proofErr w:type="gramEnd"/>
            <w:r>
              <w:rPr>
                <w:rFonts w:ascii="Times New Roman" w:hAnsi="Times New Roman" w:cs="Times New Roman"/>
                <w:sz w:val="28"/>
                <w:szCs w:val="28"/>
              </w:rPr>
              <w:t xml:space="preserve"> чертежа?</w:t>
            </w:r>
          </w:p>
          <w:p w:rsidR="002C4160" w:rsidRDefault="002C4160" w:rsidP="002C41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2.Опишите порядок выполнения сборочного чертежа?</w:t>
            </w:r>
          </w:p>
          <w:p w:rsidR="002C4160" w:rsidRPr="006C1D33" w:rsidRDefault="002C4160" w:rsidP="002C41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Опишите порядок нанесения размеров на сборочных чертежах?</w:t>
            </w:r>
          </w:p>
          <w:p w:rsidR="002C4160" w:rsidRPr="00D73F3F" w:rsidRDefault="002C4160" w:rsidP="00D73F3F">
            <w:pPr>
              <w:spacing w:after="0" w:line="360" w:lineRule="auto"/>
              <w:jc w:val="both"/>
              <w:textAlignment w:val="baseline"/>
              <w:rPr>
                <w:rFonts w:ascii="Times New Roman" w:eastAsia="Times New Roman" w:hAnsi="Times New Roman" w:cs="Times New Roman"/>
                <w:color w:val="000000" w:themeColor="text1"/>
                <w:sz w:val="28"/>
                <w:szCs w:val="28"/>
                <w:lang w:eastAsia="ru-RU"/>
              </w:rPr>
            </w:pPr>
          </w:p>
        </w:tc>
      </w:tr>
    </w:tbl>
    <w:p w:rsidR="003D42EF" w:rsidRDefault="003D42EF"/>
    <w:p w:rsidR="002C4160" w:rsidRDefault="002C4160"/>
    <w:p w:rsidR="002C4160" w:rsidRDefault="002C4160" w:rsidP="002C4160">
      <w:pPr>
        <w:jc w:val="right"/>
        <w:rPr>
          <w:rFonts w:ascii="Times New Roman" w:hAnsi="Times New Roman" w:cs="Times New Roman"/>
          <w:sz w:val="28"/>
          <w:szCs w:val="28"/>
        </w:rPr>
      </w:pPr>
      <w:r>
        <w:t xml:space="preserve">                          </w:t>
      </w:r>
      <w:r w:rsidRPr="002C4160">
        <w:rPr>
          <w:rFonts w:ascii="Times New Roman" w:hAnsi="Times New Roman" w:cs="Times New Roman"/>
          <w:sz w:val="28"/>
          <w:szCs w:val="28"/>
        </w:rPr>
        <w:t>Преподаватель___________________</w:t>
      </w:r>
      <w:proofErr w:type="spellStart"/>
      <w:r w:rsidRPr="002C4160">
        <w:rPr>
          <w:rFonts w:ascii="Times New Roman" w:hAnsi="Times New Roman" w:cs="Times New Roman"/>
          <w:sz w:val="28"/>
          <w:szCs w:val="28"/>
        </w:rPr>
        <w:t>Исмаилова</w:t>
      </w:r>
      <w:proofErr w:type="spellEnd"/>
      <w:r w:rsidRPr="002C4160">
        <w:rPr>
          <w:rFonts w:ascii="Times New Roman" w:hAnsi="Times New Roman" w:cs="Times New Roman"/>
          <w:sz w:val="28"/>
          <w:szCs w:val="28"/>
        </w:rPr>
        <w:t xml:space="preserve"> Л.Р.</w:t>
      </w:r>
    </w:p>
    <w:p w:rsidR="006802E7" w:rsidRDefault="006802E7" w:rsidP="002C4160">
      <w:pPr>
        <w:jc w:val="right"/>
        <w:rPr>
          <w:rFonts w:ascii="Times New Roman" w:hAnsi="Times New Roman" w:cs="Times New Roman"/>
          <w:sz w:val="28"/>
          <w:szCs w:val="28"/>
        </w:rPr>
      </w:pPr>
    </w:p>
    <w:p w:rsidR="006802E7" w:rsidRDefault="006802E7" w:rsidP="002C4160">
      <w:pPr>
        <w:jc w:val="right"/>
        <w:rPr>
          <w:rFonts w:ascii="Times New Roman" w:hAnsi="Times New Roman" w:cs="Times New Roman"/>
          <w:sz w:val="28"/>
          <w:szCs w:val="28"/>
        </w:rPr>
      </w:pPr>
    </w:p>
    <w:p w:rsidR="006802E7" w:rsidRDefault="006802E7" w:rsidP="002C4160">
      <w:pPr>
        <w:jc w:val="right"/>
        <w:rPr>
          <w:rFonts w:ascii="Times New Roman" w:hAnsi="Times New Roman" w:cs="Times New Roman"/>
          <w:sz w:val="28"/>
          <w:szCs w:val="28"/>
        </w:rPr>
      </w:pPr>
    </w:p>
    <w:p w:rsidR="006802E7" w:rsidRDefault="006802E7" w:rsidP="002C4160">
      <w:pPr>
        <w:jc w:val="right"/>
        <w:rPr>
          <w:rFonts w:ascii="Times New Roman" w:hAnsi="Times New Roman" w:cs="Times New Roman"/>
          <w:sz w:val="28"/>
          <w:szCs w:val="28"/>
        </w:rPr>
      </w:pPr>
    </w:p>
    <w:p w:rsidR="006802E7" w:rsidRDefault="006802E7" w:rsidP="002C4160">
      <w:pPr>
        <w:jc w:val="right"/>
        <w:rPr>
          <w:rFonts w:ascii="Times New Roman" w:hAnsi="Times New Roman" w:cs="Times New Roman"/>
          <w:sz w:val="28"/>
          <w:szCs w:val="28"/>
        </w:rPr>
      </w:pPr>
    </w:p>
    <w:p w:rsidR="006802E7" w:rsidRDefault="006802E7" w:rsidP="002C4160">
      <w:pPr>
        <w:jc w:val="right"/>
        <w:rPr>
          <w:rFonts w:ascii="Times New Roman" w:hAnsi="Times New Roman" w:cs="Times New Roman"/>
          <w:sz w:val="28"/>
          <w:szCs w:val="28"/>
        </w:rPr>
      </w:pPr>
    </w:p>
    <w:p w:rsidR="006802E7" w:rsidRDefault="006802E7" w:rsidP="002C4160">
      <w:pPr>
        <w:jc w:val="right"/>
        <w:rPr>
          <w:rFonts w:ascii="Times New Roman" w:hAnsi="Times New Roman" w:cs="Times New Roman"/>
          <w:sz w:val="28"/>
          <w:szCs w:val="28"/>
        </w:rPr>
      </w:pPr>
    </w:p>
    <w:p w:rsidR="006802E7" w:rsidRDefault="006802E7" w:rsidP="002C4160">
      <w:pPr>
        <w:jc w:val="right"/>
        <w:rPr>
          <w:rFonts w:ascii="Times New Roman" w:hAnsi="Times New Roman" w:cs="Times New Roman"/>
          <w:sz w:val="28"/>
          <w:szCs w:val="28"/>
        </w:rPr>
      </w:pPr>
    </w:p>
    <w:p w:rsidR="006802E7" w:rsidRDefault="006802E7" w:rsidP="002C4160">
      <w:pPr>
        <w:jc w:val="right"/>
        <w:rPr>
          <w:rFonts w:ascii="Times New Roman" w:hAnsi="Times New Roman" w:cs="Times New Roman"/>
          <w:sz w:val="28"/>
          <w:szCs w:val="28"/>
        </w:rPr>
      </w:pPr>
    </w:p>
    <w:p w:rsidR="006802E7" w:rsidRDefault="006802E7" w:rsidP="00EB4F5B">
      <w:pPr>
        <w:rPr>
          <w:rFonts w:ascii="Times New Roman" w:hAnsi="Times New Roman" w:cs="Times New Roman"/>
          <w:sz w:val="28"/>
          <w:szCs w:val="28"/>
        </w:rPr>
      </w:pPr>
    </w:p>
    <w:p w:rsidR="006802E7" w:rsidRDefault="006802E7" w:rsidP="006802E7">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6802E7" w:rsidRPr="002D04A0" w:rsidRDefault="006802E7" w:rsidP="006802E7">
      <w:pPr>
        <w:spacing w:after="0" w:line="360" w:lineRule="auto"/>
        <w:jc w:val="both"/>
        <w:rPr>
          <w:rFonts w:ascii="Times New Roman" w:hAnsi="Times New Roman" w:cs="Times New Roman"/>
          <w:b/>
          <w:sz w:val="28"/>
          <w:szCs w:val="28"/>
        </w:rPr>
      </w:pPr>
      <w:r w:rsidRPr="002D04A0">
        <w:rPr>
          <w:rFonts w:ascii="Times New Roman" w:hAnsi="Times New Roman" w:cs="Times New Roman"/>
          <w:b/>
          <w:sz w:val="28"/>
          <w:szCs w:val="28"/>
        </w:rPr>
        <w:t>Дата:1</w:t>
      </w:r>
      <w:r>
        <w:rPr>
          <w:rFonts w:ascii="Times New Roman" w:hAnsi="Times New Roman" w:cs="Times New Roman"/>
          <w:b/>
          <w:sz w:val="28"/>
          <w:szCs w:val="28"/>
        </w:rPr>
        <w:t>2</w:t>
      </w:r>
      <w:r w:rsidRPr="002D04A0">
        <w:rPr>
          <w:rFonts w:ascii="Times New Roman" w:hAnsi="Times New Roman" w:cs="Times New Roman"/>
          <w:b/>
          <w:sz w:val="28"/>
          <w:szCs w:val="28"/>
        </w:rPr>
        <w:t>.12.2020г.</w:t>
      </w:r>
    </w:p>
    <w:p w:rsidR="006802E7" w:rsidRPr="002D04A0" w:rsidRDefault="006802E7" w:rsidP="006802E7">
      <w:pPr>
        <w:spacing w:after="0" w:line="360" w:lineRule="auto"/>
        <w:jc w:val="both"/>
        <w:rPr>
          <w:rFonts w:ascii="Times New Roman" w:hAnsi="Times New Roman" w:cs="Times New Roman"/>
          <w:b/>
          <w:sz w:val="28"/>
          <w:szCs w:val="28"/>
        </w:rPr>
      </w:pPr>
      <w:proofErr w:type="gramStart"/>
      <w:r w:rsidRPr="002D04A0">
        <w:rPr>
          <w:rFonts w:ascii="Times New Roman" w:hAnsi="Times New Roman" w:cs="Times New Roman"/>
          <w:b/>
          <w:sz w:val="28"/>
          <w:szCs w:val="28"/>
        </w:rPr>
        <w:t>Группа :</w:t>
      </w:r>
      <w:proofErr w:type="gramEnd"/>
      <w:r>
        <w:rPr>
          <w:rFonts w:ascii="Times New Roman" w:hAnsi="Times New Roman" w:cs="Times New Roman"/>
          <w:b/>
          <w:sz w:val="28"/>
          <w:szCs w:val="28"/>
        </w:rPr>
        <w:t xml:space="preserve"> </w:t>
      </w:r>
      <w:r w:rsidRPr="002D04A0">
        <w:rPr>
          <w:rFonts w:ascii="Times New Roman" w:hAnsi="Times New Roman" w:cs="Times New Roman"/>
          <w:b/>
          <w:sz w:val="28"/>
          <w:szCs w:val="28"/>
        </w:rPr>
        <w:t>19-СЗС- 1д</w:t>
      </w:r>
    </w:p>
    <w:p w:rsidR="006802E7" w:rsidRPr="002D04A0" w:rsidRDefault="006802E7" w:rsidP="006802E7">
      <w:pPr>
        <w:spacing w:after="0" w:line="360" w:lineRule="auto"/>
        <w:jc w:val="both"/>
        <w:rPr>
          <w:rFonts w:ascii="Times New Roman" w:hAnsi="Times New Roman" w:cs="Times New Roman"/>
          <w:b/>
          <w:sz w:val="28"/>
          <w:szCs w:val="28"/>
        </w:rPr>
      </w:pPr>
      <w:r w:rsidRPr="002D04A0">
        <w:rPr>
          <w:rFonts w:ascii="Times New Roman" w:hAnsi="Times New Roman" w:cs="Times New Roman"/>
          <w:b/>
          <w:sz w:val="28"/>
          <w:szCs w:val="28"/>
        </w:rPr>
        <w:t>Наименование дисциплины: Инженерная графика</w:t>
      </w:r>
    </w:p>
    <w:p w:rsidR="006802E7" w:rsidRDefault="006802E7" w:rsidP="006802E7">
      <w:pPr>
        <w:shd w:val="clear" w:color="auto" w:fill="FFFFFF"/>
        <w:spacing w:after="0" w:line="294" w:lineRule="atLeast"/>
        <w:rPr>
          <w:rFonts w:ascii="Times New Roman" w:eastAsia="Times New Roman" w:hAnsi="Times New Roman" w:cs="Times New Roman"/>
          <w:b/>
          <w:bCs/>
          <w:color w:val="000000"/>
          <w:sz w:val="27"/>
          <w:szCs w:val="27"/>
          <w:lang w:eastAsia="ru-RU"/>
        </w:rPr>
      </w:pPr>
      <w:r w:rsidRPr="002D04A0">
        <w:rPr>
          <w:rFonts w:ascii="Times New Roman" w:hAnsi="Times New Roman" w:cs="Times New Roman"/>
          <w:b/>
          <w:sz w:val="28"/>
          <w:szCs w:val="28"/>
        </w:rPr>
        <w:t>Тема: Выполнение сборочного чертежа</w:t>
      </w:r>
      <w:r>
        <w:rPr>
          <w:rFonts w:ascii="Times New Roman" w:hAnsi="Times New Roman" w:cs="Times New Roman"/>
          <w:b/>
          <w:sz w:val="28"/>
          <w:szCs w:val="28"/>
        </w:rPr>
        <w:t xml:space="preserve"> зубчатой передачи</w:t>
      </w:r>
    </w:p>
    <w:p w:rsidR="006802E7" w:rsidRDefault="006802E7" w:rsidP="006802E7">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6802E7" w:rsidRPr="00D913AE" w:rsidRDefault="006802E7" w:rsidP="006802E7">
      <w:pPr>
        <w:shd w:val="clear" w:color="auto" w:fill="FFFFFF"/>
        <w:spacing w:after="0" w:line="294" w:lineRule="atLeast"/>
        <w:jc w:val="center"/>
        <w:rPr>
          <w:rFonts w:ascii="Arial" w:eastAsia="Times New Roman" w:hAnsi="Arial" w:cs="Arial"/>
          <w:color w:val="000000"/>
          <w:sz w:val="21"/>
          <w:szCs w:val="21"/>
          <w:lang w:eastAsia="ru-RU"/>
        </w:rPr>
      </w:pPr>
      <w:r w:rsidRPr="00D913AE">
        <w:rPr>
          <w:rFonts w:ascii="Times New Roman" w:eastAsia="Times New Roman" w:hAnsi="Times New Roman" w:cs="Times New Roman"/>
          <w:b/>
          <w:bCs/>
          <w:color w:val="000000"/>
          <w:sz w:val="27"/>
          <w:szCs w:val="27"/>
          <w:lang w:eastAsia="ru-RU"/>
        </w:rPr>
        <w:t>Практическая работа №</w:t>
      </w:r>
      <w:r>
        <w:rPr>
          <w:rFonts w:ascii="Times New Roman" w:eastAsia="Times New Roman" w:hAnsi="Times New Roman" w:cs="Times New Roman"/>
          <w:b/>
          <w:bCs/>
          <w:color w:val="000000"/>
          <w:sz w:val="27"/>
          <w:szCs w:val="27"/>
          <w:lang w:eastAsia="ru-RU"/>
        </w:rPr>
        <w:t xml:space="preserve"> 21</w:t>
      </w:r>
    </w:p>
    <w:p w:rsidR="006802E7" w:rsidRDefault="006802E7" w:rsidP="006802E7">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r w:rsidRPr="00D913AE">
        <w:rPr>
          <w:rFonts w:ascii="Times New Roman" w:eastAsia="Times New Roman" w:hAnsi="Times New Roman" w:cs="Times New Roman"/>
          <w:b/>
          <w:bCs/>
          <w:color w:val="000000"/>
          <w:sz w:val="27"/>
          <w:szCs w:val="27"/>
          <w:lang w:eastAsia="ru-RU"/>
        </w:rPr>
        <w:t>Тема: </w:t>
      </w:r>
      <w:r>
        <w:rPr>
          <w:rFonts w:ascii="Times New Roman" w:eastAsia="Times New Roman" w:hAnsi="Times New Roman" w:cs="Times New Roman"/>
          <w:b/>
          <w:bCs/>
          <w:color w:val="000000"/>
          <w:sz w:val="27"/>
          <w:szCs w:val="27"/>
          <w:lang w:eastAsia="ru-RU"/>
        </w:rPr>
        <w:t>Выполнение сборочного чертежа зубчатой передачи</w:t>
      </w: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r w:rsidRPr="00D913AE">
        <w:rPr>
          <w:rFonts w:ascii="Times New Roman" w:eastAsia="Times New Roman" w:hAnsi="Times New Roman" w:cs="Times New Roman"/>
          <w:b/>
          <w:bCs/>
          <w:color w:val="000000"/>
          <w:sz w:val="27"/>
          <w:szCs w:val="27"/>
          <w:lang w:eastAsia="ru-RU"/>
        </w:rPr>
        <w:t>Цель</w:t>
      </w:r>
      <w:r>
        <w:rPr>
          <w:rFonts w:ascii="Times New Roman" w:eastAsia="Times New Roman" w:hAnsi="Times New Roman" w:cs="Times New Roman"/>
          <w:b/>
          <w:bCs/>
          <w:color w:val="000000"/>
          <w:sz w:val="27"/>
          <w:szCs w:val="27"/>
          <w:lang w:eastAsia="ru-RU"/>
        </w:rPr>
        <w:t xml:space="preserve"> урока</w:t>
      </w:r>
      <w:r w:rsidRPr="00D913AE">
        <w:rPr>
          <w:rFonts w:ascii="Times New Roman" w:eastAsia="Times New Roman" w:hAnsi="Times New Roman" w:cs="Times New Roman"/>
          <w:b/>
          <w:bCs/>
          <w:color w:val="000000"/>
          <w:sz w:val="27"/>
          <w:szCs w:val="27"/>
          <w:lang w:eastAsia="ru-RU"/>
        </w:rPr>
        <w:t>: </w:t>
      </w:r>
      <w:r w:rsidRPr="00D913AE">
        <w:rPr>
          <w:rFonts w:ascii="Times New Roman" w:eastAsia="Times New Roman" w:hAnsi="Times New Roman" w:cs="Times New Roman"/>
          <w:color w:val="000000"/>
          <w:sz w:val="27"/>
          <w:szCs w:val="27"/>
          <w:lang w:eastAsia="ru-RU"/>
        </w:rPr>
        <w:t>совершенствовать умения при чтении машиностроительных чертежей и выполнения эскизов и рабочих чертежей зубчатых передач</w:t>
      </w:r>
    </w:p>
    <w:p w:rsidR="006802E7" w:rsidRDefault="006802E7" w:rsidP="006802E7">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r w:rsidRPr="00D913AE">
        <w:rPr>
          <w:rFonts w:ascii="Times New Roman" w:eastAsia="Times New Roman" w:hAnsi="Times New Roman" w:cs="Times New Roman"/>
          <w:b/>
          <w:bCs/>
          <w:color w:val="000000"/>
          <w:sz w:val="27"/>
          <w:szCs w:val="27"/>
          <w:lang w:eastAsia="ru-RU"/>
        </w:rPr>
        <w:t>Содержание работы</w:t>
      </w: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r w:rsidRPr="00D913AE">
        <w:rPr>
          <w:rFonts w:ascii="Times New Roman" w:eastAsia="Times New Roman" w:hAnsi="Times New Roman" w:cs="Times New Roman"/>
          <w:color w:val="000000"/>
          <w:sz w:val="27"/>
          <w:szCs w:val="27"/>
          <w:lang w:eastAsia="ru-RU"/>
        </w:rPr>
        <w:br/>
        <w:t>1. По заданному модулю (m), числу зубьев (z), диаметру отверстия (</w:t>
      </w:r>
      <w:proofErr w:type="spellStart"/>
      <w:r w:rsidRPr="00D913AE">
        <w:rPr>
          <w:rFonts w:ascii="Times New Roman" w:eastAsia="Times New Roman" w:hAnsi="Times New Roman" w:cs="Times New Roman"/>
          <w:color w:val="000000"/>
          <w:sz w:val="27"/>
          <w:szCs w:val="27"/>
          <w:lang w:eastAsia="ru-RU"/>
        </w:rPr>
        <w:t>dв</w:t>
      </w:r>
      <w:proofErr w:type="spellEnd"/>
      <w:r w:rsidRPr="00D913AE">
        <w:rPr>
          <w:rFonts w:ascii="Times New Roman" w:eastAsia="Times New Roman" w:hAnsi="Times New Roman" w:cs="Times New Roman"/>
          <w:color w:val="000000"/>
          <w:sz w:val="27"/>
          <w:szCs w:val="27"/>
          <w:lang w:eastAsia="ru-RU"/>
        </w:rPr>
        <w:t>) выполнить расчёты и вычертить эскиз детали зубчатой передачи. </w:t>
      </w:r>
      <w:r w:rsidRPr="00D913AE">
        <w:rPr>
          <w:rFonts w:ascii="Times New Roman" w:eastAsia="Times New Roman" w:hAnsi="Times New Roman" w:cs="Times New Roman"/>
          <w:color w:val="000000"/>
          <w:sz w:val="27"/>
          <w:szCs w:val="27"/>
          <w:lang w:eastAsia="ru-RU"/>
        </w:rPr>
        <w:br/>
        <w:t>2. Рассчитать и вычертить сборочный чертёж цилиндрической зубчатой передачи.</w:t>
      </w:r>
    </w:p>
    <w:p w:rsidR="006802E7" w:rsidRDefault="006802E7" w:rsidP="006802E7">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r w:rsidRPr="00D913AE">
        <w:rPr>
          <w:rFonts w:ascii="Times New Roman" w:eastAsia="Times New Roman" w:hAnsi="Times New Roman" w:cs="Times New Roman"/>
          <w:b/>
          <w:bCs/>
          <w:color w:val="000000"/>
          <w:sz w:val="27"/>
          <w:szCs w:val="27"/>
          <w:lang w:eastAsia="ru-RU"/>
        </w:rPr>
        <w:t>Оформление задания</w:t>
      </w: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r w:rsidRPr="00D913AE">
        <w:rPr>
          <w:rFonts w:ascii="Times New Roman" w:eastAsia="Times New Roman" w:hAnsi="Times New Roman" w:cs="Times New Roman"/>
          <w:color w:val="000000"/>
          <w:sz w:val="27"/>
          <w:szCs w:val="27"/>
          <w:lang w:eastAsia="ru-RU"/>
        </w:rPr>
        <w:br/>
        <w:t>1. Сборочный чертёж зубчатой передачи выполнить на формате А3 (297х420) </w:t>
      </w: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360" w:lineRule="auto"/>
        <w:jc w:val="both"/>
        <w:rPr>
          <w:rFonts w:ascii="Arial" w:eastAsia="Times New Roman" w:hAnsi="Arial" w:cs="Arial"/>
          <w:color w:val="000000" w:themeColor="text1"/>
          <w:sz w:val="28"/>
          <w:szCs w:val="28"/>
          <w:lang w:eastAsia="ru-RU"/>
        </w:rPr>
      </w:pPr>
      <w:r w:rsidRPr="00D913AE">
        <w:rPr>
          <w:rFonts w:ascii="Times New Roman" w:eastAsia="Times New Roman" w:hAnsi="Times New Roman" w:cs="Times New Roman"/>
          <w:b/>
          <w:bCs/>
          <w:iCs/>
          <w:color w:val="000000" w:themeColor="text1"/>
          <w:sz w:val="28"/>
          <w:szCs w:val="28"/>
          <w:u w:val="single"/>
          <w:lang w:eastAsia="ru-RU"/>
        </w:rPr>
        <w:t>Теоретическая часть</w:t>
      </w:r>
    </w:p>
    <w:p w:rsidR="006802E7" w:rsidRPr="00D913AE" w:rsidRDefault="006802E7" w:rsidP="006802E7">
      <w:pPr>
        <w:shd w:val="clear" w:color="auto" w:fill="FFFFFF"/>
        <w:spacing w:after="0" w:line="360" w:lineRule="auto"/>
        <w:jc w:val="both"/>
        <w:rPr>
          <w:rFonts w:ascii="Arial" w:eastAsia="Times New Roman" w:hAnsi="Arial" w:cs="Arial"/>
          <w:color w:val="000000" w:themeColor="text1"/>
          <w:sz w:val="28"/>
          <w:szCs w:val="28"/>
          <w:lang w:eastAsia="ru-RU"/>
        </w:rPr>
      </w:pPr>
      <w:r w:rsidRPr="00D913AE">
        <w:rPr>
          <w:rFonts w:ascii="Times New Roman" w:eastAsia="Times New Roman" w:hAnsi="Times New Roman" w:cs="Times New Roman"/>
          <w:b/>
          <w:bCs/>
          <w:iCs/>
          <w:color w:val="000000" w:themeColor="text1"/>
          <w:sz w:val="28"/>
          <w:szCs w:val="28"/>
          <w:lang w:eastAsia="ru-RU"/>
        </w:rPr>
        <w:t>Основные параметры зубчатых колес</w:t>
      </w:r>
    </w:p>
    <w:p w:rsidR="006802E7" w:rsidRPr="00D913AE" w:rsidRDefault="006802E7" w:rsidP="006802E7">
      <w:pPr>
        <w:shd w:val="clear" w:color="auto" w:fill="FFFFFF"/>
        <w:spacing w:after="0" w:line="360" w:lineRule="auto"/>
        <w:jc w:val="both"/>
        <w:rPr>
          <w:rFonts w:ascii="Arial" w:eastAsia="Times New Roman" w:hAnsi="Arial" w:cs="Arial"/>
          <w:color w:val="000000" w:themeColor="text1"/>
          <w:sz w:val="28"/>
          <w:szCs w:val="28"/>
          <w:lang w:eastAsia="ru-RU"/>
        </w:rPr>
      </w:pPr>
      <w:r w:rsidRPr="00D913AE">
        <w:rPr>
          <w:rFonts w:ascii="Times New Roman" w:eastAsia="Times New Roman" w:hAnsi="Times New Roman" w:cs="Times New Roman"/>
          <w:iCs/>
          <w:color w:val="000000" w:themeColor="text1"/>
          <w:sz w:val="28"/>
          <w:szCs w:val="28"/>
          <w:lang w:eastAsia="ru-RU"/>
        </w:rPr>
        <w:t>Делительными окружностями пары зубчатых колес </w:t>
      </w:r>
      <w:r w:rsidRPr="00D913AE">
        <w:rPr>
          <w:rFonts w:ascii="Times New Roman" w:eastAsia="Times New Roman" w:hAnsi="Times New Roman" w:cs="Times New Roman"/>
          <w:color w:val="000000" w:themeColor="text1"/>
          <w:sz w:val="28"/>
          <w:szCs w:val="28"/>
          <w:lang w:eastAsia="ru-RU"/>
        </w:rPr>
        <w:t>называются соприкасающиеся окружности, условно проведенные из центров колес, и перекатывающиеся одна по другой без скольжения. Делительные окружности колес, находящихся в зацеплении, являются сопряженными. На чертежах делительную окружность выполняют штрихпунктирной линией, а ее диаметр обозначают буквой </w:t>
      </w:r>
      <w:r w:rsidRPr="00D913AE">
        <w:rPr>
          <w:rFonts w:ascii="Times New Roman" w:eastAsia="Times New Roman" w:hAnsi="Times New Roman" w:cs="Times New Roman"/>
          <w:b/>
          <w:bCs/>
          <w:iCs/>
          <w:color w:val="000000" w:themeColor="text1"/>
          <w:sz w:val="28"/>
          <w:szCs w:val="28"/>
          <w:lang w:eastAsia="ru-RU"/>
        </w:rPr>
        <w:t>d</w:t>
      </w:r>
      <w:r w:rsidRPr="00D913AE">
        <w:rPr>
          <w:rFonts w:ascii="Times New Roman" w:eastAsia="Times New Roman" w:hAnsi="Times New Roman" w:cs="Times New Roman"/>
          <w:color w:val="000000" w:themeColor="text1"/>
          <w:sz w:val="28"/>
          <w:szCs w:val="28"/>
          <w:lang w:eastAsia="ru-RU"/>
        </w:rPr>
        <w:t>.</w:t>
      </w:r>
    </w:p>
    <w:p w:rsidR="006802E7" w:rsidRPr="00D913AE" w:rsidRDefault="006802E7" w:rsidP="006802E7">
      <w:pPr>
        <w:shd w:val="clear" w:color="auto" w:fill="FFFFFF"/>
        <w:spacing w:after="0" w:line="360" w:lineRule="auto"/>
        <w:jc w:val="both"/>
        <w:rPr>
          <w:rFonts w:ascii="Arial" w:eastAsia="Times New Roman" w:hAnsi="Arial" w:cs="Arial"/>
          <w:color w:val="000000" w:themeColor="text1"/>
          <w:sz w:val="28"/>
          <w:szCs w:val="28"/>
          <w:lang w:eastAsia="ru-RU"/>
        </w:rPr>
      </w:pPr>
      <w:r w:rsidRPr="00D913AE">
        <w:rPr>
          <w:rFonts w:ascii="Times New Roman" w:eastAsia="Times New Roman" w:hAnsi="Times New Roman" w:cs="Times New Roman"/>
          <w:iCs/>
          <w:color w:val="000000" w:themeColor="text1"/>
          <w:sz w:val="28"/>
          <w:szCs w:val="28"/>
          <w:lang w:eastAsia="ru-RU"/>
        </w:rPr>
        <w:t xml:space="preserve">Модуль зубчатого </w:t>
      </w:r>
      <w:proofErr w:type="spellStart"/>
      <w:r w:rsidRPr="00D913AE">
        <w:rPr>
          <w:rFonts w:ascii="Times New Roman" w:eastAsia="Times New Roman" w:hAnsi="Times New Roman" w:cs="Times New Roman"/>
          <w:iCs/>
          <w:color w:val="000000" w:themeColor="text1"/>
          <w:sz w:val="28"/>
          <w:szCs w:val="28"/>
          <w:lang w:eastAsia="ru-RU"/>
        </w:rPr>
        <w:t>зацепления</w:t>
      </w:r>
      <w:r w:rsidRPr="00D913AE">
        <w:rPr>
          <w:rFonts w:ascii="Times New Roman" w:eastAsia="Times New Roman" w:hAnsi="Times New Roman" w:cs="Times New Roman"/>
          <w:b/>
          <w:bCs/>
          <w:iCs/>
          <w:color w:val="000000" w:themeColor="text1"/>
          <w:sz w:val="28"/>
          <w:szCs w:val="28"/>
          <w:lang w:eastAsia="ru-RU"/>
        </w:rPr>
        <w:t>m</w:t>
      </w:r>
      <w:proofErr w:type="spellEnd"/>
      <w:r w:rsidRPr="00D913AE">
        <w:rPr>
          <w:rFonts w:ascii="Times New Roman" w:eastAsia="Times New Roman" w:hAnsi="Times New Roman" w:cs="Times New Roman"/>
          <w:b/>
          <w:bCs/>
          <w:iCs/>
          <w:color w:val="000000" w:themeColor="text1"/>
          <w:sz w:val="28"/>
          <w:szCs w:val="28"/>
          <w:lang w:eastAsia="ru-RU"/>
        </w:rPr>
        <w:t> </w:t>
      </w:r>
      <w:r w:rsidRPr="00D913AE">
        <w:rPr>
          <w:rFonts w:ascii="Times New Roman" w:eastAsia="Times New Roman" w:hAnsi="Times New Roman" w:cs="Times New Roman"/>
          <w:color w:val="000000" w:themeColor="text1"/>
          <w:sz w:val="28"/>
          <w:szCs w:val="28"/>
          <w:lang w:eastAsia="ru-RU"/>
        </w:rPr>
        <w:t xml:space="preserve">- это часть диаметра делительной окружности зубчатого колеса, приходящаяся на один зуб, т. </w:t>
      </w:r>
      <w:proofErr w:type="spellStart"/>
      <w:r w:rsidRPr="00D913AE">
        <w:rPr>
          <w:rFonts w:ascii="Times New Roman" w:eastAsia="Times New Roman" w:hAnsi="Times New Roman" w:cs="Times New Roman"/>
          <w:color w:val="000000" w:themeColor="text1"/>
          <w:sz w:val="28"/>
          <w:szCs w:val="28"/>
          <w:lang w:eastAsia="ru-RU"/>
        </w:rPr>
        <w:t>е.</w:t>
      </w:r>
      <w:r w:rsidRPr="00D913AE">
        <w:rPr>
          <w:rFonts w:ascii="Times New Roman" w:eastAsia="Times New Roman" w:hAnsi="Times New Roman" w:cs="Times New Roman"/>
          <w:b/>
          <w:bCs/>
          <w:iCs/>
          <w:color w:val="000000" w:themeColor="text1"/>
          <w:sz w:val="28"/>
          <w:szCs w:val="28"/>
          <w:lang w:eastAsia="ru-RU"/>
        </w:rPr>
        <w:t>m</w:t>
      </w:r>
      <w:proofErr w:type="spellEnd"/>
      <w:r w:rsidRPr="00D913AE">
        <w:rPr>
          <w:rFonts w:ascii="Times New Roman" w:eastAsia="Times New Roman" w:hAnsi="Times New Roman" w:cs="Times New Roman"/>
          <w:b/>
          <w:bCs/>
          <w:iCs/>
          <w:color w:val="000000" w:themeColor="text1"/>
          <w:sz w:val="28"/>
          <w:szCs w:val="28"/>
          <w:lang w:eastAsia="ru-RU"/>
        </w:rPr>
        <w:t xml:space="preserve"> = d/z</w:t>
      </w:r>
      <w:r w:rsidRPr="00D913AE">
        <w:rPr>
          <w:rFonts w:ascii="Times New Roman" w:eastAsia="Times New Roman" w:hAnsi="Times New Roman" w:cs="Times New Roman"/>
          <w:color w:val="000000" w:themeColor="text1"/>
          <w:sz w:val="28"/>
          <w:szCs w:val="28"/>
          <w:lang w:eastAsia="ru-RU"/>
        </w:rPr>
        <w:t>.</w:t>
      </w:r>
      <w:r w:rsidRPr="00D913AE">
        <w:rPr>
          <w:rFonts w:ascii="Times New Roman" w:eastAsia="Times New Roman" w:hAnsi="Times New Roman" w:cs="Times New Roman"/>
          <w:color w:val="000000" w:themeColor="text1"/>
          <w:sz w:val="28"/>
          <w:szCs w:val="28"/>
          <w:lang w:eastAsia="ru-RU"/>
        </w:rPr>
        <w:br/>
        <w:t>Значение модулей для всех передач – величина стандартизированная.</w:t>
      </w:r>
    </w:p>
    <w:p w:rsidR="006802E7" w:rsidRPr="00D913AE" w:rsidRDefault="006802E7" w:rsidP="006802E7">
      <w:pPr>
        <w:shd w:val="clear" w:color="auto" w:fill="FFFFFF"/>
        <w:spacing w:after="0" w:line="360" w:lineRule="auto"/>
        <w:jc w:val="both"/>
        <w:rPr>
          <w:rFonts w:ascii="Arial" w:eastAsia="Times New Roman" w:hAnsi="Arial" w:cs="Arial"/>
          <w:color w:val="000000" w:themeColor="text1"/>
          <w:sz w:val="28"/>
          <w:szCs w:val="28"/>
          <w:lang w:eastAsia="ru-RU"/>
        </w:rPr>
      </w:pPr>
      <w:r w:rsidRPr="00D913AE">
        <w:rPr>
          <w:rFonts w:ascii="Times New Roman" w:eastAsia="Times New Roman" w:hAnsi="Times New Roman" w:cs="Times New Roman"/>
          <w:iCs/>
          <w:color w:val="000000" w:themeColor="text1"/>
          <w:sz w:val="28"/>
          <w:szCs w:val="28"/>
          <w:lang w:eastAsia="ru-RU"/>
        </w:rPr>
        <w:t xml:space="preserve">Диаметр окружности вершин </w:t>
      </w:r>
      <w:proofErr w:type="gramStart"/>
      <w:r w:rsidRPr="00D913AE">
        <w:rPr>
          <w:rFonts w:ascii="Times New Roman" w:eastAsia="Times New Roman" w:hAnsi="Times New Roman" w:cs="Times New Roman"/>
          <w:iCs/>
          <w:color w:val="000000" w:themeColor="text1"/>
          <w:sz w:val="28"/>
          <w:szCs w:val="28"/>
          <w:lang w:eastAsia="ru-RU"/>
        </w:rPr>
        <w:t>зубьев </w:t>
      </w:r>
      <w:r w:rsidRPr="00D913AE">
        <w:rPr>
          <w:rFonts w:ascii="Times New Roman" w:eastAsia="Times New Roman" w:hAnsi="Times New Roman" w:cs="Times New Roman"/>
          <w:color w:val="000000" w:themeColor="text1"/>
          <w:sz w:val="28"/>
          <w:szCs w:val="28"/>
          <w:lang w:eastAsia="ru-RU"/>
        </w:rPr>
        <w:t> </w:t>
      </w:r>
      <w:proofErr w:type="spellStart"/>
      <w:r w:rsidRPr="00D913AE">
        <w:rPr>
          <w:rFonts w:ascii="Times New Roman" w:eastAsia="Times New Roman" w:hAnsi="Times New Roman" w:cs="Times New Roman"/>
          <w:b/>
          <w:bCs/>
          <w:iCs/>
          <w:color w:val="000000" w:themeColor="text1"/>
          <w:sz w:val="28"/>
          <w:szCs w:val="28"/>
          <w:lang w:eastAsia="ru-RU"/>
        </w:rPr>
        <w:t>d</w:t>
      </w:r>
      <w:r w:rsidRPr="00D913AE">
        <w:rPr>
          <w:rFonts w:ascii="Times New Roman" w:eastAsia="Times New Roman" w:hAnsi="Times New Roman" w:cs="Times New Roman"/>
          <w:b/>
          <w:bCs/>
          <w:iCs/>
          <w:color w:val="000000" w:themeColor="text1"/>
          <w:sz w:val="28"/>
          <w:szCs w:val="28"/>
          <w:vertAlign w:val="subscript"/>
          <w:lang w:eastAsia="ru-RU"/>
        </w:rPr>
        <w:t>a</w:t>
      </w:r>
      <w:proofErr w:type="spellEnd"/>
      <w:proofErr w:type="gramEnd"/>
      <w:r w:rsidRPr="00D913AE">
        <w:rPr>
          <w:rFonts w:ascii="Times New Roman" w:eastAsia="Times New Roman" w:hAnsi="Times New Roman" w:cs="Times New Roman"/>
          <w:b/>
          <w:bCs/>
          <w:iCs/>
          <w:color w:val="000000" w:themeColor="text1"/>
          <w:sz w:val="28"/>
          <w:szCs w:val="28"/>
          <w:vertAlign w:val="subscript"/>
          <w:lang w:eastAsia="ru-RU"/>
        </w:rPr>
        <w:t> </w:t>
      </w:r>
      <w:r w:rsidRPr="00D913AE">
        <w:rPr>
          <w:rFonts w:ascii="Times New Roman" w:eastAsia="Times New Roman" w:hAnsi="Times New Roman" w:cs="Times New Roman"/>
          <w:color w:val="000000" w:themeColor="text1"/>
          <w:sz w:val="28"/>
          <w:szCs w:val="28"/>
          <w:lang w:eastAsia="ru-RU"/>
        </w:rPr>
        <w:t> - диаметр окружности, описывающей вершины головок зубьев.</w:t>
      </w:r>
    </w:p>
    <w:p w:rsidR="006802E7" w:rsidRPr="00D913AE" w:rsidRDefault="006802E7" w:rsidP="006802E7">
      <w:pPr>
        <w:shd w:val="clear" w:color="auto" w:fill="FFFFFF"/>
        <w:spacing w:after="0" w:line="360" w:lineRule="auto"/>
        <w:jc w:val="both"/>
        <w:rPr>
          <w:rFonts w:ascii="Arial" w:eastAsia="Times New Roman" w:hAnsi="Arial" w:cs="Arial"/>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Д</w:t>
      </w:r>
      <w:r w:rsidRPr="00D913AE">
        <w:rPr>
          <w:rFonts w:ascii="Times New Roman" w:eastAsia="Times New Roman" w:hAnsi="Times New Roman" w:cs="Times New Roman"/>
          <w:iCs/>
          <w:color w:val="000000" w:themeColor="text1"/>
          <w:sz w:val="28"/>
          <w:szCs w:val="28"/>
          <w:lang w:eastAsia="ru-RU"/>
        </w:rPr>
        <w:t xml:space="preserve">иаметр окружности впадин </w:t>
      </w:r>
      <w:proofErr w:type="gramStart"/>
      <w:r w:rsidRPr="00D913AE">
        <w:rPr>
          <w:rFonts w:ascii="Times New Roman" w:eastAsia="Times New Roman" w:hAnsi="Times New Roman" w:cs="Times New Roman"/>
          <w:iCs/>
          <w:color w:val="000000" w:themeColor="text1"/>
          <w:sz w:val="28"/>
          <w:szCs w:val="28"/>
          <w:lang w:eastAsia="ru-RU"/>
        </w:rPr>
        <w:t>зубьев </w:t>
      </w:r>
      <w:r w:rsidRPr="00D913AE">
        <w:rPr>
          <w:rFonts w:ascii="Times New Roman" w:eastAsia="Times New Roman" w:hAnsi="Times New Roman" w:cs="Times New Roman"/>
          <w:color w:val="000000" w:themeColor="text1"/>
          <w:sz w:val="28"/>
          <w:szCs w:val="28"/>
          <w:lang w:eastAsia="ru-RU"/>
        </w:rPr>
        <w:t> </w:t>
      </w:r>
      <w:proofErr w:type="spellStart"/>
      <w:r w:rsidRPr="00D913AE">
        <w:rPr>
          <w:rFonts w:ascii="Times New Roman" w:eastAsia="Times New Roman" w:hAnsi="Times New Roman" w:cs="Times New Roman"/>
          <w:b/>
          <w:bCs/>
          <w:iCs/>
          <w:color w:val="000000" w:themeColor="text1"/>
          <w:sz w:val="28"/>
          <w:szCs w:val="28"/>
          <w:lang w:eastAsia="ru-RU"/>
        </w:rPr>
        <w:t>d</w:t>
      </w:r>
      <w:r w:rsidRPr="00D913AE">
        <w:rPr>
          <w:rFonts w:ascii="Times New Roman" w:eastAsia="Times New Roman" w:hAnsi="Times New Roman" w:cs="Times New Roman"/>
          <w:b/>
          <w:bCs/>
          <w:iCs/>
          <w:color w:val="000000" w:themeColor="text1"/>
          <w:sz w:val="28"/>
          <w:szCs w:val="28"/>
          <w:vertAlign w:val="subscript"/>
          <w:lang w:eastAsia="ru-RU"/>
        </w:rPr>
        <w:t>f</w:t>
      </w:r>
      <w:proofErr w:type="spellEnd"/>
      <w:proofErr w:type="gramEnd"/>
      <w:r w:rsidRPr="00D913AE">
        <w:rPr>
          <w:rFonts w:ascii="Times New Roman" w:eastAsia="Times New Roman" w:hAnsi="Times New Roman" w:cs="Times New Roman"/>
          <w:color w:val="000000" w:themeColor="text1"/>
          <w:sz w:val="28"/>
          <w:szCs w:val="28"/>
          <w:lang w:eastAsia="ru-RU"/>
        </w:rPr>
        <w:t> - диаметр окружности, описывающей основания ножек зубьев.</w:t>
      </w:r>
    </w:p>
    <w:p w:rsidR="006802E7" w:rsidRPr="00D913AE" w:rsidRDefault="006802E7" w:rsidP="006802E7">
      <w:pPr>
        <w:shd w:val="clear" w:color="auto" w:fill="FFFFFF"/>
        <w:spacing w:after="0" w:line="360" w:lineRule="auto"/>
        <w:jc w:val="both"/>
        <w:rPr>
          <w:rFonts w:ascii="Arial" w:eastAsia="Times New Roman" w:hAnsi="Arial" w:cs="Arial"/>
          <w:color w:val="000000" w:themeColor="text1"/>
          <w:sz w:val="28"/>
          <w:szCs w:val="28"/>
          <w:lang w:eastAsia="ru-RU"/>
        </w:rPr>
      </w:pPr>
      <w:r w:rsidRPr="00D913AE">
        <w:rPr>
          <w:rFonts w:ascii="Times New Roman" w:eastAsia="Times New Roman" w:hAnsi="Times New Roman" w:cs="Times New Roman"/>
          <w:iCs/>
          <w:color w:val="000000" w:themeColor="text1"/>
          <w:sz w:val="28"/>
          <w:szCs w:val="28"/>
          <w:lang w:eastAsia="ru-RU"/>
        </w:rPr>
        <w:lastRenderedPageBreak/>
        <w:t xml:space="preserve">Высота делительной головки </w:t>
      </w:r>
      <w:proofErr w:type="gramStart"/>
      <w:r w:rsidRPr="00D913AE">
        <w:rPr>
          <w:rFonts w:ascii="Times New Roman" w:eastAsia="Times New Roman" w:hAnsi="Times New Roman" w:cs="Times New Roman"/>
          <w:iCs/>
          <w:color w:val="000000" w:themeColor="text1"/>
          <w:sz w:val="28"/>
          <w:szCs w:val="28"/>
          <w:lang w:eastAsia="ru-RU"/>
        </w:rPr>
        <w:t>зуба </w:t>
      </w:r>
      <w:r w:rsidRPr="00D913AE">
        <w:rPr>
          <w:rFonts w:ascii="Times New Roman" w:eastAsia="Times New Roman" w:hAnsi="Times New Roman" w:cs="Times New Roman"/>
          <w:color w:val="000000" w:themeColor="text1"/>
          <w:sz w:val="28"/>
          <w:szCs w:val="28"/>
          <w:lang w:eastAsia="ru-RU"/>
        </w:rPr>
        <w:t> </w:t>
      </w:r>
      <w:proofErr w:type="spellStart"/>
      <w:r w:rsidRPr="00D913AE">
        <w:rPr>
          <w:rFonts w:ascii="Times New Roman" w:eastAsia="Times New Roman" w:hAnsi="Times New Roman" w:cs="Times New Roman"/>
          <w:b/>
          <w:bCs/>
          <w:iCs/>
          <w:color w:val="000000" w:themeColor="text1"/>
          <w:sz w:val="28"/>
          <w:szCs w:val="28"/>
          <w:lang w:eastAsia="ru-RU"/>
        </w:rPr>
        <w:t>h</w:t>
      </w:r>
      <w:r w:rsidRPr="00D913AE">
        <w:rPr>
          <w:rFonts w:ascii="Times New Roman" w:eastAsia="Times New Roman" w:hAnsi="Times New Roman" w:cs="Times New Roman"/>
          <w:b/>
          <w:bCs/>
          <w:iCs/>
          <w:color w:val="000000" w:themeColor="text1"/>
          <w:sz w:val="28"/>
          <w:szCs w:val="28"/>
          <w:vertAlign w:val="subscript"/>
          <w:lang w:eastAsia="ru-RU"/>
        </w:rPr>
        <w:t>a</w:t>
      </w:r>
      <w:proofErr w:type="spellEnd"/>
      <w:proofErr w:type="gramEnd"/>
      <w:r w:rsidRPr="00D913AE">
        <w:rPr>
          <w:rFonts w:ascii="Times New Roman" w:eastAsia="Times New Roman" w:hAnsi="Times New Roman" w:cs="Times New Roman"/>
          <w:color w:val="000000" w:themeColor="text1"/>
          <w:sz w:val="28"/>
          <w:szCs w:val="28"/>
          <w:lang w:eastAsia="ru-RU"/>
        </w:rPr>
        <w:t xml:space="preserve"> - расстояние между делительной </w:t>
      </w:r>
      <w:proofErr w:type="spellStart"/>
      <w:r w:rsidRPr="00D913AE">
        <w:rPr>
          <w:rFonts w:ascii="Times New Roman" w:eastAsia="Times New Roman" w:hAnsi="Times New Roman" w:cs="Times New Roman"/>
          <w:color w:val="000000" w:themeColor="text1"/>
          <w:sz w:val="28"/>
          <w:szCs w:val="28"/>
          <w:lang w:eastAsia="ru-RU"/>
        </w:rPr>
        <w:t>окружностьюколеса</w:t>
      </w:r>
      <w:proofErr w:type="spellEnd"/>
      <w:r w:rsidRPr="00D913AE">
        <w:rPr>
          <w:rFonts w:ascii="Times New Roman" w:eastAsia="Times New Roman" w:hAnsi="Times New Roman" w:cs="Times New Roman"/>
          <w:color w:val="000000" w:themeColor="text1"/>
          <w:sz w:val="28"/>
          <w:szCs w:val="28"/>
          <w:lang w:eastAsia="ru-RU"/>
        </w:rPr>
        <w:t xml:space="preserve"> и окружностью, ограничивающей вершины зубьев.</w:t>
      </w:r>
    </w:p>
    <w:p w:rsidR="006802E7" w:rsidRPr="00D913AE" w:rsidRDefault="006802E7" w:rsidP="006802E7">
      <w:pPr>
        <w:shd w:val="clear" w:color="auto" w:fill="FFFFFF"/>
        <w:spacing w:after="0" w:line="360" w:lineRule="auto"/>
        <w:jc w:val="both"/>
        <w:rPr>
          <w:rFonts w:ascii="Arial" w:eastAsia="Times New Roman" w:hAnsi="Arial" w:cs="Arial"/>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w:t>
      </w:r>
      <w:r w:rsidRPr="00D913AE">
        <w:rPr>
          <w:rFonts w:ascii="Times New Roman" w:eastAsia="Times New Roman" w:hAnsi="Times New Roman" w:cs="Times New Roman"/>
          <w:iCs/>
          <w:color w:val="000000" w:themeColor="text1"/>
          <w:sz w:val="28"/>
          <w:szCs w:val="28"/>
          <w:lang w:eastAsia="ru-RU"/>
        </w:rPr>
        <w:t xml:space="preserve">Высота делительной ножки </w:t>
      </w:r>
      <w:proofErr w:type="gramStart"/>
      <w:r w:rsidRPr="00D913AE">
        <w:rPr>
          <w:rFonts w:ascii="Times New Roman" w:eastAsia="Times New Roman" w:hAnsi="Times New Roman" w:cs="Times New Roman"/>
          <w:iCs/>
          <w:color w:val="000000" w:themeColor="text1"/>
          <w:sz w:val="28"/>
          <w:szCs w:val="28"/>
          <w:lang w:eastAsia="ru-RU"/>
        </w:rPr>
        <w:t>зуба</w:t>
      </w:r>
      <w:r w:rsidRPr="00D913AE">
        <w:rPr>
          <w:rFonts w:ascii="Times New Roman" w:eastAsia="Times New Roman" w:hAnsi="Times New Roman" w:cs="Times New Roman"/>
          <w:color w:val="000000" w:themeColor="text1"/>
          <w:sz w:val="28"/>
          <w:szCs w:val="28"/>
          <w:lang w:eastAsia="ru-RU"/>
        </w:rPr>
        <w:t>  </w:t>
      </w:r>
      <w:proofErr w:type="spellStart"/>
      <w:r w:rsidRPr="00D913AE">
        <w:rPr>
          <w:rFonts w:ascii="Times New Roman" w:eastAsia="Times New Roman" w:hAnsi="Times New Roman" w:cs="Times New Roman"/>
          <w:b/>
          <w:bCs/>
          <w:iCs/>
          <w:color w:val="000000" w:themeColor="text1"/>
          <w:sz w:val="28"/>
          <w:szCs w:val="28"/>
          <w:lang w:eastAsia="ru-RU"/>
        </w:rPr>
        <w:t>h</w:t>
      </w:r>
      <w:r w:rsidRPr="00D913AE">
        <w:rPr>
          <w:rFonts w:ascii="Times New Roman" w:eastAsia="Times New Roman" w:hAnsi="Times New Roman" w:cs="Times New Roman"/>
          <w:b/>
          <w:bCs/>
          <w:iCs/>
          <w:color w:val="000000" w:themeColor="text1"/>
          <w:sz w:val="28"/>
          <w:szCs w:val="28"/>
          <w:vertAlign w:val="subscript"/>
          <w:lang w:eastAsia="ru-RU"/>
        </w:rPr>
        <w:t>f</w:t>
      </w:r>
      <w:proofErr w:type="spellEnd"/>
      <w:proofErr w:type="gramEnd"/>
      <w:r w:rsidRPr="00D913AE">
        <w:rPr>
          <w:rFonts w:ascii="Times New Roman" w:eastAsia="Times New Roman" w:hAnsi="Times New Roman" w:cs="Times New Roman"/>
          <w:color w:val="000000" w:themeColor="text1"/>
          <w:sz w:val="28"/>
          <w:szCs w:val="28"/>
          <w:lang w:eastAsia="ru-RU"/>
        </w:rPr>
        <w:t> - расстояние между делительной окружностью колеса и окружностью, описывающей основания ножек  </w:t>
      </w:r>
      <w:r w:rsidRPr="00D913AE">
        <w:rPr>
          <w:rFonts w:ascii="Times New Roman" w:eastAsia="Times New Roman" w:hAnsi="Times New Roman" w:cs="Times New Roman"/>
          <w:iCs/>
          <w:color w:val="000000" w:themeColor="text1"/>
          <w:sz w:val="28"/>
          <w:szCs w:val="28"/>
          <w:lang w:eastAsia="ru-RU"/>
        </w:rPr>
        <w:t>(впадин) </w:t>
      </w:r>
      <w:r w:rsidRPr="00D913AE">
        <w:rPr>
          <w:rFonts w:ascii="Times New Roman" w:eastAsia="Times New Roman" w:hAnsi="Times New Roman" w:cs="Times New Roman"/>
          <w:color w:val="000000" w:themeColor="text1"/>
          <w:sz w:val="28"/>
          <w:szCs w:val="28"/>
          <w:lang w:eastAsia="ru-RU"/>
        </w:rPr>
        <w:t> зубьев.</w:t>
      </w:r>
    </w:p>
    <w:p w:rsidR="006802E7" w:rsidRPr="00D913AE" w:rsidRDefault="006802E7" w:rsidP="006802E7">
      <w:pPr>
        <w:shd w:val="clear" w:color="auto" w:fill="FFFFFF"/>
        <w:spacing w:after="0" w:line="360" w:lineRule="auto"/>
        <w:jc w:val="both"/>
        <w:rPr>
          <w:rFonts w:ascii="Arial" w:eastAsia="Times New Roman" w:hAnsi="Arial" w:cs="Arial"/>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w:t>
      </w:r>
      <w:r w:rsidRPr="00D913AE">
        <w:rPr>
          <w:rFonts w:ascii="Times New Roman" w:eastAsia="Times New Roman" w:hAnsi="Times New Roman" w:cs="Times New Roman"/>
          <w:iCs/>
          <w:color w:val="000000" w:themeColor="text1"/>
          <w:sz w:val="28"/>
          <w:szCs w:val="28"/>
          <w:lang w:eastAsia="ru-RU"/>
        </w:rPr>
        <w:t xml:space="preserve">Высота </w:t>
      </w:r>
      <w:proofErr w:type="gramStart"/>
      <w:r w:rsidRPr="00D913AE">
        <w:rPr>
          <w:rFonts w:ascii="Times New Roman" w:eastAsia="Times New Roman" w:hAnsi="Times New Roman" w:cs="Times New Roman"/>
          <w:iCs/>
          <w:color w:val="000000" w:themeColor="text1"/>
          <w:sz w:val="28"/>
          <w:szCs w:val="28"/>
          <w:lang w:eastAsia="ru-RU"/>
        </w:rPr>
        <w:t>зуба</w:t>
      </w:r>
      <w:r w:rsidRPr="00D913AE">
        <w:rPr>
          <w:rFonts w:ascii="Times New Roman" w:eastAsia="Times New Roman" w:hAnsi="Times New Roman" w:cs="Times New Roman"/>
          <w:color w:val="000000" w:themeColor="text1"/>
          <w:sz w:val="28"/>
          <w:szCs w:val="28"/>
          <w:lang w:eastAsia="ru-RU"/>
        </w:rPr>
        <w:t>  </w:t>
      </w:r>
      <w:r w:rsidRPr="00D913AE">
        <w:rPr>
          <w:rFonts w:ascii="Times New Roman" w:eastAsia="Times New Roman" w:hAnsi="Times New Roman" w:cs="Times New Roman"/>
          <w:b/>
          <w:bCs/>
          <w:iCs/>
          <w:color w:val="000000" w:themeColor="text1"/>
          <w:sz w:val="28"/>
          <w:szCs w:val="28"/>
          <w:lang w:eastAsia="ru-RU"/>
        </w:rPr>
        <w:t>h</w:t>
      </w:r>
      <w:proofErr w:type="gramEnd"/>
      <w:r w:rsidRPr="00D913AE">
        <w:rPr>
          <w:rFonts w:ascii="Times New Roman" w:eastAsia="Times New Roman" w:hAnsi="Times New Roman" w:cs="Times New Roman"/>
          <w:color w:val="000000" w:themeColor="text1"/>
          <w:sz w:val="28"/>
          <w:szCs w:val="28"/>
          <w:lang w:eastAsia="ru-RU"/>
        </w:rPr>
        <w:t> - расстояние между окружностями вершин и впадин зубьев цилиндрического зубчатого колеса </w:t>
      </w:r>
      <w:r w:rsidRPr="00D913AE">
        <w:rPr>
          <w:rFonts w:ascii="Times New Roman" w:eastAsia="Times New Roman" w:hAnsi="Times New Roman" w:cs="Times New Roman"/>
          <w:b/>
          <w:bCs/>
          <w:iCs/>
          <w:color w:val="000000" w:themeColor="text1"/>
          <w:sz w:val="28"/>
          <w:szCs w:val="28"/>
          <w:lang w:eastAsia="ru-RU"/>
        </w:rPr>
        <w:t xml:space="preserve">h = </w:t>
      </w:r>
      <w:proofErr w:type="spellStart"/>
      <w:r w:rsidRPr="00D913AE">
        <w:rPr>
          <w:rFonts w:ascii="Times New Roman" w:eastAsia="Times New Roman" w:hAnsi="Times New Roman" w:cs="Times New Roman"/>
          <w:b/>
          <w:bCs/>
          <w:iCs/>
          <w:color w:val="000000" w:themeColor="text1"/>
          <w:sz w:val="28"/>
          <w:szCs w:val="28"/>
          <w:lang w:eastAsia="ru-RU"/>
        </w:rPr>
        <w:t>h</w:t>
      </w:r>
      <w:r w:rsidRPr="00D913AE">
        <w:rPr>
          <w:rFonts w:ascii="Times New Roman" w:eastAsia="Times New Roman" w:hAnsi="Times New Roman" w:cs="Times New Roman"/>
          <w:b/>
          <w:bCs/>
          <w:iCs/>
          <w:color w:val="000000" w:themeColor="text1"/>
          <w:sz w:val="28"/>
          <w:szCs w:val="28"/>
          <w:vertAlign w:val="subscript"/>
          <w:lang w:eastAsia="ru-RU"/>
        </w:rPr>
        <w:t>a</w:t>
      </w:r>
      <w:proofErr w:type="spellEnd"/>
      <w:r w:rsidRPr="00D913AE">
        <w:rPr>
          <w:rFonts w:ascii="Times New Roman" w:eastAsia="Times New Roman" w:hAnsi="Times New Roman" w:cs="Times New Roman"/>
          <w:b/>
          <w:bCs/>
          <w:iCs/>
          <w:color w:val="000000" w:themeColor="text1"/>
          <w:sz w:val="28"/>
          <w:szCs w:val="28"/>
          <w:lang w:eastAsia="ru-RU"/>
        </w:rPr>
        <w:t xml:space="preserve">+ </w:t>
      </w:r>
      <w:proofErr w:type="spellStart"/>
      <w:r w:rsidRPr="00D913AE">
        <w:rPr>
          <w:rFonts w:ascii="Times New Roman" w:eastAsia="Times New Roman" w:hAnsi="Times New Roman" w:cs="Times New Roman"/>
          <w:b/>
          <w:bCs/>
          <w:iCs/>
          <w:color w:val="000000" w:themeColor="text1"/>
          <w:sz w:val="28"/>
          <w:szCs w:val="28"/>
          <w:lang w:eastAsia="ru-RU"/>
        </w:rPr>
        <w:t>h</w:t>
      </w:r>
      <w:r w:rsidRPr="00D913AE">
        <w:rPr>
          <w:rFonts w:ascii="Times New Roman" w:eastAsia="Times New Roman" w:hAnsi="Times New Roman" w:cs="Times New Roman"/>
          <w:b/>
          <w:bCs/>
          <w:iCs/>
          <w:color w:val="000000" w:themeColor="text1"/>
          <w:sz w:val="28"/>
          <w:szCs w:val="28"/>
          <w:vertAlign w:val="subscript"/>
          <w:lang w:eastAsia="ru-RU"/>
        </w:rPr>
        <w:t>f</w:t>
      </w:r>
      <w:proofErr w:type="spellEnd"/>
      <w:r w:rsidRPr="00D913AE">
        <w:rPr>
          <w:rFonts w:ascii="Times New Roman" w:eastAsia="Times New Roman" w:hAnsi="Times New Roman" w:cs="Times New Roman"/>
          <w:color w:val="000000" w:themeColor="text1"/>
          <w:sz w:val="28"/>
          <w:szCs w:val="28"/>
          <w:lang w:eastAsia="ru-RU"/>
        </w:rPr>
        <w:t>.</w:t>
      </w:r>
    </w:p>
    <w:p w:rsidR="006802E7" w:rsidRPr="00D913AE" w:rsidRDefault="006802E7" w:rsidP="006802E7">
      <w:pPr>
        <w:shd w:val="clear" w:color="auto" w:fill="FFFFFF"/>
        <w:spacing w:after="0" w:line="360" w:lineRule="auto"/>
        <w:jc w:val="both"/>
        <w:rPr>
          <w:rFonts w:ascii="Arial" w:eastAsia="Times New Roman" w:hAnsi="Arial" w:cs="Arial"/>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w:t>
      </w:r>
      <w:r w:rsidRPr="00D913AE">
        <w:rPr>
          <w:rFonts w:ascii="Times New Roman" w:eastAsia="Times New Roman" w:hAnsi="Times New Roman" w:cs="Times New Roman"/>
          <w:iCs/>
          <w:color w:val="000000" w:themeColor="text1"/>
          <w:sz w:val="28"/>
          <w:szCs w:val="28"/>
          <w:lang w:eastAsia="ru-RU"/>
        </w:rPr>
        <w:t>Окружной шаг зубьев </w:t>
      </w:r>
      <w:proofErr w:type="spellStart"/>
      <w:r w:rsidRPr="00D913AE">
        <w:rPr>
          <w:rFonts w:ascii="Times New Roman" w:eastAsia="Times New Roman" w:hAnsi="Times New Roman" w:cs="Times New Roman"/>
          <w:b/>
          <w:bCs/>
          <w:iCs/>
          <w:color w:val="000000" w:themeColor="text1"/>
          <w:sz w:val="28"/>
          <w:szCs w:val="28"/>
          <w:lang w:eastAsia="ru-RU"/>
        </w:rPr>
        <w:t>Р</w:t>
      </w:r>
      <w:r w:rsidRPr="00D913AE">
        <w:rPr>
          <w:rFonts w:ascii="Times New Roman" w:eastAsia="Times New Roman" w:hAnsi="Times New Roman" w:cs="Times New Roman"/>
          <w:b/>
          <w:bCs/>
          <w:iCs/>
          <w:color w:val="000000" w:themeColor="text1"/>
          <w:sz w:val="28"/>
          <w:szCs w:val="28"/>
          <w:vertAlign w:val="subscript"/>
          <w:lang w:eastAsia="ru-RU"/>
        </w:rPr>
        <w:t>t</w:t>
      </w:r>
      <w:proofErr w:type="spellEnd"/>
      <w:r w:rsidRPr="00D913AE">
        <w:rPr>
          <w:rFonts w:ascii="Times New Roman" w:eastAsia="Times New Roman" w:hAnsi="Times New Roman" w:cs="Times New Roman"/>
          <w:color w:val="000000" w:themeColor="text1"/>
          <w:sz w:val="28"/>
          <w:szCs w:val="28"/>
          <w:lang w:eastAsia="ru-RU"/>
        </w:rPr>
        <w:t> – расстояние </w:t>
      </w:r>
      <w:r w:rsidRPr="00D913AE">
        <w:rPr>
          <w:rFonts w:ascii="Times New Roman" w:eastAsia="Times New Roman" w:hAnsi="Times New Roman" w:cs="Times New Roman"/>
          <w:iCs/>
          <w:color w:val="000000" w:themeColor="text1"/>
          <w:sz w:val="28"/>
          <w:szCs w:val="28"/>
          <w:lang w:eastAsia="ru-RU"/>
        </w:rPr>
        <w:t>(мм) </w:t>
      </w:r>
      <w:r w:rsidRPr="00D913AE">
        <w:rPr>
          <w:rFonts w:ascii="Times New Roman" w:eastAsia="Times New Roman" w:hAnsi="Times New Roman" w:cs="Times New Roman"/>
          <w:color w:val="000000" w:themeColor="text1"/>
          <w:sz w:val="28"/>
          <w:szCs w:val="28"/>
          <w:lang w:eastAsia="ru-RU"/>
        </w:rPr>
        <w:t>между одноименными профильными поверхностями соседних зубьев.</w:t>
      </w:r>
    </w:p>
    <w:p w:rsidR="006802E7" w:rsidRPr="00D913AE" w:rsidRDefault="006802E7" w:rsidP="006802E7">
      <w:pPr>
        <w:shd w:val="clear" w:color="auto" w:fill="FFFFFF"/>
        <w:spacing w:after="0" w:line="360" w:lineRule="auto"/>
        <w:jc w:val="both"/>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D913AE">
        <w:rPr>
          <w:rFonts w:ascii="Times New Roman" w:eastAsia="Times New Roman" w:hAnsi="Times New Roman" w:cs="Times New Roman"/>
          <w:color w:val="000000" w:themeColor="text1"/>
          <w:sz w:val="28"/>
          <w:szCs w:val="28"/>
          <w:lang w:eastAsia="ru-RU"/>
        </w:rPr>
        <w:t xml:space="preserve">Шаг зубьев равен длине делительной окружности, разделенной на число зубьев </w:t>
      </w:r>
      <w:proofErr w:type="gramStart"/>
      <w:r w:rsidRPr="00D913AE">
        <w:rPr>
          <w:rFonts w:ascii="Times New Roman" w:eastAsia="Times New Roman" w:hAnsi="Times New Roman" w:cs="Times New Roman"/>
          <w:color w:val="000000" w:themeColor="text1"/>
          <w:sz w:val="28"/>
          <w:szCs w:val="28"/>
          <w:lang w:eastAsia="ru-RU"/>
        </w:rPr>
        <w:t>колеса  </w:t>
      </w:r>
      <w:r w:rsidRPr="00D913AE">
        <w:rPr>
          <w:rFonts w:ascii="Times New Roman" w:eastAsia="Times New Roman" w:hAnsi="Times New Roman" w:cs="Times New Roman"/>
          <w:b/>
          <w:bCs/>
          <w:iCs/>
          <w:color w:val="000000" w:themeColor="text1"/>
          <w:sz w:val="28"/>
          <w:szCs w:val="28"/>
          <w:lang w:eastAsia="ru-RU"/>
        </w:rPr>
        <w:t>z</w:t>
      </w:r>
      <w:r w:rsidRPr="00D913AE">
        <w:rPr>
          <w:rFonts w:ascii="Times New Roman" w:eastAsia="Times New Roman" w:hAnsi="Times New Roman" w:cs="Times New Roman"/>
          <w:color w:val="000000" w:themeColor="text1"/>
          <w:sz w:val="28"/>
          <w:szCs w:val="28"/>
          <w:lang w:eastAsia="ru-RU"/>
        </w:rPr>
        <w:t>.</w:t>
      </w:r>
      <w:proofErr w:type="gramEnd"/>
    </w:p>
    <w:p w:rsidR="006802E7" w:rsidRPr="00D913AE" w:rsidRDefault="006802E7" w:rsidP="006802E7">
      <w:pPr>
        <w:shd w:val="clear" w:color="auto" w:fill="FFFFFF"/>
        <w:spacing w:after="0" w:line="360" w:lineRule="auto"/>
        <w:rPr>
          <w:rFonts w:ascii="Arial" w:eastAsia="Times New Roman" w:hAnsi="Arial" w:cs="Arial"/>
          <w:color w:val="000000"/>
          <w:sz w:val="28"/>
          <w:szCs w:val="28"/>
          <w:lang w:eastAsia="ru-RU"/>
        </w:rPr>
      </w:pPr>
      <w:r w:rsidRPr="00D913AE">
        <w:rPr>
          <w:rFonts w:ascii="Times New Roman" w:eastAsia="Times New Roman" w:hAnsi="Times New Roman" w:cs="Times New Roman"/>
          <w:color w:val="000000"/>
          <w:sz w:val="28"/>
          <w:szCs w:val="28"/>
          <w:lang w:eastAsia="ru-RU"/>
        </w:rPr>
        <w:t>Для правильного изображения зубчатых передач на чертеже необходимо знать зависимости других размеров колес от перечисленных выше основных геометрических параметров:</w:t>
      </w:r>
    </w:p>
    <w:p w:rsidR="006802E7" w:rsidRPr="00D913AE" w:rsidRDefault="006802E7" w:rsidP="006802E7">
      <w:pPr>
        <w:shd w:val="clear" w:color="auto" w:fill="FFFFFF"/>
        <w:spacing w:after="0" w:line="360" w:lineRule="auto"/>
        <w:rPr>
          <w:rFonts w:ascii="Arial" w:eastAsia="Times New Roman" w:hAnsi="Arial" w:cs="Arial"/>
          <w:color w:val="000000"/>
          <w:sz w:val="28"/>
          <w:szCs w:val="28"/>
          <w:lang w:eastAsia="ru-RU"/>
        </w:rPr>
      </w:pPr>
      <w:r w:rsidRPr="00D913AE">
        <w:rPr>
          <w:rFonts w:ascii="Times New Roman" w:eastAsia="Times New Roman" w:hAnsi="Times New Roman" w:cs="Times New Roman"/>
          <w:color w:val="000000"/>
          <w:sz w:val="28"/>
          <w:szCs w:val="28"/>
          <w:lang w:eastAsia="ru-RU"/>
        </w:rPr>
        <w:t xml:space="preserve">-толщина обода зубчатого </w:t>
      </w:r>
      <w:proofErr w:type="gramStart"/>
      <w:r w:rsidRPr="00D913AE">
        <w:rPr>
          <w:rFonts w:ascii="Times New Roman" w:eastAsia="Times New Roman" w:hAnsi="Times New Roman" w:cs="Times New Roman"/>
          <w:color w:val="000000"/>
          <w:sz w:val="28"/>
          <w:szCs w:val="28"/>
          <w:lang w:eastAsia="ru-RU"/>
        </w:rPr>
        <w:t>колеса:  </w:t>
      </w:r>
      <w:r w:rsidRPr="00D913AE">
        <w:rPr>
          <w:rFonts w:ascii="Times New Roman" w:eastAsia="Times New Roman" w:hAnsi="Times New Roman" w:cs="Times New Roman"/>
          <w:b/>
          <w:bCs/>
          <w:i/>
          <w:iCs/>
          <w:color w:val="000000"/>
          <w:sz w:val="28"/>
          <w:szCs w:val="28"/>
          <w:lang w:eastAsia="ru-RU"/>
        </w:rPr>
        <w:t>е</w:t>
      </w:r>
      <w:proofErr w:type="gramEnd"/>
      <w:r w:rsidRPr="00D913AE">
        <w:rPr>
          <w:rFonts w:ascii="Times New Roman" w:eastAsia="Times New Roman" w:hAnsi="Times New Roman" w:cs="Times New Roman"/>
          <w:b/>
          <w:bCs/>
          <w:i/>
          <w:iCs/>
          <w:color w:val="000000"/>
          <w:sz w:val="28"/>
          <w:szCs w:val="28"/>
          <w:lang w:eastAsia="ru-RU"/>
        </w:rPr>
        <w:t xml:space="preserve"> = (2...3)m</w:t>
      </w:r>
      <w:r w:rsidRPr="00D913AE">
        <w:rPr>
          <w:rFonts w:ascii="Times New Roman" w:eastAsia="Times New Roman" w:hAnsi="Times New Roman" w:cs="Times New Roman"/>
          <w:color w:val="000000"/>
          <w:sz w:val="28"/>
          <w:szCs w:val="28"/>
          <w:lang w:eastAsia="ru-RU"/>
        </w:rPr>
        <w:t>;</w:t>
      </w:r>
    </w:p>
    <w:p w:rsidR="006802E7" w:rsidRPr="00D913AE" w:rsidRDefault="006802E7" w:rsidP="006802E7">
      <w:pPr>
        <w:shd w:val="clear" w:color="auto" w:fill="FFFFFF"/>
        <w:spacing w:after="0" w:line="360" w:lineRule="auto"/>
        <w:rPr>
          <w:rFonts w:ascii="Arial" w:eastAsia="Times New Roman" w:hAnsi="Arial" w:cs="Arial"/>
          <w:color w:val="000000"/>
          <w:sz w:val="28"/>
          <w:szCs w:val="28"/>
          <w:lang w:eastAsia="ru-RU"/>
        </w:rPr>
      </w:pPr>
      <w:r w:rsidRPr="00D913AE">
        <w:rPr>
          <w:rFonts w:ascii="Times New Roman" w:eastAsia="Times New Roman" w:hAnsi="Times New Roman" w:cs="Times New Roman"/>
          <w:color w:val="000000"/>
          <w:sz w:val="28"/>
          <w:szCs w:val="28"/>
          <w:lang w:eastAsia="ru-RU"/>
        </w:rPr>
        <w:t xml:space="preserve">-ширина зубчатого </w:t>
      </w:r>
      <w:proofErr w:type="gramStart"/>
      <w:r w:rsidRPr="00D913AE">
        <w:rPr>
          <w:rFonts w:ascii="Times New Roman" w:eastAsia="Times New Roman" w:hAnsi="Times New Roman" w:cs="Times New Roman"/>
          <w:color w:val="000000"/>
          <w:sz w:val="28"/>
          <w:szCs w:val="28"/>
          <w:lang w:eastAsia="ru-RU"/>
        </w:rPr>
        <w:t>колеса:  </w:t>
      </w:r>
      <w:r w:rsidRPr="00D913AE">
        <w:rPr>
          <w:rFonts w:ascii="Times New Roman" w:eastAsia="Times New Roman" w:hAnsi="Times New Roman" w:cs="Times New Roman"/>
          <w:b/>
          <w:bCs/>
          <w:i/>
          <w:iCs/>
          <w:color w:val="000000"/>
          <w:sz w:val="28"/>
          <w:szCs w:val="28"/>
          <w:lang w:eastAsia="ru-RU"/>
        </w:rPr>
        <w:t>В</w:t>
      </w:r>
      <w:proofErr w:type="gramEnd"/>
      <w:r w:rsidRPr="00D913AE">
        <w:rPr>
          <w:rFonts w:ascii="Times New Roman" w:eastAsia="Times New Roman" w:hAnsi="Times New Roman" w:cs="Times New Roman"/>
          <w:b/>
          <w:bCs/>
          <w:i/>
          <w:iCs/>
          <w:color w:val="000000"/>
          <w:sz w:val="28"/>
          <w:szCs w:val="28"/>
          <w:lang w:eastAsia="ru-RU"/>
        </w:rPr>
        <w:t xml:space="preserve"> = (8...10)m</w:t>
      </w:r>
      <w:r w:rsidRPr="00D913AE">
        <w:rPr>
          <w:rFonts w:ascii="Times New Roman" w:eastAsia="Times New Roman" w:hAnsi="Times New Roman" w:cs="Times New Roman"/>
          <w:color w:val="000000"/>
          <w:sz w:val="28"/>
          <w:szCs w:val="28"/>
          <w:lang w:eastAsia="ru-RU"/>
        </w:rPr>
        <w:t>;</w:t>
      </w:r>
    </w:p>
    <w:p w:rsidR="006802E7" w:rsidRPr="00D913AE" w:rsidRDefault="006802E7" w:rsidP="006802E7">
      <w:pPr>
        <w:shd w:val="clear" w:color="auto" w:fill="FFFFFF"/>
        <w:spacing w:after="0" w:line="360" w:lineRule="auto"/>
        <w:rPr>
          <w:rFonts w:ascii="Arial" w:eastAsia="Times New Roman" w:hAnsi="Arial" w:cs="Arial"/>
          <w:color w:val="000000"/>
          <w:sz w:val="28"/>
          <w:szCs w:val="28"/>
          <w:lang w:eastAsia="ru-RU"/>
        </w:rPr>
      </w:pPr>
      <w:r w:rsidRPr="00D913AE">
        <w:rPr>
          <w:rFonts w:ascii="Times New Roman" w:eastAsia="Times New Roman" w:hAnsi="Times New Roman" w:cs="Times New Roman"/>
          <w:color w:val="000000"/>
          <w:sz w:val="28"/>
          <w:szCs w:val="28"/>
          <w:lang w:eastAsia="ru-RU"/>
        </w:rPr>
        <w:t xml:space="preserve">-толщина диска зубчатого </w:t>
      </w:r>
      <w:proofErr w:type="gramStart"/>
      <w:r w:rsidRPr="00D913AE">
        <w:rPr>
          <w:rFonts w:ascii="Times New Roman" w:eastAsia="Times New Roman" w:hAnsi="Times New Roman" w:cs="Times New Roman"/>
          <w:color w:val="000000"/>
          <w:sz w:val="28"/>
          <w:szCs w:val="28"/>
          <w:lang w:eastAsia="ru-RU"/>
        </w:rPr>
        <w:t>колеса:  </w:t>
      </w:r>
      <w:r w:rsidRPr="00D913AE">
        <w:rPr>
          <w:rFonts w:ascii="Times New Roman" w:eastAsia="Times New Roman" w:hAnsi="Times New Roman" w:cs="Times New Roman"/>
          <w:b/>
          <w:bCs/>
          <w:i/>
          <w:iCs/>
          <w:color w:val="000000"/>
          <w:sz w:val="28"/>
          <w:szCs w:val="28"/>
          <w:lang w:eastAsia="ru-RU"/>
        </w:rPr>
        <w:t>k</w:t>
      </w:r>
      <w:proofErr w:type="gramEnd"/>
      <w:r w:rsidRPr="00D913AE">
        <w:rPr>
          <w:rFonts w:ascii="Times New Roman" w:eastAsia="Times New Roman" w:hAnsi="Times New Roman" w:cs="Times New Roman"/>
          <w:b/>
          <w:bCs/>
          <w:i/>
          <w:iCs/>
          <w:color w:val="000000"/>
          <w:sz w:val="28"/>
          <w:szCs w:val="28"/>
          <w:lang w:eastAsia="ru-RU"/>
        </w:rPr>
        <w:t xml:space="preserve"> = В/3</w:t>
      </w:r>
      <w:r w:rsidRPr="00D913AE">
        <w:rPr>
          <w:rFonts w:ascii="Times New Roman" w:eastAsia="Times New Roman" w:hAnsi="Times New Roman" w:cs="Times New Roman"/>
          <w:color w:val="000000"/>
          <w:sz w:val="28"/>
          <w:szCs w:val="28"/>
          <w:lang w:eastAsia="ru-RU"/>
        </w:rPr>
        <w:t>;</w:t>
      </w:r>
    </w:p>
    <w:p w:rsidR="006802E7" w:rsidRPr="00D913AE" w:rsidRDefault="006802E7" w:rsidP="006802E7">
      <w:pPr>
        <w:shd w:val="clear" w:color="auto" w:fill="FFFFFF"/>
        <w:spacing w:after="0" w:line="360" w:lineRule="auto"/>
        <w:rPr>
          <w:rFonts w:ascii="Arial" w:eastAsia="Times New Roman" w:hAnsi="Arial" w:cs="Arial"/>
          <w:color w:val="000000"/>
          <w:sz w:val="28"/>
          <w:szCs w:val="28"/>
          <w:lang w:eastAsia="ru-RU"/>
        </w:rPr>
      </w:pPr>
      <w:r w:rsidRPr="00D913AE">
        <w:rPr>
          <w:rFonts w:ascii="Times New Roman" w:eastAsia="Times New Roman" w:hAnsi="Times New Roman" w:cs="Times New Roman"/>
          <w:color w:val="000000"/>
          <w:sz w:val="28"/>
          <w:szCs w:val="28"/>
          <w:lang w:eastAsia="ru-RU"/>
        </w:rPr>
        <w:t>-длина ступицы зубчатого колеса: </w:t>
      </w:r>
      <w:proofErr w:type="spellStart"/>
      <w:r w:rsidRPr="00D913AE">
        <w:rPr>
          <w:rFonts w:ascii="Times New Roman" w:eastAsia="Times New Roman" w:hAnsi="Times New Roman" w:cs="Times New Roman"/>
          <w:b/>
          <w:bCs/>
          <w:i/>
          <w:iCs/>
          <w:color w:val="000000"/>
          <w:sz w:val="28"/>
          <w:szCs w:val="28"/>
          <w:lang w:eastAsia="ru-RU"/>
        </w:rPr>
        <w:t>Lст</w:t>
      </w:r>
      <w:proofErr w:type="spellEnd"/>
      <w:r w:rsidRPr="00D913AE">
        <w:rPr>
          <w:rFonts w:ascii="Times New Roman" w:eastAsia="Times New Roman" w:hAnsi="Times New Roman" w:cs="Times New Roman"/>
          <w:b/>
          <w:bCs/>
          <w:i/>
          <w:iCs/>
          <w:color w:val="000000"/>
          <w:sz w:val="28"/>
          <w:szCs w:val="28"/>
          <w:lang w:eastAsia="ru-RU"/>
        </w:rPr>
        <w:t xml:space="preserve"> = (1,2...1,</w:t>
      </w:r>
      <w:proofErr w:type="gramStart"/>
      <w:r w:rsidRPr="00D913AE">
        <w:rPr>
          <w:rFonts w:ascii="Times New Roman" w:eastAsia="Times New Roman" w:hAnsi="Times New Roman" w:cs="Times New Roman"/>
          <w:b/>
          <w:bCs/>
          <w:i/>
          <w:iCs/>
          <w:color w:val="000000"/>
          <w:sz w:val="28"/>
          <w:szCs w:val="28"/>
          <w:lang w:eastAsia="ru-RU"/>
        </w:rPr>
        <w:t>5)D</w:t>
      </w:r>
      <w:r w:rsidRPr="00D913AE">
        <w:rPr>
          <w:rFonts w:ascii="Times New Roman" w:eastAsia="Times New Roman" w:hAnsi="Times New Roman" w:cs="Times New Roman"/>
          <w:color w:val="000000"/>
          <w:sz w:val="28"/>
          <w:szCs w:val="28"/>
          <w:lang w:eastAsia="ru-RU"/>
        </w:rPr>
        <w:t>.</w:t>
      </w:r>
      <w:proofErr w:type="gramEnd"/>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r w:rsidRPr="00D913AE">
        <w:rPr>
          <w:rFonts w:ascii="Arial" w:eastAsia="Times New Roman" w:hAnsi="Arial" w:cs="Arial"/>
          <w:noProof/>
          <w:color w:val="000000"/>
          <w:sz w:val="21"/>
          <w:szCs w:val="21"/>
          <w:lang w:eastAsia="ru-RU"/>
        </w:rPr>
        <w:lastRenderedPageBreak/>
        <w:drawing>
          <wp:anchor distT="0" distB="0" distL="114300" distR="114300" simplePos="0" relativeHeight="251659264" behindDoc="0" locked="0" layoutInCell="1" allowOverlap="0" wp14:anchorId="2711FCCA" wp14:editId="781B872E">
            <wp:simplePos x="0" y="0"/>
            <wp:positionH relativeFrom="column">
              <wp:align>left</wp:align>
            </wp:positionH>
            <wp:positionV relativeFrom="line">
              <wp:posOffset>0</wp:posOffset>
            </wp:positionV>
            <wp:extent cx="3267075" cy="3962400"/>
            <wp:effectExtent l="0" t="0" r="9525" b="0"/>
            <wp:wrapSquare wrapText="bothSides"/>
            <wp:docPr id="6" name="Рисунок 6" descr="hello_html_14f50a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4f50a9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3AE">
        <w:rPr>
          <w:rFonts w:ascii="Arial" w:eastAsia="Times New Roman" w:hAnsi="Arial" w:cs="Arial"/>
          <w:color w:val="000000"/>
          <w:sz w:val="21"/>
          <w:szCs w:val="21"/>
          <w:lang w:eastAsia="ru-RU"/>
        </w:rPr>
        <w:br w:type="textWrapping" w:clear="left"/>
      </w:r>
    </w:p>
    <w:p w:rsidR="006802E7" w:rsidRPr="00D913AE" w:rsidRDefault="006802E7" w:rsidP="006802E7">
      <w:pPr>
        <w:shd w:val="clear" w:color="auto" w:fill="FFFFFF"/>
        <w:spacing w:after="0" w:line="294" w:lineRule="atLeast"/>
        <w:jc w:val="center"/>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u w:val="single"/>
          <w:lang w:eastAsia="ru-RU"/>
        </w:rPr>
        <w:t>Задание: </w:t>
      </w:r>
      <w:r w:rsidRPr="00D913AE">
        <w:rPr>
          <w:rFonts w:ascii="Times New Roman" w:eastAsia="Times New Roman" w:hAnsi="Times New Roman" w:cs="Times New Roman"/>
          <w:b/>
          <w:bCs/>
          <w:i/>
          <w:iCs/>
          <w:color w:val="000000"/>
          <w:sz w:val="27"/>
          <w:szCs w:val="27"/>
          <w:lang w:eastAsia="ru-RU"/>
        </w:rPr>
        <w:t>используя эскизы выполнить чертеж цилиндрической зубчатой передачи</w:t>
      </w: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r w:rsidRPr="00D913AE">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14:anchorId="531DD995" wp14:editId="3B311C4B">
            <wp:simplePos x="0" y="0"/>
            <wp:positionH relativeFrom="column">
              <wp:align>left</wp:align>
            </wp:positionH>
            <wp:positionV relativeFrom="line">
              <wp:posOffset>0</wp:posOffset>
            </wp:positionV>
            <wp:extent cx="4676775" cy="3314700"/>
            <wp:effectExtent l="0" t="0" r="9525" b="0"/>
            <wp:wrapSquare wrapText="bothSides"/>
            <wp:docPr id="7" name="Рисунок 7" descr="hello_html_m4afa13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afa13d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3AE">
        <w:rPr>
          <w:rFonts w:ascii="Arial" w:eastAsia="Times New Roman" w:hAnsi="Arial" w:cs="Arial"/>
          <w:color w:val="000000"/>
          <w:sz w:val="21"/>
          <w:szCs w:val="21"/>
          <w:lang w:eastAsia="ru-RU"/>
        </w:rPr>
        <w:br/>
      </w: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Default="006802E7" w:rsidP="006802E7">
      <w:pPr>
        <w:shd w:val="clear" w:color="auto" w:fill="FFFFFF"/>
        <w:spacing w:after="0" w:line="294" w:lineRule="atLeas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lang w:eastAsia="ru-RU"/>
        </w:rPr>
        <w:t>z</w:t>
      </w:r>
      <w:r w:rsidRPr="00D913AE">
        <w:rPr>
          <w:rFonts w:ascii="Times New Roman" w:eastAsia="Times New Roman" w:hAnsi="Times New Roman" w:cs="Times New Roman"/>
          <w:b/>
          <w:bCs/>
          <w:i/>
          <w:iCs/>
          <w:color w:val="000000"/>
          <w:sz w:val="27"/>
          <w:szCs w:val="27"/>
          <w:vertAlign w:val="subscript"/>
          <w:lang w:eastAsia="ru-RU"/>
        </w:rPr>
        <w:t>1</w:t>
      </w:r>
      <w:r w:rsidRPr="00D913AE">
        <w:rPr>
          <w:rFonts w:ascii="Times New Roman" w:eastAsia="Times New Roman" w:hAnsi="Times New Roman" w:cs="Times New Roman"/>
          <w:color w:val="000000"/>
          <w:sz w:val="27"/>
          <w:szCs w:val="27"/>
          <w:lang w:eastAsia="ru-RU"/>
        </w:rPr>
        <w:t> – количество зубьев большого колеса (задано в таблице вариантов);</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lang w:eastAsia="ru-RU"/>
        </w:rPr>
        <w:t>z</w:t>
      </w:r>
      <w:r w:rsidRPr="00D913AE">
        <w:rPr>
          <w:rFonts w:ascii="Times New Roman" w:eastAsia="Times New Roman" w:hAnsi="Times New Roman" w:cs="Times New Roman"/>
          <w:b/>
          <w:bCs/>
          <w:i/>
          <w:iCs/>
          <w:color w:val="000000"/>
          <w:sz w:val="27"/>
          <w:szCs w:val="27"/>
          <w:vertAlign w:val="subscript"/>
          <w:lang w:eastAsia="ru-RU"/>
        </w:rPr>
        <w:t>2</w:t>
      </w:r>
      <w:r w:rsidRPr="00D913AE">
        <w:rPr>
          <w:rFonts w:ascii="Times New Roman" w:eastAsia="Times New Roman" w:hAnsi="Times New Roman" w:cs="Times New Roman"/>
          <w:color w:val="000000"/>
          <w:sz w:val="27"/>
          <w:szCs w:val="27"/>
          <w:lang w:eastAsia="ru-RU"/>
        </w:rPr>
        <w:t> – количество зубьев малого колеса (задано в таблице вариантов);</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lang w:eastAsia="ru-RU"/>
        </w:rPr>
        <w:t>d</w:t>
      </w:r>
      <w:r w:rsidRPr="00D913AE">
        <w:rPr>
          <w:rFonts w:ascii="Times New Roman" w:eastAsia="Times New Roman" w:hAnsi="Times New Roman" w:cs="Times New Roman"/>
          <w:b/>
          <w:bCs/>
          <w:i/>
          <w:iCs/>
          <w:color w:val="000000"/>
          <w:sz w:val="27"/>
          <w:szCs w:val="27"/>
          <w:vertAlign w:val="subscript"/>
          <w:lang w:eastAsia="ru-RU"/>
        </w:rPr>
        <w:t>1</w:t>
      </w:r>
      <w:r w:rsidRPr="00D913AE">
        <w:rPr>
          <w:rFonts w:ascii="Times New Roman" w:eastAsia="Times New Roman" w:hAnsi="Times New Roman" w:cs="Times New Roman"/>
          <w:color w:val="000000"/>
          <w:sz w:val="27"/>
          <w:szCs w:val="27"/>
          <w:lang w:eastAsia="ru-RU"/>
        </w:rPr>
        <w:t> и </w:t>
      </w:r>
      <w:r w:rsidRPr="00D913AE">
        <w:rPr>
          <w:rFonts w:ascii="Times New Roman" w:eastAsia="Times New Roman" w:hAnsi="Times New Roman" w:cs="Times New Roman"/>
          <w:b/>
          <w:bCs/>
          <w:i/>
          <w:iCs/>
          <w:color w:val="000000"/>
          <w:sz w:val="27"/>
          <w:szCs w:val="27"/>
          <w:lang w:eastAsia="ru-RU"/>
        </w:rPr>
        <w:t>d</w:t>
      </w:r>
      <w:r w:rsidRPr="00D913AE">
        <w:rPr>
          <w:rFonts w:ascii="Times New Roman" w:eastAsia="Times New Roman" w:hAnsi="Times New Roman" w:cs="Times New Roman"/>
          <w:b/>
          <w:bCs/>
          <w:i/>
          <w:iCs/>
          <w:color w:val="000000"/>
          <w:sz w:val="27"/>
          <w:szCs w:val="27"/>
          <w:vertAlign w:val="subscript"/>
          <w:lang w:eastAsia="ru-RU"/>
        </w:rPr>
        <w:t>2</w:t>
      </w:r>
      <w:r w:rsidRPr="00D913AE">
        <w:rPr>
          <w:rFonts w:ascii="Times New Roman" w:eastAsia="Times New Roman" w:hAnsi="Times New Roman" w:cs="Times New Roman"/>
          <w:color w:val="000000"/>
          <w:sz w:val="27"/>
          <w:szCs w:val="27"/>
          <w:lang w:eastAsia="ru-RU"/>
        </w:rPr>
        <w:t> – делительные окружности зубчатых</w:t>
      </w:r>
      <w:r>
        <w:rPr>
          <w:rFonts w:ascii="Times New Roman" w:eastAsia="Times New Roman" w:hAnsi="Times New Roman" w:cs="Times New Roman"/>
          <w:color w:val="000000"/>
          <w:sz w:val="27"/>
          <w:szCs w:val="27"/>
          <w:lang w:eastAsia="ru-RU"/>
        </w:rPr>
        <w:t xml:space="preserve"> </w:t>
      </w:r>
      <w:r w:rsidRPr="00D913AE">
        <w:rPr>
          <w:rFonts w:ascii="Times New Roman" w:eastAsia="Times New Roman" w:hAnsi="Times New Roman" w:cs="Times New Roman"/>
          <w:color w:val="000000"/>
          <w:sz w:val="27"/>
          <w:szCs w:val="27"/>
          <w:lang w:eastAsia="ru-RU"/>
        </w:rPr>
        <w:t>колес:</w:t>
      </w:r>
    </w:p>
    <w:p w:rsidR="006802E7" w:rsidRPr="00D913AE" w:rsidRDefault="006802E7" w:rsidP="006802E7">
      <w:pPr>
        <w:shd w:val="clear" w:color="auto" w:fill="FFFFFF"/>
        <w:spacing w:after="0" w:line="360" w:lineRule="auto"/>
        <w:jc w:val="center"/>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lang w:eastAsia="ru-RU"/>
        </w:rPr>
        <w:t>d</w:t>
      </w:r>
      <w:r w:rsidRPr="00D913AE">
        <w:rPr>
          <w:rFonts w:ascii="Times New Roman" w:eastAsia="Times New Roman" w:hAnsi="Times New Roman" w:cs="Times New Roman"/>
          <w:b/>
          <w:bCs/>
          <w:i/>
          <w:iCs/>
          <w:color w:val="000000"/>
          <w:sz w:val="27"/>
          <w:szCs w:val="27"/>
          <w:vertAlign w:val="subscript"/>
          <w:lang w:eastAsia="ru-RU"/>
        </w:rPr>
        <w:t>1</w:t>
      </w:r>
      <w:r w:rsidRPr="00D913AE">
        <w:rPr>
          <w:rFonts w:ascii="Times New Roman" w:eastAsia="Times New Roman" w:hAnsi="Times New Roman" w:cs="Times New Roman"/>
          <w:b/>
          <w:bCs/>
          <w:i/>
          <w:iCs/>
          <w:color w:val="000000"/>
          <w:sz w:val="27"/>
          <w:szCs w:val="27"/>
          <w:lang w:eastAsia="ru-RU"/>
        </w:rPr>
        <w:t> = z</w:t>
      </w:r>
      <w:r w:rsidRPr="00D913AE">
        <w:rPr>
          <w:rFonts w:ascii="Times New Roman" w:eastAsia="Times New Roman" w:hAnsi="Times New Roman" w:cs="Times New Roman"/>
          <w:b/>
          <w:bCs/>
          <w:i/>
          <w:iCs/>
          <w:color w:val="000000"/>
          <w:sz w:val="27"/>
          <w:szCs w:val="27"/>
          <w:vertAlign w:val="subscript"/>
          <w:lang w:eastAsia="ru-RU"/>
        </w:rPr>
        <w:t>1</w:t>
      </w:r>
      <w:r w:rsidRPr="00D913AE">
        <w:rPr>
          <w:rFonts w:ascii="Times New Roman" w:eastAsia="Times New Roman" w:hAnsi="Times New Roman" w:cs="Times New Roman"/>
          <w:b/>
          <w:bCs/>
          <w:i/>
          <w:iCs/>
          <w:color w:val="000000"/>
          <w:sz w:val="27"/>
          <w:szCs w:val="27"/>
          <w:lang w:eastAsia="ru-RU"/>
        </w:rPr>
        <w:t>m</w:t>
      </w:r>
      <w:r w:rsidRPr="00D913AE">
        <w:rPr>
          <w:rFonts w:ascii="Times New Roman" w:eastAsia="Times New Roman" w:hAnsi="Times New Roman" w:cs="Times New Roman"/>
          <w:color w:val="000000"/>
          <w:sz w:val="27"/>
          <w:szCs w:val="27"/>
          <w:lang w:eastAsia="ru-RU"/>
        </w:rPr>
        <w:t>; </w:t>
      </w:r>
      <w:r w:rsidRPr="00D913AE">
        <w:rPr>
          <w:rFonts w:ascii="Times New Roman" w:eastAsia="Times New Roman" w:hAnsi="Times New Roman" w:cs="Times New Roman"/>
          <w:b/>
          <w:bCs/>
          <w:i/>
          <w:iCs/>
          <w:color w:val="000000"/>
          <w:sz w:val="27"/>
          <w:szCs w:val="27"/>
          <w:lang w:eastAsia="ru-RU"/>
        </w:rPr>
        <w:t>d</w:t>
      </w:r>
      <w:r w:rsidRPr="00D913AE">
        <w:rPr>
          <w:rFonts w:ascii="Times New Roman" w:eastAsia="Times New Roman" w:hAnsi="Times New Roman" w:cs="Times New Roman"/>
          <w:b/>
          <w:bCs/>
          <w:i/>
          <w:iCs/>
          <w:color w:val="000000"/>
          <w:sz w:val="27"/>
          <w:szCs w:val="27"/>
          <w:vertAlign w:val="subscript"/>
          <w:lang w:eastAsia="ru-RU"/>
        </w:rPr>
        <w:t>2</w:t>
      </w:r>
      <w:r w:rsidRPr="00D913AE">
        <w:rPr>
          <w:rFonts w:ascii="Times New Roman" w:eastAsia="Times New Roman" w:hAnsi="Times New Roman" w:cs="Times New Roman"/>
          <w:b/>
          <w:bCs/>
          <w:i/>
          <w:iCs/>
          <w:color w:val="000000"/>
          <w:sz w:val="27"/>
          <w:szCs w:val="27"/>
          <w:lang w:eastAsia="ru-RU"/>
        </w:rPr>
        <w:t> = z</w:t>
      </w:r>
      <w:r w:rsidRPr="00D913AE">
        <w:rPr>
          <w:rFonts w:ascii="Times New Roman" w:eastAsia="Times New Roman" w:hAnsi="Times New Roman" w:cs="Times New Roman"/>
          <w:b/>
          <w:bCs/>
          <w:i/>
          <w:iCs/>
          <w:color w:val="000000"/>
          <w:sz w:val="27"/>
          <w:szCs w:val="27"/>
          <w:vertAlign w:val="subscript"/>
          <w:lang w:eastAsia="ru-RU"/>
        </w:rPr>
        <w:t>2</w:t>
      </w:r>
      <w:r w:rsidRPr="00D913AE">
        <w:rPr>
          <w:rFonts w:ascii="Times New Roman" w:eastAsia="Times New Roman" w:hAnsi="Times New Roman" w:cs="Times New Roman"/>
          <w:b/>
          <w:bCs/>
          <w:i/>
          <w:iCs/>
          <w:color w:val="000000"/>
          <w:sz w:val="27"/>
          <w:szCs w:val="27"/>
          <w:lang w:eastAsia="ru-RU"/>
        </w:rPr>
        <w:t>m</w:t>
      </w:r>
      <w:r w:rsidRPr="00D913AE">
        <w:rPr>
          <w:rFonts w:ascii="Times New Roman" w:eastAsia="Times New Roman" w:hAnsi="Times New Roman" w:cs="Times New Roman"/>
          <w:color w:val="000000"/>
          <w:sz w:val="27"/>
          <w:szCs w:val="27"/>
          <w:lang w:eastAsia="ru-RU"/>
        </w:rPr>
        <w:t>;</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lang w:eastAsia="ru-RU"/>
        </w:rPr>
        <w:lastRenderedPageBreak/>
        <w:t>D</w:t>
      </w:r>
      <w:r w:rsidRPr="00D913AE">
        <w:rPr>
          <w:rFonts w:ascii="Times New Roman" w:eastAsia="Times New Roman" w:hAnsi="Times New Roman" w:cs="Times New Roman"/>
          <w:b/>
          <w:bCs/>
          <w:i/>
          <w:iCs/>
          <w:color w:val="000000"/>
          <w:sz w:val="27"/>
          <w:szCs w:val="27"/>
          <w:vertAlign w:val="subscript"/>
          <w:lang w:eastAsia="ru-RU"/>
        </w:rPr>
        <w:t>1</w:t>
      </w:r>
      <w:r w:rsidRPr="00D913AE">
        <w:rPr>
          <w:rFonts w:ascii="Times New Roman" w:eastAsia="Times New Roman" w:hAnsi="Times New Roman" w:cs="Times New Roman"/>
          <w:color w:val="000000"/>
          <w:sz w:val="27"/>
          <w:szCs w:val="27"/>
          <w:lang w:eastAsia="ru-RU"/>
        </w:rPr>
        <w:t> и </w:t>
      </w:r>
      <w:r w:rsidRPr="00D913AE">
        <w:rPr>
          <w:rFonts w:ascii="Times New Roman" w:eastAsia="Times New Roman" w:hAnsi="Times New Roman" w:cs="Times New Roman"/>
          <w:b/>
          <w:bCs/>
          <w:i/>
          <w:iCs/>
          <w:color w:val="000000"/>
          <w:sz w:val="27"/>
          <w:szCs w:val="27"/>
          <w:lang w:eastAsia="ru-RU"/>
        </w:rPr>
        <w:t>D</w:t>
      </w:r>
      <w:r w:rsidRPr="00D913AE">
        <w:rPr>
          <w:rFonts w:ascii="Times New Roman" w:eastAsia="Times New Roman" w:hAnsi="Times New Roman" w:cs="Times New Roman"/>
          <w:b/>
          <w:bCs/>
          <w:i/>
          <w:iCs/>
          <w:color w:val="000000"/>
          <w:sz w:val="27"/>
          <w:szCs w:val="27"/>
          <w:vertAlign w:val="subscript"/>
          <w:lang w:eastAsia="ru-RU"/>
        </w:rPr>
        <w:t>2</w:t>
      </w:r>
      <w:r w:rsidRPr="00D913AE">
        <w:rPr>
          <w:rFonts w:ascii="Times New Roman" w:eastAsia="Times New Roman" w:hAnsi="Times New Roman" w:cs="Times New Roman"/>
          <w:color w:val="000000"/>
          <w:sz w:val="27"/>
          <w:szCs w:val="27"/>
          <w:lang w:eastAsia="ru-RU"/>
        </w:rPr>
        <w:t> – диаметры шеек валов (заданы в таблице вариантов);</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lang w:eastAsia="ru-RU"/>
        </w:rPr>
        <w:t>D</w:t>
      </w:r>
      <w:r w:rsidRPr="00D913AE">
        <w:rPr>
          <w:rFonts w:ascii="Times New Roman" w:eastAsia="Times New Roman" w:hAnsi="Times New Roman" w:cs="Times New Roman"/>
          <w:b/>
          <w:bCs/>
          <w:i/>
          <w:iCs/>
          <w:color w:val="000000"/>
          <w:sz w:val="27"/>
          <w:szCs w:val="27"/>
          <w:vertAlign w:val="subscript"/>
          <w:lang w:eastAsia="ru-RU"/>
        </w:rPr>
        <w:t>3</w:t>
      </w:r>
      <w:r w:rsidRPr="00D913AE">
        <w:rPr>
          <w:rFonts w:ascii="Times New Roman" w:eastAsia="Times New Roman" w:hAnsi="Times New Roman" w:cs="Times New Roman"/>
          <w:color w:val="000000"/>
          <w:sz w:val="27"/>
          <w:szCs w:val="27"/>
          <w:lang w:eastAsia="ru-RU"/>
        </w:rPr>
        <w:t> и </w:t>
      </w:r>
      <w:r w:rsidRPr="00D913AE">
        <w:rPr>
          <w:rFonts w:ascii="Times New Roman" w:eastAsia="Times New Roman" w:hAnsi="Times New Roman" w:cs="Times New Roman"/>
          <w:b/>
          <w:bCs/>
          <w:i/>
          <w:iCs/>
          <w:color w:val="000000"/>
          <w:sz w:val="27"/>
          <w:szCs w:val="27"/>
          <w:lang w:eastAsia="ru-RU"/>
        </w:rPr>
        <w:t>D</w:t>
      </w:r>
      <w:r w:rsidRPr="00D913AE">
        <w:rPr>
          <w:rFonts w:ascii="Times New Roman" w:eastAsia="Times New Roman" w:hAnsi="Times New Roman" w:cs="Times New Roman"/>
          <w:b/>
          <w:bCs/>
          <w:i/>
          <w:iCs/>
          <w:color w:val="000000"/>
          <w:sz w:val="27"/>
          <w:szCs w:val="27"/>
          <w:vertAlign w:val="subscript"/>
          <w:lang w:eastAsia="ru-RU"/>
        </w:rPr>
        <w:t>4</w:t>
      </w:r>
      <w:r w:rsidRPr="00D913AE">
        <w:rPr>
          <w:rFonts w:ascii="Times New Roman" w:eastAsia="Times New Roman" w:hAnsi="Times New Roman" w:cs="Times New Roman"/>
          <w:color w:val="000000"/>
          <w:sz w:val="27"/>
          <w:szCs w:val="27"/>
          <w:lang w:eastAsia="ru-RU"/>
        </w:rPr>
        <w:t> – диаметры валов: </w:t>
      </w:r>
      <w:r w:rsidRPr="00D913AE">
        <w:rPr>
          <w:rFonts w:ascii="Times New Roman" w:eastAsia="Times New Roman" w:hAnsi="Times New Roman" w:cs="Times New Roman"/>
          <w:b/>
          <w:bCs/>
          <w:i/>
          <w:iCs/>
          <w:color w:val="000000"/>
          <w:sz w:val="27"/>
          <w:szCs w:val="27"/>
          <w:lang w:eastAsia="ru-RU"/>
        </w:rPr>
        <w:t>D</w:t>
      </w:r>
      <w:r w:rsidRPr="00D913AE">
        <w:rPr>
          <w:rFonts w:ascii="Times New Roman" w:eastAsia="Times New Roman" w:hAnsi="Times New Roman" w:cs="Times New Roman"/>
          <w:b/>
          <w:bCs/>
          <w:i/>
          <w:iCs/>
          <w:color w:val="000000"/>
          <w:sz w:val="27"/>
          <w:szCs w:val="27"/>
          <w:vertAlign w:val="subscript"/>
          <w:lang w:eastAsia="ru-RU"/>
        </w:rPr>
        <w:t>3</w:t>
      </w:r>
      <w:r w:rsidRPr="00D913AE">
        <w:rPr>
          <w:rFonts w:ascii="Times New Roman" w:eastAsia="Times New Roman" w:hAnsi="Times New Roman" w:cs="Times New Roman"/>
          <w:b/>
          <w:bCs/>
          <w:i/>
          <w:iCs/>
          <w:color w:val="000000"/>
          <w:sz w:val="27"/>
          <w:szCs w:val="27"/>
          <w:lang w:eastAsia="ru-RU"/>
        </w:rPr>
        <w:t> = 1,2D</w:t>
      </w:r>
      <w:r w:rsidRPr="00D913AE">
        <w:rPr>
          <w:rFonts w:ascii="Times New Roman" w:eastAsia="Times New Roman" w:hAnsi="Times New Roman" w:cs="Times New Roman"/>
          <w:b/>
          <w:bCs/>
          <w:i/>
          <w:iCs/>
          <w:color w:val="000000"/>
          <w:sz w:val="27"/>
          <w:szCs w:val="27"/>
          <w:vertAlign w:val="subscript"/>
          <w:lang w:eastAsia="ru-RU"/>
        </w:rPr>
        <w:t>1</w:t>
      </w:r>
      <w:r w:rsidRPr="00D913AE">
        <w:rPr>
          <w:rFonts w:ascii="Times New Roman" w:eastAsia="Times New Roman" w:hAnsi="Times New Roman" w:cs="Times New Roman"/>
          <w:color w:val="000000"/>
          <w:sz w:val="27"/>
          <w:szCs w:val="27"/>
          <w:lang w:eastAsia="ru-RU"/>
        </w:rPr>
        <w:t>; </w:t>
      </w:r>
      <w:r w:rsidRPr="00D913AE">
        <w:rPr>
          <w:rFonts w:ascii="Times New Roman" w:eastAsia="Times New Roman" w:hAnsi="Times New Roman" w:cs="Times New Roman"/>
          <w:b/>
          <w:bCs/>
          <w:i/>
          <w:iCs/>
          <w:color w:val="000000"/>
          <w:sz w:val="27"/>
          <w:szCs w:val="27"/>
          <w:lang w:eastAsia="ru-RU"/>
        </w:rPr>
        <w:t>D</w:t>
      </w:r>
      <w:r w:rsidRPr="00D913AE">
        <w:rPr>
          <w:rFonts w:ascii="Times New Roman" w:eastAsia="Times New Roman" w:hAnsi="Times New Roman" w:cs="Times New Roman"/>
          <w:b/>
          <w:bCs/>
          <w:i/>
          <w:iCs/>
          <w:color w:val="000000"/>
          <w:sz w:val="27"/>
          <w:szCs w:val="27"/>
          <w:vertAlign w:val="subscript"/>
          <w:lang w:eastAsia="ru-RU"/>
        </w:rPr>
        <w:t>4</w:t>
      </w:r>
      <w:r w:rsidRPr="00D913AE">
        <w:rPr>
          <w:rFonts w:ascii="Times New Roman" w:eastAsia="Times New Roman" w:hAnsi="Times New Roman" w:cs="Times New Roman"/>
          <w:b/>
          <w:bCs/>
          <w:i/>
          <w:iCs/>
          <w:color w:val="000000"/>
          <w:sz w:val="27"/>
          <w:szCs w:val="27"/>
          <w:lang w:eastAsia="ru-RU"/>
        </w:rPr>
        <w:t> = 1,2D</w:t>
      </w:r>
      <w:r w:rsidRPr="00D913AE">
        <w:rPr>
          <w:rFonts w:ascii="Times New Roman" w:eastAsia="Times New Roman" w:hAnsi="Times New Roman" w:cs="Times New Roman"/>
          <w:b/>
          <w:bCs/>
          <w:i/>
          <w:iCs/>
          <w:color w:val="000000"/>
          <w:sz w:val="27"/>
          <w:szCs w:val="27"/>
          <w:vertAlign w:val="subscript"/>
          <w:lang w:eastAsia="ru-RU"/>
        </w:rPr>
        <w:t>2</w:t>
      </w:r>
      <w:r w:rsidRPr="00D913AE">
        <w:rPr>
          <w:rFonts w:ascii="Times New Roman" w:eastAsia="Times New Roman" w:hAnsi="Times New Roman" w:cs="Times New Roman"/>
          <w:color w:val="000000"/>
          <w:sz w:val="27"/>
          <w:szCs w:val="27"/>
          <w:lang w:eastAsia="ru-RU"/>
        </w:rPr>
        <w:t>;</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lang w:eastAsia="ru-RU"/>
        </w:rPr>
        <w:t>с</w:t>
      </w:r>
      <w:r w:rsidRPr="00D913AE">
        <w:rPr>
          <w:rFonts w:ascii="Times New Roman" w:eastAsia="Times New Roman" w:hAnsi="Times New Roman" w:cs="Times New Roman"/>
          <w:color w:val="000000"/>
          <w:sz w:val="27"/>
          <w:szCs w:val="27"/>
          <w:lang w:eastAsia="ru-RU"/>
        </w:rPr>
        <w:t> – размер фаски на валу:</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lang w:eastAsia="ru-RU"/>
        </w:rPr>
        <w:t>с = 1,5...3 мм</w:t>
      </w:r>
      <w:r w:rsidRPr="00D913AE">
        <w:rPr>
          <w:rFonts w:ascii="Times New Roman" w:eastAsia="Times New Roman" w:hAnsi="Times New Roman" w:cs="Times New Roman"/>
          <w:color w:val="000000"/>
          <w:sz w:val="27"/>
          <w:szCs w:val="27"/>
          <w:lang w:eastAsia="ru-RU"/>
        </w:rPr>
        <w:t> (в зависимости от размера вала);</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proofErr w:type="spellStart"/>
      <w:r w:rsidRPr="00D913AE">
        <w:rPr>
          <w:rFonts w:ascii="Times New Roman" w:eastAsia="Times New Roman" w:hAnsi="Times New Roman" w:cs="Times New Roman"/>
          <w:b/>
          <w:bCs/>
          <w:i/>
          <w:iCs/>
          <w:color w:val="000000"/>
          <w:sz w:val="27"/>
          <w:szCs w:val="27"/>
          <w:lang w:eastAsia="ru-RU"/>
        </w:rPr>
        <w:t>h</w:t>
      </w:r>
      <w:r w:rsidRPr="00D913AE">
        <w:rPr>
          <w:rFonts w:ascii="Times New Roman" w:eastAsia="Times New Roman" w:hAnsi="Times New Roman" w:cs="Times New Roman"/>
          <w:b/>
          <w:bCs/>
          <w:i/>
          <w:iCs/>
          <w:color w:val="000000"/>
          <w:sz w:val="27"/>
          <w:szCs w:val="27"/>
          <w:vertAlign w:val="subscript"/>
          <w:lang w:eastAsia="ru-RU"/>
        </w:rPr>
        <w:t>a</w:t>
      </w:r>
      <w:proofErr w:type="spellEnd"/>
      <w:r w:rsidRPr="00D913AE">
        <w:rPr>
          <w:rFonts w:ascii="Times New Roman" w:eastAsia="Times New Roman" w:hAnsi="Times New Roman" w:cs="Times New Roman"/>
          <w:color w:val="000000"/>
          <w:sz w:val="27"/>
          <w:szCs w:val="27"/>
          <w:lang w:eastAsia="ru-RU"/>
        </w:rPr>
        <w:t> – высота головки зуба: </w:t>
      </w:r>
      <w:proofErr w:type="spellStart"/>
      <w:r w:rsidRPr="00D913AE">
        <w:rPr>
          <w:rFonts w:ascii="Times New Roman" w:eastAsia="Times New Roman" w:hAnsi="Times New Roman" w:cs="Times New Roman"/>
          <w:b/>
          <w:bCs/>
          <w:i/>
          <w:iCs/>
          <w:color w:val="000000"/>
          <w:sz w:val="27"/>
          <w:szCs w:val="27"/>
          <w:lang w:eastAsia="ru-RU"/>
        </w:rPr>
        <w:t>h</w:t>
      </w:r>
      <w:r w:rsidRPr="00D913AE">
        <w:rPr>
          <w:rFonts w:ascii="Times New Roman" w:eastAsia="Times New Roman" w:hAnsi="Times New Roman" w:cs="Times New Roman"/>
          <w:b/>
          <w:bCs/>
          <w:i/>
          <w:iCs/>
          <w:color w:val="000000"/>
          <w:sz w:val="27"/>
          <w:szCs w:val="27"/>
          <w:vertAlign w:val="subscript"/>
          <w:lang w:eastAsia="ru-RU"/>
        </w:rPr>
        <w:t>a</w:t>
      </w:r>
      <w:proofErr w:type="spellEnd"/>
      <w:r w:rsidRPr="00D913AE">
        <w:rPr>
          <w:rFonts w:ascii="Times New Roman" w:eastAsia="Times New Roman" w:hAnsi="Times New Roman" w:cs="Times New Roman"/>
          <w:b/>
          <w:bCs/>
          <w:i/>
          <w:iCs/>
          <w:color w:val="000000"/>
          <w:sz w:val="27"/>
          <w:szCs w:val="27"/>
          <w:lang w:eastAsia="ru-RU"/>
        </w:rPr>
        <w:t> = m</w:t>
      </w:r>
      <w:r w:rsidRPr="00D913AE">
        <w:rPr>
          <w:rFonts w:ascii="Times New Roman" w:eastAsia="Times New Roman" w:hAnsi="Times New Roman" w:cs="Times New Roman"/>
          <w:color w:val="000000"/>
          <w:sz w:val="27"/>
          <w:szCs w:val="27"/>
          <w:lang w:eastAsia="ru-RU"/>
        </w:rPr>
        <w:t>;</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proofErr w:type="spellStart"/>
      <w:r w:rsidRPr="00D913AE">
        <w:rPr>
          <w:rFonts w:ascii="Times New Roman" w:eastAsia="Times New Roman" w:hAnsi="Times New Roman" w:cs="Times New Roman"/>
          <w:b/>
          <w:bCs/>
          <w:i/>
          <w:iCs/>
          <w:color w:val="000000"/>
          <w:sz w:val="27"/>
          <w:szCs w:val="27"/>
          <w:lang w:eastAsia="ru-RU"/>
        </w:rPr>
        <w:t>h</w:t>
      </w:r>
      <w:r w:rsidRPr="00D913AE">
        <w:rPr>
          <w:rFonts w:ascii="Times New Roman" w:eastAsia="Times New Roman" w:hAnsi="Times New Roman" w:cs="Times New Roman"/>
          <w:b/>
          <w:bCs/>
          <w:i/>
          <w:iCs/>
          <w:color w:val="000000"/>
          <w:sz w:val="27"/>
          <w:szCs w:val="27"/>
          <w:vertAlign w:val="subscript"/>
          <w:lang w:eastAsia="ru-RU"/>
        </w:rPr>
        <w:t>f</w:t>
      </w:r>
      <w:proofErr w:type="spellEnd"/>
      <w:r w:rsidRPr="00D913AE">
        <w:rPr>
          <w:rFonts w:ascii="Times New Roman" w:eastAsia="Times New Roman" w:hAnsi="Times New Roman" w:cs="Times New Roman"/>
          <w:color w:val="000000"/>
          <w:sz w:val="27"/>
          <w:szCs w:val="27"/>
          <w:lang w:eastAsia="ru-RU"/>
        </w:rPr>
        <w:t> – высота ножки зуба: </w:t>
      </w:r>
      <w:proofErr w:type="spellStart"/>
      <w:r w:rsidRPr="00D913AE">
        <w:rPr>
          <w:rFonts w:ascii="Times New Roman" w:eastAsia="Times New Roman" w:hAnsi="Times New Roman" w:cs="Times New Roman"/>
          <w:b/>
          <w:bCs/>
          <w:i/>
          <w:iCs/>
          <w:color w:val="000000"/>
          <w:sz w:val="27"/>
          <w:szCs w:val="27"/>
          <w:lang w:eastAsia="ru-RU"/>
        </w:rPr>
        <w:t>h</w:t>
      </w:r>
      <w:r w:rsidRPr="00D913AE">
        <w:rPr>
          <w:rFonts w:ascii="Times New Roman" w:eastAsia="Times New Roman" w:hAnsi="Times New Roman" w:cs="Times New Roman"/>
          <w:b/>
          <w:bCs/>
          <w:i/>
          <w:iCs/>
          <w:color w:val="000000"/>
          <w:sz w:val="27"/>
          <w:szCs w:val="27"/>
          <w:vertAlign w:val="subscript"/>
          <w:lang w:eastAsia="ru-RU"/>
        </w:rPr>
        <w:t>f</w:t>
      </w:r>
      <w:proofErr w:type="spellEnd"/>
      <w:r w:rsidRPr="00D913AE">
        <w:rPr>
          <w:rFonts w:ascii="Times New Roman" w:eastAsia="Times New Roman" w:hAnsi="Times New Roman" w:cs="Times New Roman"/>
          <w:b/>
          <w:bCs/>
          <w:i/>
          <w:iCs/>
          <w:color w:val="000000"/>
          <w:sz w:val="27"/>
          <w:szCs w:val="27"/>
          <w:lang w:eastAsia="ru-RU"/>
        </w:rPr>
        <w:t> = 1,2m</w:t>
      </w:r>
      <w:r w:rsidRPr="00D913AE">
        <w:rPr>
          <w:rFonts w:ascii="Times New Roman" w:eastAsia="Times New Roman" w:hAnsi="Times New Roman" w:cs="Times New Roman"/>
          <w:color w:val="000000"/>
          <w:sz w:val="27"/>
          <w:szCs w:val="27"/>
          <w:lang w:eastAsia="ru-RU"/>
        </w:rPr>
        <w:t>;</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lang w:eastAsia="ru-RU"/>
        </w:rPr>
        <w:t>е</w:t>
      </w:r>
      <w:r w:rsidRPr="00D913AE">
        <w:rPr>
          <w:rFonts w:ascii="Times New Roman" w:eastAsia="Times New Roman" w:hAnsi="Times New Roman" w:cs="Times New Roman"/>
          <w:color w:val="000000"/>
          <w:sz w:val="27"/>
          <w:szCs w:val="27"/>
          <w:lang w:eastAsia="ru-RU"/>
        </w:rPr>
        <w:t> – толщина обода зубчатого колеса: </w:t>
      </w:r>
      <w:r w:rsidRPr="00D913AE">
        <w:rPr>
          <w:rFonts w:ascii="Times New Roman" w:eastAsia="Times New Roman" w:hAnsi="Times New Roman" w:cs="Times New Roman"/>
          <w:b/>
          <w:bCs/>
          <w:i/>
          <w:iCs/>
          <w:color w:val="000000"/>
          <w:sz w:val="27"/>
          <w:szCs w:val="27"/>
          <w:lang w:eastAsia="ru-RU"/>
        </w:rPr>
        <w:t>е = (2...</w:t>
      </w:r>
      <w:proofErr w:type="gramStart"/>
      <w:r w:rsidRPr="00D913AE">
        <w:rPr>
          <w:rFonts w:ascii="Times New Roman" w:eastAsia="Times New Roman" w:hAnsi="Times New Roman" w:cs="Times New Roman"/>
          <w:b/>
          <w:bCs/>
          <w:i/>
          <w:iCs/>
          <w:color w:val="000000"/>
          <w:sz w:val="27"/>
          <w:szCs w:val="27"/>
          <w:lang w:eastAsia="ru-RU"/>
        </w:rPr>
        <w:t>3)m</w:t>
      </w:r>
      <w:proofErr w:type="gramEnd"/>
      <w:r w:rsidRPr="00D913AE">
        <w:rPr>
          <w:rFonts w:ascii="Times New Roman" w:eastAsia="Times New Roman" w:hAnsi="Times New Roman" w:cs="Times New Roman"/>
          <w:color w:val="000000"/>
          <w:sz w:val="27"/>
          <w:szCs w:val="27"/>
          <w:lang w:eastAsia="ru-RU"/>
        </w:rPr>
        <w:t>;</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lang w:eastAsia="ru-RU"/>
        </w:rPr>
        <w:t>В</w:t>
      </w:r>
      <w:r w:rsidRPr="00D913AE">
        <w:rPr>
          <w:rFonts w:ascii="Times New Roman" w:eastAsia="Times New Roman" w:hAnsi="Times New Roman" w:cs="Times New Roman"/>
          <w:color w:val="000000"/>
          <w:sz w:val="27"/>
          <w:szCs w:val="27"/>
          <w:lang w:eastAsia="ru-RU"/>
        </w:rPr>
        <w:t> – ширина зубчатого колеса: </w:t>
      </w:r>
      <w:r w:rsidRPr="00D913AE">
        <w:rPr>
          <w:rFonts w:ascii="Times New Roman" w:eastAsia="Times New Roman" w:hAnsi="Times New Roman" w:cs="Times New Roman"/>
          <w:b/>
          <w:bCs/>
          <w:i/>
          <w:iCs/>
          <w:color w:val="000000"/>
          <w:sz w:val="27"/>
          <w:szCs w:val="27"/>
          <w:lang w:eastAsia="ru-RU"/>
        </w:rPr>
        <w:t>В = (8...</w:t>
      </w:r>
      <w:proofErr w:type="gramStart"/>
      <w:r w:rsidRPr="00D913AE">
        <w:rPr>
          <w:rFonts w:ascii="Times New Roman" w:eastAsia="Times New Roman" w:hAnsi="Times New Roman" w:cs="Times New Roman"/>
          <w:b/>
          <w:bCs/>
          <w:i/>
          <w:iCs/>
          <w:color w:val="000000"/>
          <w:sz w:val="27"/>
          <w:szCs w:val="27"/>
          <w:lang w:eastAsia="ru-RU"/>
        </w:rPr>
        <w:t>10)m</w:t>
      </w:r>
      <w:proofErr w:type="gramEnd"/>
      <w:r w:rsidRPr="00D913AE">
        <w:rPr>
          <w:rFonts w:ascii="Times New Roman" w:eastAsia="Times New Roman" w:hAnsi="Times New Roman" w:cs="Times New Roman"/>
          <w:color w:val="000000"/>
          <w:sz w:val="27"/>
          <w:szCs w:val="27"/>
          <w:lang w:eastAsia="ru-RU"/>
        </w:rPr>
        <w:t>;</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b/>
          <w:bCs/>
          <w:i/>
          <w:iCs/>
          <w:color w:val="000000"/>
          <w:sz w:val="27"/>
          <w:szCs w:val="27"/>
          <w:lang w:eastAsia="ru-RU"/>
        </w:rPr>
        <w:t>k</w:t>
      </w:r>
      <w:r w:rsidRPr="00D913AE">
        <w:rPr>
          <w:rFonts w:ascii="Times New Roman" w:eastAsia="Times New Roman" w:hAnsi="Times New Roman" w:cs="Times New Roman"/>
          <w:color w:val="000000"/>
          <w:sz w:val="27"/>
          <w:szCs w:val="27"/>
          <w:lang w:eastAsia="ru-RU"/>
        </w:rPr>
        <w:t> – толщина диска зубчатого колеса: </w:t>
      </w:r>
      <w:r w:rsidRPr="00D913AE">
        <w:rPr>
          <w:rFonts w:ascii="Times New Roman" w:eastAsia="Times New Roman" w:hAnsi="Times New Roman" w:cs="Times New Roman"/>
          <w:b/>
          <w:bCs/>
          <w:i/>
          <w:iCs/>
          <w:color w:val="000000"/>
          <w:sz w:val="27"/>
          <w:szCs w:val="27"/>
          <w:lang w:eastAsia="ru-RU"/>
        </w:rPr>
        <w:t>k = В/3</w:t>
      </w:r>
      <w:r w:rsidRPr="00D913AE">
        <w:rPr>
          <w:rFonts w:ascii="Times New Roman" w:eastAsia="Times New Roman" w:hAnsi="Times New Roman" w:cs="Times New Roman"/>
          <w:color w:val="000000"/>
          <w:sz w:val="27"/>
          <w:szCs w:val="27"/>
          <w:lang w:eastAsia="ru-RU"/>
        </w:rPr>
        <w:t>;</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proofErr w:type="spellStart"/>
      <w:r w:rsidRPr="00D913AE">
        <w:rPr>
          <w:rFonts w:ascii="Times New Roman" w:eastAsia="Times New Roman" w:hAnsi="Times New Roman" w:cs="Times New Roman"/>
          <w:b/>
          <w:bCs/>
          <w:i/>
          <w:iCs/>
          <w:color w:val="000000"/>
          <w:sz w:val="27"/>
          <w:szCs w:val="27"/>
          <w:lang w:eastAsia="ru-RU"/>
        </w:rPr>
        <w:t>L</w:t>
      </w:r>
      <w:r w:rsidRPr="00D913AE">
        <w:rPr>
          <w:rFonts w:ascii="Times New Roman" w:eastAsia="Times New Roman" w:hAnsi="Times New Roman" w:cs="Times New Roman"/>
          <w:b/>
          <w:bCs/>
          <w:i/>
          <w:iCs/>
          <w:color w:val="000000"/>
          <w:sz w:val="27"/>
          <w:szCs w:val="27"/>
          <w:vertAlign w:val="subscript"/>
          <w:lang w:eastAsia="ru-RU"/>
        </w:rPr>
        <w:t>ст</w:t>
      </w:r>
      <w:proofErr w:type="spellEnd"/>
      <w:r w:rsidRPr="00D913AE">
        <w:rPr>
          <w:rFonts w:ascii="Times New Roman" w:eastAsia="Times New Roman" w:hAnsi="Times New Roman" w:cs="Times New Roman"/>
          <w:color w:val="000000"/>
          <w:sz w:val="27"/>
          <w:szCs w:val="27"/>
          <w:lang w:eastAsia="ru-RU"/>
        </w:rPr>
        <w:t> – длина ступицы зубчатого колеса:</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proofErr w:type="spellStart"/>
      <w:r w:rsidRPr="00D913AE">
        <w:rPr>
          <w:rFonts w:ascii="Times New Roman" w:eastAsia="Times New Roman" w:hAnsi="Times New Roman" w:cs="Times New Roman"/>
          <w:b/>
          <w:bCs/>
          <w:i/>
          <w:iCs/>
          <w:color w:val="000000"/>
          <w:sz w:val="27"/>
          <w:szCs w:val="27"/>
          <w:lang w:eastAsia="ru-RU"/>
        </w:rPr>
        <w:t>L</w:t>
      </w:r>
      <w:r w:rsidRPr="00D913AE">
        <w:rPr>
          <w:rFonts w:ascii="Times New Roman" w:eastAsia="Times New Roman" w:hAnsi="Times New Roman" w:cs="Times New Roman"/>
          <w:b/>
          <w:bCs/>
          <w:i/>
          <w:iCs/>
          <w:color w:val="000000"/>
          <w:sz w:val="27"/>
          <w:szCs w:val="27"/>
          <w:vertAlign w:val="subscript"/>
          <w:lang w:eastAsia="ru-RU"/>
        </w:rPr>
        <w:t>ст</w:t>
      </w:r>
      <w:proofErr w:type="spellEnd"/>
      <w:r w:rsidRPr="00D913AE">
        <w:rPr>
          <w:rFonts w:ascii="Times New Roman" w:eastAsia="Times New Roman" w:hAnsi="Times New Roman" w:cs="Times New Roman"/>
          <w:b/>
          <w:bCs/>
          <w:i/>
          <w:iCs/>
          <w:color w:val="000000"/>
          <w:sz w:val="27"/>
          <w:szCs w:val="27"/>
          <w:lang w:eastAsia="ru-RU"/>
        </w:rPr>
        <w:t> = (1,2...1,</w:t>
      </w:r>
      <w:proofErr w:type="gramStart"/>
      <w:r w:rsidRPr="00D913AE">
        <w:rPr>
          <w:rFonts w:ascii="Times New Roman" w:eastAsia="Times New Roman" w:hAnsi="Times New Roman" w:cs="Times New Roman"/>
          <w:b/>
          <w:bCs/>
          <w:i/>
          <w:iCs/>
          <w:color w:val="000000"/>
          <w:sz w:val="27"/>
          <w:szCs w:val="27"/>
          <w:lang w:eastAsia="ru-RU"/>
        </w:rPr>
        <w:t>5)D</w:t>
      </w:r>
      <w:r w:rsidRPr="00D913AE">
        <w:rPr>
          <w:rFonts w:ascii="Times New Roman" w:eastAsia="Times New Roman" w:hAnsi="Times New Roman" w:cs="Times New Roman"/>
          <w:color w:val="000000"/>
          <w:sz w:val="27"/>
          <w:szCs w:val="27"/>
          <w:lang w:eastAsia="ru-RU"/>
        </w:rPr>
        <w:t>.</w:t>
      </w:r>
      <w:proofErr w:type="gramEnd"/>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proofErr w:type="spellStart"/>
      <w:r w:rsidRPr="00D913AE">
        <w:rPr>
          <w:rFonts w:ascii="Times New Roman" w:eastAsia="Times New Roman" w:hAnsi="Times New Roman" w:cs="Times New Roman"/>
          <w:b/>
          <w:bCs/>
          <w:i/>
          <w:iCs/>
          <w:color w:val="000000"/>
          <w:sz w:val="27"/>
          <w:szCs w:val="27"/>
          <w:lang w:eastAsia="ru-RU"/>
        </w:rPr>
        <w:t>D</w:t>
      </w:r>
      <w:r w:rsidRPr="00D913AE">
        <w:rPr>
          <w:rFonts w:ascii="Times New Roman" w:eastAsia="Times New Roman" w:hAnsi="Times New Roman" w:cs="Times New Roman"/>
          <w:b/>
          <w:bCs/>
          <w:i/>
          <w:iCs/>
          <w:color w:val="000000"/>
          <w:sz w:val="27"/>
          <w:szCs w:val="27"/>
          <w:vertAlign w:val="subscript"/>
          <w:lang w:eastAsia="ru-RU"/>
        </w:rPr>
        <w:t>ст</w:t>
      </w:r>
      <w:proofErr w:type="spellEnd"/>
      <w:r w:rsidRPr="00D913AE">
        <w:rPr>
          <w:rFonts w:ascii="Times New Roman" w:eastAsia="Times New Roman" w:hAnsi="Times New Roman" w:cs="Times New Roman"/>
          <w:color w:val="000000"/>
          <w:sz w:val="27"/>
          <w:szCs w:val="27"/>
          <w:lang w:eastAsia="ru-RU"/>
        </w:rPr>
        <w:t> – наружный диаметр ступицы зубчатого колеса:</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proofErr w:type="spellStart"/>
      <w:r w:rsidRPr="00D913AE">
        <w:rPr>
          <w:rFonts w:ascii="Times New Roman" w:eastAsia="Times New Roman" w:hAnsi="Times New Roman" w:cs="Times New Roman"/>
          <w:b/>
          <w:bCs/>
          <w:i/>
          <w:iCs/>
          <w:color w:val="000000"/>
          <w:sz w:val="27"/>
          <w:szCs w:val="27"/>
          <w:lang w:eastAsia="ru-RU"/>
        </w:rPr>
        <w:t>D</w:t>
      </w:r>
      <w:r w:rsidRPr="00D913AE">
        <w:rPr>
          <w:rFonts w:ascii="Times New Roman" w:eastAsia="Times New Roman" w:hAnsi="Times New Roman" w:cs="Times New Roman"/>
          <w:b/>
          <w:bCs/>
          <w:i/>
          <w:iCs/>
          <w:color w:val="000000"/>
          <w:sz w:val="27"/>
          <w:szCs w:val="27"/>
          <w:vertAlign w:val="subscript"/>
          <w:lang w:eastAsia="ru-RU"/>
        </w:rPr>
        <w:t>ст</w:t>
      </w:r>
      <w:proofErr w:type="spellEnd"/>
      <w:r w:rsidRPr="00D913AE">
        <w:rPr>
          <w:rFonts w:ascii="Times New Roman" w:eastAsia="Times New Roman" w:hAnsi="Times New Roman" w:cs="Times New Roman"/>
          <w:b/>
          <w:bCs/>
          <w:i/>
          <w:iCs/>
          <w:color w:val="000000"/>
          <w:sz w:val="27"/>
          <w:szCs w:val="27"/>
          <w:lang w:eastAsia="ru-RU"/>
        </w:rPr>
        <w:t> = 1,5D</w:t>
      </w:r>
      <w:r w:rsidRPr="00D913AE">
        <w:rPr>
          <w:rFonts w:ascii="Times New Roman" w:eastAsia="Times New Roman" w:hAnsi="Times New Roman" w:cs="Times New Roman"/>
          <w:color w:val="000000"/>
          <w:sz w:val="27"/>
          <w:szCs w:val="27"/>
          <w:lang w:eastAsia="ru-RU"/>
        </w:rPr>
        <w:t>.</w:t>
      </w:r>
    </w:p>
    <w:p w:rsidR="006802E7" w:rsidRPr="00D913AE" w:rsidRDefault="006802E7" w:rsidP="006802E7">
      <w:pPr>
        <w:shd w:val="clear" w:color="auto" w:fill="FFFFFF"/>
        <w:spacing w:after="0" w:line="360" w:lineRule="auto"/>
        <w:jc w:val="right"/>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p>
    <w:p w:rsidR="006802E7" w:rsidRPr="00D913AE" w:rsidRDefault="006802E7" w:rsidP="006802E7">
      <w:pPr>
        <w:shd w:val="clear" w:color="auto" w:fill="FFFFFF"/>
        <w:spacing w:after="0" w:line="360" w:lineRule="auto"/>
        <w:jc w:val="center"/>
        <w:rPr>
          <w:rFonts w:ascii="Arial" w:eastAsia="Times New Roman" w:hAnsi="Arial" w:cs="Arial"/>
          <w:color w:val="000000"/>
          <w:sz w:val="21"/>
          <w:szCs w:val="21"/>
          <w:lang w:eastAsia="ru-RU"/>
        </w:rPr>
      </w:pPr>
      <w:r w:rsidRPr="00D913AE">
        <w:rPr>
          <w:rFonts w:ascii="Times New Roman" w:eastAsia="Times New Roman" w:hAnsi="Times New Roman" w:cs="Times New Roman"/>
          <w:b/>
          <w:bCs/>
          <w:color w:val="000000"/>
          <w:sz w:val="27"/>
          <w:szCs w:val="27"/>
          <w:lang w:eastAsia="ru-RU"/>
        </w:rPr>
        <w:t>Контрольные вопросы</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color w:val="000000"/>
          <w:sz w:val="27"/>
          <w:szCs w:val="27"/>
          <w:lang w:eastAsia="ru-RU"/>
        </w:rPr>
        <w:t>Что называют передачей?</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r w:rsidRPr="00D913AE">
        <w:rPr>
          <w:rFonts w:ascii="Times New Roman" w:eastAsia="Times New Roman" w:hAnsi="Times New Roman" w:cs="Times New Roman"/>
          <w:color w:val="000000"/>
          <w:sz w:val="27"/>
          <w:szCs w:val="27"/>
          <w:lang w:eastAsia="ru-RU"/>
        </w:rPr>
        <w:t>По каким признакам классифицируют зубчатые передачи?</w:t>
      </w:r>
    </w:p>
    <w:p w:rsidR="006802E7" w:rsidRDefault="006802E7" w:rsidP="006802E7">
      <w:pPr>
        <w:shd w:val="clear" w:color="auto" w:fill="FFFFFF"/>
        <w:spacing w:after="0" w:line="360" w:lineRule="auto"/>
        <w:rPr>
          <w:rFonts w:ascii="Times New Roman" w:eastAsia="Times New Roman" w:hAnsi="Times New Roman" w:cs="Times New Roman"/>
          <w:color w:val="000000"/>
          <w:sz w:val="27"/>
          <w:szCs w:val="27"/>
          <w:lang w:eastAsia="ru-RU"/>
        </w:rPr>
      </w:pPr>
      <w:r w:rsidRPr="00D913AE">
        <w:rPr>
          <w:rFonts w:ascii="Times New Roman" w:eastAsia="Times New Roman" w:hAnsi="Times New Roman" w:cs="Times New Roman"/>
          <w:color w:val="000000"/>
          <w:sz w:val="27"/>
          <w:szCs w:val="27"/>
          <w:lang w:eastAsia="ru-RU"/>
        </w:rPr>
        <w:t>Как изображают зубчатые передачи на чертежах?</w:t>
      </w:r>
    </w:p>
    <w:p w:rsidR="006802E7" w:rsidRDefault="006802E7" w:rsidP="006802E7">
      <w:pPr>
        <w:shd w:val="clear" w:color="auto" w:fill="FFFFFF"/>
        <w:spacing w:after="0" w:line="360" w:lineRule="auto"/>
        <w:rPr>
          <w:rFonts w:ascii="Times New Roman" w:eastAsia="Times New Roman" w:hAnsi="Times New Roman" w:cs="Times New Roman"/>
          <w:color w:val="000000"/>
          <w:sz w:val="27"/>
          <w:szCs w:val="27"/>
          <w:lang w:eastAsia="ru-RU"/>
        </w:rPr>
      </w:pPr>
    </w:p>
    <w:p w:rsidR="006802E7" w:rsidRDefault="006802E7" w:rsidP="006802E7">
      <w:pPr>
        <w:shd w:val="clear" w:color="auto" w:fill="FFFFFF"/>
        <w:spacing w:after="0" w:line="360" w:lineRule="auto"/>
        <w:rPr>
          <w:rFonts w:ascii="Times New Roman" w:eastAsia="Times New Roman" w:hAnsi="Times New Roman" w:cs="Times New Roman"/>
          <w:color w:val="000000"/>
          <w:sz w:val="27"/>
          <w:szCs w:val="27"/>
          <w:lang w:eastAsia="ru-RU"/>
        </w:rPr>
      </w:pPr>
    </w:p>
    <w:p w:rsidR="006802E7" w:rsidRDefault="006802E7" w:rsidP="006802E7">
      <w:pPr>
        <w:shd w:val="clear" w:color="auto" w:fill="FFFFFF"/>
        <w:spacing w:after="0" w:line="360" w:lineRule="auto"/>
        <w:rPr>
          <w:rFonts w:ascii="Times New Roman" w:eastAsia="Times New Roman" w:hAnsi="Times New Roman" w:cs="Times New Roman"/>
          <w:color w:val="000000"/>
          <w:sz w:val="27"/>
          <w:szCs w:val="27"/>
          <w:lang w:eastAsia="ru-RU"/>
        </w:rPr>
      </w:pPr>
    </w:p>
    <w:p w:rsidR="006802E7" w:rsidRDefault="006802E7" w:rsidP="006802E7">
      <w:pPr>
        <w:shd w:val="clear" w:color="auto" w:fill="FFFFFF"/>
        <w:spacing w:after="0" w:line="360" w:lineRule="auto"/>
        <w:rPr>
          <w:rFonts w:ascii="Times New Roman" w:eastAsia="Times New Roman" w:hAnsi="Times New Roman" w:cs="Times New Roman"/>
          <w:color w:val="000000"/>
          <w:sz w:val="27"/>
          <w:szCs w:val="27"/>
          <w:lang w:eastAsia="ru-RU"/>
        </w:rPr>
      </w:pPr>
    </w:p>
    <w:p w:rsidR="006802E7" w:rsidRPr="00D913AE" w:rsidRDefault="006802E7" w:rsidP="006802E7">
      <w:pPr>
        <w:shd w:val="clear" w:color="auto" w:fill="FFFFFF"/>
        <w:spacing w:after="0" w:line="36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Преподаватель__________________</w:t>
      </w:r>
      <w:proofErr w:type="spellStart"/>
      <w:r>
        <w:rPr>
          <w:rFonts w:ascii="Times New Roman" w:eastAsia="Times New Roman" w:hAnsi="Times New Roman" w:cs="Times New Roman"/>
          <w:color w:val="000000"/>
          <w:sz w:val="27"/>
          <w:szCs w:val="27"/>
          <w:lang w:eastAsia="ru-RU"/>
        </w:rPr>
        <w:t>Исмаилова</w:t>
      </w:r>
      <w:proofErr w:type="spellEnd"/>
      <w:r>
        <w:rPr>
          <w:rFonts w:ascii="Times New Roman" w:eastAsia="Times New Roman" w:hAnsi="Times New Roman" w:cs="Times New Roman"/>
          <w:color w:val="000000"/>
          <w:sz w:val="27"/>
          <w:szCs w:val="27"/>
          <w:lang w:eastAsia="ru-RU"/>
        </w:rPr>
        <w:t xml:space="preserve"> Л.Р.</w:t>
      </w:r>
    </w:p>
    <w:p w:rsidR="006802E7" w:rsidRPr="00D913AE" w:rsidRDefault="006802E7" w:rsidP="006802E7">
      <w:pPr>
        <w:shd w:val="clear" w:color="auto" w:fill="FFFFFF"/>
        <w:spacing w:after="0" w:line="360" w:lineRule="auto"/>
        <w:rPr>
          <w:rFonts w:ascii="Arial" w:eastAsia="Times New Roman" w:hAnsi="Arial" w:cs="Arial"/>
          <w:color w:val="000000"/>
          <w:sz w:val="21"/>
          <w:szCs w:val="21"/>
          <w:lang w:eastAsia="ru-RU"/>
        </w:rPr>
      </w:pPr>
    </w:p>
    <w:p w:rsidR="006802E7" w:rsidRDefault="006802E7" w:rsidP="006802E7"/>
    <w:p w:rsidR="006802E7" w:rsidRPr="002C4160" w:rsidRDefault="006802E7" w:rsidP="002C4160">
      <w:pPr>
        <w:jc w:val="right"/>
        <w:rPr>
          <w:rFonts w:ascii="Times New Roman" w:hAnsi="Times New Roman" w:cs="Times New Roman"/>
          <w:sz w:val="28"/>
          <w:szCs w:val="28"/>
        </w:rPr>
      </w:pPr>
    </w:p>
    <w:sectPr w:rsidR="006802E7" w:rsidRPr="002C4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6017"/>
    <w:multiLevelType w:val="multilevel"/>
    <w:tmpl w:val="3A5E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84"/>
    <w:rsid w:val="00087914"/>
    <w:rsid w:val="002C4160"/>
    <w:rsid w:val="003D42EF"/>
    <w:rsid w:val="00453688"/>
    <w:rsid w:val="006802E7"/>
    <w:rsid w:val="007D0C84"/>
    <w:rsid w:val="00D73F3F"/>
    <w:rsid w:val="00EB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B3B4"/>
  <w15:chartTrackingRefBased/>
  <w15:docId w15:val="{9C3D3E5E-E21A-446F-B23D-BFE3B911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4536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3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2020-11-25T12:57:00Z</cp:lastPrinted>
  <dcterms:created xsi:type="dcterms:W3CDTF">2020-11-25T12:44:00Z</dcterms:created>
  <dcterms:modified xsi:type="dcterms:W3CDTF">2020-12-10T08:00:00Z</dcterms:modified>
</cp:coreProperties>
</file>