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13" w:rsidRPr="003B0813" w:rsidRDefault="003B0813" w:rsidP="003B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0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08</w:t>
      </w:r>
      <w:r w:rsidRPr="003B0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.12.20</w:t>
      </w:r>
    </w:p>
    <w:p w:rsidR="003B0813" w:rsidRPr="003B0813" w:rsidRDefault="003B0813" w:rsidP="003B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0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19-ПСО-1д</w:t>
      </w:r>
    </w:p>
    <w:p w:rsidR="003B0813" w:rsidRPr="003B0813" w:rsidRDefault="003B0813" w:rsidP="003B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B0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 w:rsidRPr="003B08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Теория государства и права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813">
        <w:rPr>
          <w:bCs/>
          <w:sz w:val="24"/>
          <w:szCs w:val="24"/>
        </w:rPr>
        <w:t xml:space="preserve"> </w:t>
      </w:r>
      <w:r w:rsidRPr="003B0813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3B0813">
        <w:rPr>
          <w:rFonts w:ascii="Times New Roman" w:hAnsi="Times New Roman" w:cs="Times New Roman"/>
          <w:bCs/>
          <w:sz w:val="24"/>
          <w:szCs w:val="24"/>
        </w:rPr>
        <w:t>Понятие, структура и виды правосознания.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Правосознание - это особая форма общественного сознания, представляющая собой совокупность представлений и чувств, взглядов и эмоций, оценок и установок, выражающих отношение людей к праву. Правосознание - это одобрительная или отрицательная реакция людей на вновь принятые законы, на конкретные проекты нормативных актов и т.д.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Правосознание предполагает: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и ощущение необходимости права;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права;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необходимости создания развитой системы законодательства;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потребности в изменении и дополнении действующих нормативных актов;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процесса и результатов реализации права.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правосознания состоит в том, что оно: а) воспринимает, а затем и воспроизводит жизненные реалии через призму справедливого, праведного, свободного; б) требует установления общеобязательных норм поведения; в) очерчивает границы правового и неправового, правомерного и неправомерного; г) требует юридических мер для обеспечения права.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правосознания проявляется в его функциях: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познавательной, которой соответствует определенная сумма юридических знаний, являющихся результатом интеллектуальной деятельности и выражающихся в понятии "правовая подготовка";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оценочной, вызывающей определенное эмоциональное отношение личности к разным сторонам и явлениям правовой жизни на основе опыта и правовой практики;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регулятивной, которая осуществляется посредством правовых установок и ценностно-правовых ориентации. Под установкой понимается тенденция или предрасположенность личности определенным образом воспринимать и оценивать информацию, процессы, явления и готовность действовать по отношению к ним в соответствии с этой оценкой.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ориентация - это совокупность правовых установок индивида, непосредственно формирующих программу деятельности в юридически значимых ситуациях.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правосознания.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правосознания включает в себя два элемента правовую психологию и правовую идеологию.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психология - это, прежде всего совокупность чувств, настроений, эмоций, представлений, иллюзий по поводу отношения к праву. Здесь отношение к правовым явлениям складывается на стихийном уровне и стремится к формированию определенных чувств и эмоций. Через правовую психологию реализуются: а) органически присущие правовой культуре обычаи и традиции, все то, что вошло в привычку, в быт, в культуру личности; б) ее самооценка, т.е. умение критически оценивать свое поведение с точки зрения его соответствия нормам права.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идеология - это систематизированное научное выражение правовых взглядов, понятий, принципов, убеждений, требований, выражающее отношение людей к праву. Это более глубокое осмысление субъектами правовых явлений, характеризующее собой более рациональный уровень правовых оценок. Правовая идеология - главный элемент в структуре правосознания.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правосознания.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сознание классифицируется по следующим основаниям: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содержанию оно подразделяется: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обыденное - это массовые представления людей, настроения по поводу права, возникающие под влиянием жизненного опыта;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профессиональное - это чувства, убеждения, традиции, складывающиеся у юристов на основе юридической практики;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научное - это идеи, понятия, концепции, выражающие теоретическое освоение права;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субъектам правосознание подразделяется: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индивидуальное;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групповое;</w:t>
      </w:r>
    </w:p>
    <w:p w:rsidR="003B0813" w:rsidRPr="003B0813" w:rsidRDefault="003B0813" w:rsidP="003B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0813" w:rsidRDefault="003B0813" w:rsidP="003B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proofErr w:type="spellEnd"/>
    </w:p>
    <w:p w:rsidR="00793B7D" w:rsidRPr="003B0813" w:rsidRDefault="00793B7D" w:rsidP="003B0813">
      <w:pPr>
        <w:ind w:firstLine="709"/>
        <w:jc w:val="both"/>
        <w:rPr>
          <w:sz w:val="24"/>
          <w:szCs w:val="24"/>
        </w:rPr>
      </w:pPr>
    </w:p>
    <w:sectPr w:rsidR="00793B7D" w:rsidRPr="003B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628"/>
    <w:multiLevelType w:val="multilevel"/>
    <w:tmpl w:val="81E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3"/>
    <w:rsid w:val="003B0813"/>
    <w:rsid w:val="007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8399"/>
  <w15:chartTrackingRefBased/>
  <w15:docId w15:val="{6CE37541-0482-4E7A-8391-6193A2B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1</cp:revision>
  <dcterms:created xsi:type="dcterms:W3CDTF">2020-12-07T09:30:00Z</dcterms:created>
  <dcterms:modified xsi:type="dcterms:W3CDTF">2020-12-07T09:40:00Z</dcterms:modified>
</cp:coreProperties>
</file>