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0</w:t>
      </w:r>
      <w:r w:rsidR="001917FA">
        <w:rPr>
          <w:color w:val="474747"/>
        </w:rPr>
        <w:t>9</w:t>
      </w:r>
      <w:bookmarkStart w:id="0" w:name="_GoBack"/>
      <w:bookmarkEnd w:id="0"/>
      <w:r w:rsidRPr="004D1CCD">
        <w:rPr>
          <w:color w:val="474747"/>
        </w:rPr>
        <w:t>.12.2020</w:t>
      </w:r>
    </w:p>
    <w:p w:rsidR="00D55125" w:rsidRPr="004D1CCD" w:rsidRDefault="007424DF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>
        <w:rPr>
          <w:color w:val="474747"/>
        </w:rPr>
        <w:t>Группа 18</w:t>
      </w:r>
      <w:r w:rsidR="00D55125" w:rsidRPr="004D1CCD">
        <w:rPr>
          <w:color w:val="474747"/>
        </w:rPr>
        <w:t>-сзс-1д</w:t>
      </w:r>
    </w:p>
    <w:p w:rsidR="002018FC" w:rsidRDefault="006C613F" w:rsidP="007F7AA2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>
        <w:rPr>
          <w:color w:val="474747"/>
        </w:rPr>
        <w:t>Проектирование зданий и сооружений\МДК 01.01</w:t>
      </w:r>
    </w:p>
    <w:p w:rsidR="007F7AA2" w:rsidRPr="007F7AA2" w:rsidRDefault="007F7AA2" w:rsidP="007F7AA2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>
        <w:rPr>
          <w:color w:val="474747"/>
        </w:rPr>
        <w:t xml:space="preserve">Тема: </w:t>
      </w:r>
      <w:r w:rsidRPr="007F7AA2">
        <w:rPr>
          <w:lang w:eastAsia="en-US"/>
        </w:rPr>
        <w:t>Начертить схемы крупнопанельных перегородок</w:t>
      </w:r>
    </w:p>
    <w:p w:rsidR="002018FC" w:rsidRDefault="002018FC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  <w:r>
        <w:rPr>
          <w:rFonts w:ascii="Verdana" w:hAnsi="Verdana"/>
          <w:noProof/>
          <w:color w:val="35332F"/>
          <w:sz w:val="21"/>
          <w:szCs w:val="21"/>
        </w:rPr>
        <w:drawing>
          <wp:inline distT="0" distB="0" distL="0" distR="0" wp14:anchorId="622776AE" wp14:editId="1F00EC78">
            <wp:extent cx="6067425" cy="3286125"/>
            <wp:effectExtent l="0" t="0" r="9525" b="9525"/>
            <wp:docPr id="1" name="Рисунок 1" descr="Рис. 1. Крупнопанельные перегор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. Крупнопанельные перегород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7F7AA2" w:rsidRDefault="007F7AA2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2018FC" w:rsidRPr="002018FC" w:rsidRDefault="002018FC" w:rsidP="002018FC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35332F"/>
          <w:sz w:val="21"/>
          <w:szCs w:val="21"/>
        </w:rPr>
      </w:pPr>
    </w:p>
    <w:p w:rsidR="00D430E5" w:rsidRPr="00F85EB9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4"/>
        </w:rPr>
      </w:pPr>
      <w:r w:rsidRPr="00F85EB9">
        <w:rPr>
          <w:rFonts w:ascii="Times New Roman" w:hAnsi="Times New Roman" w:cs="Times New Roman"/>
          <w:sz w:val="24"/>
        </w:rPr>
        <w:t>Преподаватель ______________</w:t>
      </w:r>
      <w:proofErr w:type="spellStart"/>
      <w:r w:rsidRPr="00F85EB9">
        <w:rPr>
          <w:rFonts w:ascii="Times New Roman" w:hAnsi="Times New Roman" w:cs="Times New Roman"/>
          <w:sz w:val="24"/>
        </w:rPr>
        <w:t>Дадаева</w:t>
      </w:r>
      <w:proofErr w:type="spellEnd"/>
      <w:r w:rsidRPr="00F85EB9">
        <w:rPr>
          <w:rFonts w:ascii="Times New Roman" w:hAnsi="Times New Roman" w:cs="Times New Roman"/>
          <w:sz w:val="24"/>
        </w:rPr>
        <w:t xml:space="preserve"> С.Х.</w:t>
      </w:r>
    </w:p>
    <w:sectPr w:rsidR="00D430E5" w:rsidRPr="00F85EB9" w:rsidSect="007F7A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6CA"/>
    <w:multiLevelType w:val="multilevel"/>
    <w:tmpl w:val="4D22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F65D3"/>
    <w:multiLevelType w:val="multilevel"/>
    <w:tmpl w:val="1EF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1504E"/>
    <w:multiLevelType w:val="multilevel"/>
    <w:tmpl w:val="049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1917FA"/>
    <w:rsid w:val="001F76AC"/>
    <w:rsid w:val="002018FC"/>
    <w:rsid w:val="006C613F"/>
    <w:rsid w:val="007424DF"/>
    <w:rsid w:val="007D330E"/>
    <w:rsid w:val="007F7AA2"/>
    <w:rsid w:val="00B850F1"/>
    <w:rsid w:val="00D430E5"/>
    <w:rsid w:val="00D55125"/>
    <w:rsid w:val="00DC30FB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4EA9B"/>
  <w15:docId w15:val="{91129EA1-A48F-4917-83DB-8FD5703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2020-12-08T06:48:00Z</cp:lastPrinted>
  <dcterms:created xsi:type="dcterms:W3CDTF">2020-12-06T18:25:00Z</dcterms:created>
  <dcterms:modified xsi:type="dcterms:W3CDTF">2020-12-08T06:54:00Z</dcterms:modified>
</cp:coreProperties>
</file>