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6" w:rsidRPr="00F21496" w:rsidRDefault="00F21496" w:rsidP="00F21496">
      <w:pPr>
        <w:tabs>
          <w:tab w:val="left" w:pos="88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22</w:t>
      </w:r>
      <w:r w:rsidRPr="00F2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12.2020г.</w:t>
      </w:r>
    </w:p>
    <w:p w:rsidR="00F21496" w:rsidRPr="00F21496" w:rsidRDefault="00F21496" w:rsidP="00F21496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 17- ТО-1д</w:t>
      </w:r>
    </w:p>
    <w:p w:rsidR="00F21496" w:rsidRPr="00F21496" w:rsidRDefault="00F21496" w:rsidP="00F21496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дисциплины: </w:t>
      </w:r>
      <w:proofErr w:type="spellStart"/>
      <w:r w:rsidRPr="00F2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ПиБДД</w:t>
      </w:r>
      <w:proofErr w:type="spellEnd"/>
    </w:p>
    <w:p w:rsidR="00F21496" w:rsidRPr="00F21496" w:rsidRDefault="00F21496" w:rsidP="00F2149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Особое требование для водителей тихоходных транспортных средств.</w:t>
      </w:r>
    </w:p>
    <w:p w:rsidR="00F21496" w:rsidRPr="00F21496" w:rsidRDefault="00F21496" w:rsidP="00F21496">
      <w:pPr>
        <w:spacing w:after="200" w:line="276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EFEFE"/>
          <w:lang w:eastAsia="ru-RU"/>
        </w:rPr>
      </w:pPr>
    </w:p>
    <w:p w:rsidR="00B32951" w:rsidRPr="00B32951" w:rsidRDefault="00B32951" w:rsidP="00B32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951">
        <w:rPr>
          <w:rFonts w:ascii="Times New Roman" w:hAnsi="Times New Roman" w:cs="Times New Roman"/>
          <w:b/>
          <w:bCs/>
          <w:sz w:val="28"/>
          <w:szCs w:val="28"/>
        </w:rPr>
        <w:t>Что такое тихоходное транспортное средство?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Уже несколько лет с тех пор, как было опубликовано первое постановление пленума Верховного суда, регламентирующее особенности обгона тихоходных транспортных средств.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Однако многие водители до сих пор не могут разобраться с самим понятием </w:t>
      </w:r>
      <w:r w:rsidRPr="00B32951">
        <w:rPr>
          <w:rFonts w:ascii="Times New Roman" w:hAnsi="Times New Roman" w:cs="Times New Roman"/>
          <w:b/>
          <w:bCs/>
          <w:sz w:val="28"/>
          <w:szCs w:val="28"/>
        </w:rPr>
        <w:t>тихоходное транспортное средство</w:t>
      </w:r>
      <w:r w:rsidRPr="00B32951">
        <w:rPr>
          <w:rFonts w:ascii="Times New Roman" w:hAnsi="Times New Roman" w:cs="Times New Roman"/>
          <w:sz w:val="28"/>
          <w:szCs w:val="28"/>
        </w:rPr>
        <w:t>, в связи с чем пытаются обгонять тех, кого нельзя, и там, где нельзя.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В этой статье будет подробно разобрано понятие "тихоходное транспортное средство". Ну а о том, где тихоходов можно обгонять, речь идет в отдельной статье:</w:t>
      </w:r>
    </w:p>
    <w:p w:rsidR="00B32951" w:rsidRPr="00B32951" w:rsidRDefault="00734C08" w:rsidP="00B32951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B32951" w:rsidRPr="00B3295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Обгон тихоходного транспортного средства через сплошную</w:t>
        </w:r>
      </w:hyperlink>
    </w:p>
    <w:p w:rsidR="00B32951" w:rsidRPr="00B32951" w:rsidRDefault="00B32951" w:rsidP="00B32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951">
        <w:rPr>
          <w:rFonts w:ascii="Times New Roman" w:hAnsi="Times New Roman" w:cs="Times New Roman"/>
          <w:b/>
          <w:bCs/>
          <w:sz w:val="28"/>
          <w:szCs w:val="28"/>
        </w:rPr>
        <w:t>Что такое тихоходное транспортное средство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Предлагаю Вам на пару минут представить, что Вы находитесь в автошколе, на столе лежат </w:t>
      </w:r>
      <w:hyperlink r:id="rId5" w:history="1"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>экзаменационные билеты ПДД</w:t>
        </w:r>
      </w:hyperlink>
      <w:r w:rsidRPr="00B32951">
        <w:rPr>
          <w:rFonts w:ascii="Times New Roman" w:hAnsi="Times New Roman" w:cs="Times New Roman"/>
          <w:sz w:val="28"/>
          <w:szCs w:val="28"/>
        </w:rPr>
        <w:t> и нужно найти ответ на вопрос: "Какие из перечисленных транспортных средств являются тихоходными?".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10" name="Рисунок 10" descr="Биле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лет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Не спешите заглядывать в ответы, лучше лишний раз пролистайте </w:t>
      </w:r>
      <w:hyperlink r:id="rId7" w:history="1"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>ПДД</w:t>
        </w:r>
      </w:hyperlink>
      <w:r w:rsidRPr="00B32951">
        <w:rPr>
          <w:rFonts w:ascii="Times New Roman" w:hAnsi="Times New Roman" w:cs="Times New Roman"/>
          <w:sz w:val="28"/>
          <w:szCs w:val="28"/>
        </w:rPr>
        <w:t>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На первый взгляд кажется, что ни одно из перечисленных ТС не может развить высокой скорости, а следовательно все они являются тихоходными. Однако на самом деле это не так.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Предлагаю Вам для контраста рассмотреть еще одну картинку с тем же самым вопросом: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9" name="Рисунок 9" descr="Бил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лет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В этом случае принять решение будет куда сложнее. Вроде бы на картинке А изображен велосипедист, но ехать он может быстро, на картинке B гужевая повозка, но она гоночная и т.д.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Казалось бы самое время рассмотреть пункт правил, регламентирующий понятие тихоходного транспортного средства. Однако в правилах дорожного движения нет понятиях самого тихоходного ТС, есть лишь название знака "Тихоходное транспортное средство":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0" t="0" r="0" b="0"/>
            <wp:docPr id="8" name="Рисунок 8" descr="https://pddmaster.ru/img/text/1202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ddmaster.ru/img/text/120217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951">
        <w:rPr>
          <w:rFonts w:ascii="Times New Roman" w:hAnsi="Times New Roman" w:cs="Times New Roman"/>
          <w:sz w:val="28"/>
          <w:szCs w:val="28"/>
        </w:rPr>
        <w:t>"Тихоходное транспортное средство" - в виде равностороннего треугольника с флюоресцирующим покрытием красного цвета и со </w:t>
      </w:r>
      <w:proofErr w:type="spellStart"/>
      <w:r w:rsidRPr="00B32951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B32951">
        <w:rPr>
          <w:rFonts w:ascii="Times New Roman" w:hAnsi="Times New Roman" w:cs="Times New Roman"/>
          <w:sz w:val="28"/>
          <w:szCs w:val="28"/>
        </w:rPr>
        <w:t xml:space="preserve"> каймой желтого или красного цвета (длина стороны треугольника от 350 до 365 мм, ширина каймы от 45 до 48 мм) - сзади механических транспортных средств, для которых предприятием-изготовителем установлена максимальная скорость не более 30 км/ч;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То есть водитель должен считать тихоходными только те транспортные средства, на которых </w:t>
      </w:r>
      <w:r w:rsidRPr="00B32951">
        <w:rPr>
          <w:rFonts w:ascii="Times New Roman" w:hAnsi="Times New Roman" w:cs="Times New Roman"/>
          <w:b/>
          <w:bCs/>
          <w:sz w:val="28"/>
          <w:szCs w:val="28"/>
        </w:rPr>
        <w:t>установлен приведенный выше знак</w:t>
      </w:r>
      <w:r w:rsidRPr="00B32951">
        <w:rPr>
          <w:rFonts w:ascii="Times New Roman" w:hAnsi="Times New Roman" w:cs="Times New Roman"/>
          <w:sz w:val="28"/>
          <w:szCs w:val="28"/>
        </w:rPr>
        <w:t>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lastRenderedPageBreak/>
        <w:t>Вернемся к вопросам из начала этой статьи. Получается, что даже трехколесный велосипед не является тихоходным транспортным средством до тех пор, пока на нем не появится соответствующий знак. То же самое касается и всех остальных случаев.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К каким же проблемам для водителей может привести неправильная трактовка понятия "Тихоходное ТС"? Давайте разберем эту ситуацию.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28650"/>
            <wp:effectExtent l="0" t="0" r="0" b="0"/>
            <wp:docPr id="7" name="Рисунок 7" descr="Знак 3.20 Обгон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3.20 Обгон запреще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b/>
          <w:bCs/>
          <w:sz w:val="28"/>
          <w:szCs w:val="28"/>
        </w:rPr>
        <w:t>3.20</w:t>
      </w:r>
      <w:r w:rsidRPr="00B32951">
        <w:rPr>
          <w:rFonts w:ascii="Times New Roman" w:hAnsi="Times New Roman" w:cs="Times New Roman"/>
          <w:sz w:val="28"/>
          <w:szCs w:val="28"/>
        </w:rPr>
        <w:t> "Обгон запрещен".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 бокового прицепа.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Внимательно прочитайте описание знака 3.20. Особое внимание обратите на список транспортных средств, которых разрешено обгонять в виде исключения.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Знак 3.20 разрешает обгонять не только тихоходные транспортные средства, но и гужевые повозки, велосипеды, мопеды и двухколесные мотоциклы без коляски. В связи с этим некоторые водители считают велосипедистов тихоходными транспортными средствами. Однако это не так.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Несколько ситуаций, в которых водители рискуют остаться без прав после неправильно выполненного обгона велосипедиста, разобраны в отдельной статье: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Надеюсь, после прочтений данной статьи Вы смогли разобраться с тем, какие транспортные средства являются тихоходными (на них установлен знак в виде треугольника).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Удачи на дорогах!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Обновлено: 13 августа 2019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Раздел: </w:t>
      </w:r>
      <w:hyperlink r:id="rId11" w:history="1"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>Правила Дорожного Движения</w:t>
        </w:r>
      </w:hyperlink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Об авторе: </w:t>
      </w:r>
    </w:p>
    <w:p w:rsidR="00B32951" w:rsidRPr="00B32951" w:rsidRDefault="00B32951" w:rsidP="00B32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951">
        <w:rPr>
          <w:rFonts w:ascii="Times New Roman" w:hAnsi="Times New Roman" w:cs="Times New Roman"/>
          <w:b/>
          <w:bCs/>
          <w:sz w:val="28"/>
          <w:szCs w:val="28"/>
        </w:rPr>
        <w:t>Максим Калашников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 - 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2951">
        <w:rPr>
          <w:rFonts w:ascii="Times New Roman" w:hAnsi="Times New Roman" w:cs="Times New Roman"/>
          <w:sz w:val="28"/>
          <w:szCs w:val="28"/>
        </w:rPr>
        <w:t>эксперт</w:t>
      </w:r>
      <w:proofErr w:type="gramEnd"/>
      <w:r w:rsidRPr="00B32951">
        <w:rPr>
          <w:rFonts w:ascii="Times New Roman" w:hAnsi="Times New Roman" w:cs="Times New Roman"/>
          <w:sz w:val="28"/>
          <w:szCs w:val="28"/>
        </w:rPr>
        <w:t xml:space="preserve"> по автомобильному законодательству России. Более 11 лет занимается изучением автомобильных нормативных документов и консультациями водителей. Автор аналитических статей и обучающих курсов. Руководитель проекта ПДД Мастер (pddmaster.ru).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 также прочитать:</w:t>
      </w:r>
      <w:hyperlink r:id="rId12" w:tooltip="Лишение водительских прав за обгон велосипедиста или водителя мопеда." w:history="1">
        <w:r w:rsidRPr="00B3295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1428750" cy="1428750"/>
              <wp:effectExtent l="0" t="0" r="0" b="0"/>
              <wp:docPr id="6" name="Рисунок 6" descr="https://pddmaster.ru/img/title/title110826.jpg">
                <a:hlinkClick xmlns:a="http://schemas.openxmlformats.org/drawingml/2006/main" r:id="rId12" tooltip="&quot;Лишение водительских прав за обгон велосипедиста или водителя мопеда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ddmaster.ru/img/title/title110826.jpg">
                        <a:hlinkClick r:id="rId12" tooltip="&quot;Лишение водительских прав за обгон велосипедиста или водителя мопеда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>Лишение водительских прав за обгон велосипедиста или водителя мопеда.</w:t>
        </w:r>
      </w:hyperlink>
      <w:hyperlink r:id="rId14" w:tooltip="Знаки пешеходная дорожка, велосипедная дорожка, ограничение минимальной скорости" w:history="1">
        <w:r w:rsidRPr="00B3295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1428750" cy="1428750"/>
              <wp:effectExtent l="0" t="0" r="0" b="0"/>
              <wp:docPr id="5" name="Рисунок 5" descr="https://pddmaster.ru/img/title/title120518.jpg">
                <a:hlinkClick xmlns:a="http://schemas.openxmlformats.org/drawingml/2006/main" r:id="rId14" tooltip="&quot;Знаки пешеходная дорожка, велосипедная дорожка, ограничение минимальной скорост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ddmaster.ru/img/title/title120518.jpg">
                        <a:hlinkClick r:id="rId14" tooltip="&quot;Знаки пешеходная дорожка, велосипедная дорожка, ограничение минимальной скорост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>Знаки пешеходная дорожка, велосипедная дорожка, ограничение минимальной скорости</w:t>
        </w:r>
      </w:hyperlink>
      <w:hyperlink r:id="rId16" w:tooltip="Двухколесный транспорт на выделенной полосе для общественного транспорта" w:history="1">
        <w:r w:rsidRPr="00B3295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1428750" cy="1428750"/>
              <wp:effectExtent l="0" t="0" r="0" b="0"/>
              <wp:docPr id="4" name="Рисунок 4" descr="https://pddmaster.ru/img/title/title120525.jpg">
                <a:hlinkClick xmlns:a="http://schemas.openxmlformats.org/drawingml/2006/main" r:id="rId16" tooltip="&quot;Двухколесный транспорт на выделенной полосе для общественного транспорт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ddmaster.ru/img/title/title120525.jpg">
                        <a:hlinkClick r:id="rId16" tooltip="&quot;Двухколесный транспорт на выделенной полосе для общественного транспорт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>Двухколесный транспорт на выделенной полосе для общественного транспорта</w:t>
        </w:r>
      </w:hyperlink>
      <w:hyperlink r:id="rId18" w:tooltip="Знаки особых предписаний: автомагистраль, дорога для автомобилей, одностороннее движение" w:history="1">
        <w:r w:rsidRPr="00B3295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1428750" cy="1428750"/>
              <wp:effectExtent l="0" t="0" r="0" b="0"/>
              <wp:docPr id="3" name="Рисунок 3" descr="https://pddmaster.ru/img/title/title120528.jpg">
                <a:hlinkClick xmlns:a="http://schemas.openxmlformats.org/drawingml/2006/main" r:id="rId18" tooltip="&quot;Знаки особых предписаний: автомагистраль, дорога для автомобилей, одностороннее движе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ddmaster.ru/img/title/title120528.jpg">
                        <a:hlinkClick r:id="rId18" tooltip="&quot;Знаки особых предписаний: автомагистраль, дорога для автомобилей, одностороннее движе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>Знаки особых предписаний: автомагистраль, дорога для автомобилей, одностороннее движение</w:t>
        </w:r>
      </w:hyperlink>
      <w:hyperlink r:id="rId20" w:tooltip="Знаки рабочие дни, праздничные дни, вид транспортного средства" w:history="1">
        <w:r w:rsidRPr="00B3295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1428750" cy="1428750"/>
              <wp:effectExtent l="0" t="0" r="0" b="0"/>
              <wp:docPr id="2" name="Рисунок 2" descr="https://pddmaster.ru/img/title/title120918.jpg">
                <a:hlinkClick xmlns:a="http://schemas.openxmlformats.org/drawingml/2006/main" r:id="rId20" tooltip="&quot;Знаки рабочие дни, праздничные дни, вид транспортного средств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ddmaster.ru/img/title/title120918.jpg">
                        <a:hlinkClick r:id="rId20" tooltip="&quot;Знаки рабочие дни, праздничные дни, вид транспортного средств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 xml:space="preserve">Знаки рабочие дни, праздничные дни, вид транспортного </w:t>
        </w:r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средства</w:t>
        </w:r>
      </w:hyperlink>
      <w:hyperlink r:id="rId22" w:tooltip="Средства индивидуальной мобильности в ПДД (самокаты, ролики, гироскутеры, моноколеса)" w:history="1">
        <w:r w:rsidRPr="00B3295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0027E22E" wp14:editId="151C9E8F">
              <wp:extent cx="1428750" cy="1428750"/>
              <wp:effectExtent l="0" t="0" r="0" b="0"/>
              <wp:docPr id="1" name="Рисунок 1" descr="https://pddmaster.ru/img/title/191107.jpg">
                <a:hlinkClick xmlns:a="http://schemas.openxmlformats.org/drawingml/2006/main" r:id="rId22" tooltip="&quot;Средства индивидуальной мобильности в ПДД (самокаты, ролики, гироскутеры, моноколеса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ddmaster.ru/img/title/191107.jpg">
                        <a:hlinkClick r:id="rId22" tooltip="&quot;Средства индивидуальной мобильности в ПДД (самокаты, ролики, гироскутеры, моноколеса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>Средства</w:t>
        </w:r>
        <w:proofErr w:type="spellEnd"/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 xml:space="preserve"> индивидуальной мобильности в ПДД (самокаты, ролики, </w:t>
        </w:r>
        <w:proofErr w:type="spellStart"/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>гироскутеры</w:t>
        </w:r>
        <w:proofErr w:type="spellEnd"/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>моноколеса</w:t>
        </w:r>
        <w:proofErr w:type="spellEnd"/>
        <w:r w:rsidRPr="00B32951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23 июля 2014 13:16</w:t>
      </w:r>
    </w:p>
    <w:p w:rsidR="00B32951" w:rsidRPr="00B32951" w:rsidRDefault="00B32951" w:rsidP="00B32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951">
        <w:rPr>
          <w:rFonts w:ascii="Times New Roman" w:hAnsi="Times New Roman" w:cs="Times New Roman"/>
          <w:b/>
          <w:bCs/>
          <w:sz w:val="28"/>
          <w:szCs w:val="28"/>
        </w:rPr>
        <w:t>Иван-9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"В связи с этим некоторые водители считают велосипедистов тихоходными транспортными средствами, рискуют остаться без прав после неправильно выполненного обгона." - почему?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Написано не очень понятно, ведь обгоняя велосипед в зоне действия знака 3.20, водитель ничего не нарушает, т.к. в исключениях этого знака написаны велосипедисты. И не имеет значения медленно он едет или нет, как и в случае с гужевой повозкой, там не написано медленно едущие. Т.е. никакой взаимосвязи между велосипедистами и тихоходами, т.к. там запятая, а не тире или двоеточие.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Или я не понял данную тему или автор запутался, на картинках изображены велосипеды и их можно обгонять при знаке 3.20, потому что они велосипеды и они указаны в исключении. Знак надо вешать на механические ТС, на велосипед вешать не надо (да и куда, на спину?), т.к. велосипед не механическое ТС. А вот трактор механическое ТС и следует знать характеристики конкретного трактора, который едет перед вами, если на нем нет этого треугольника, чтобы произвести обгон.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Проще говоря гужевая повозка, даже "спортивная" не перестает быть гужевой повозкой, даже если она может ехать больше 30 км/ч, поэтому ее можно обогнать. То же самое с велосипедами, мопедами и мотоциклами без коляски.</w:t>
      </w:r>
    </w:p>
    <w:p w:rsidR="00B32951" w:rsidRPr="00B32951" w:rsidRDefault="00B32951" w:rsidP="00B32951">
      <w:pPr>
        <w:rPr>
          <w:rFonts w:ascii="Times New Roman" w:hAnsi="Times New Roman" w:cs="Times New Roman"/>
          <w:sz w:val="28"/>
          <w:szCs w:val="28"/>
        </w:rPr>
      </w:pPr>
      <w:r w:rsidRPr="00B32951">
        <w:rPr>
          <w:rFonts w:ascii="Times New Roman" w:hAnsi="Times New Roman" w:cs="Times New Roman"/>
          <w:sz w:val="28"/>
          <w:szCs w:val="28"/>
        </w:rPr>
        <w:t>Я понял, что Вам (а значит и многим другим читателям) этот момент не понятен, я внесу изменения в статью.</w:t>
      </w:r>
    </w:p>
    <w:p w:rsidR="00C329A0" w:rsidRPr="00B32951" w:rsidRDefault="00C329A0">
      <w:pPr>
        <w:rPr>
          <w:rFonts w:ascii="Times New Roman" w:hAnsi="Times New Roman" w:cs="Times New Roman"/>
          <w:sz w:val="28"/>
          <w:szCs w:val="28"/>
        </w:rPr>
      </w:pPr>
    </w:p>
    <w:p w:rsidR="00734C08" w:rsidRPr="00734C08" w:rsidRDefault="00734C08" w:rsidP="00734C0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34C0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34C08" w:rsidRDefault="00734C08" w:rsidP="00734C0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4C08" w:rsidRDefault="00734C08" w:rsidP="00734C0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4C08" w:rsidRPr="00734C08" w:rsidRDefault="00734C08" w:rsidP="00734C0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34C08">
        <w:rPr>
          <w:rFonts w:ascii="Times New Roman" w:eastAsia="Calibri" w:hAnsi="Times New Roman" w:cs="Times New Roman"/>
          <w:sz w:val="28"/>
          <w:szCs w:val="28"/>
        </w:rPr>
        <w:lastRenderedPageBreak/>
        <w:t> </w:t>
      </w:r>
      <w:r w:rsidRPr="00734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Вопросы:</w:t>
      </w:r>
    </w:p>
    <w:p w:rsidR="00734C08" w:rsidRPr="00734C08" w:rsidRDefault="00734C08" w:rsidP="00734C08">
      <w:pPr>
        <w:tabs>
          <w:tab w:val="left" w:pos="886"/>
          <w:tab w:val="left" w:pos="702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</w:pPr>
      <w:r w:rsidRPr="00734C0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734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  <w:lang w:eastAsia="ru-RU"/>
        </w:rPr>
        <w:t>Обгон запрещен?</w:t>
      </w:r>
      <w:bookmarkStart w:id="0" w:name="_GoBack"/>
      <w:bookmarkEnd w:id="0"/>
    </w:p>
    <w:p w:rsidR="00734C08" w:rsidRDefault="00734C08" w:rsidP="00734C08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4C08" w:rsidRPr="00734C08" w:rsidRDefault="00734C08" w:rsidP="00734C08">
      <w:pPr>
        <w:tabs>
          <w:tab w:val="left" w:pos="886"/>
          <w:tab w:val="left" w:pos="702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</w:pPr>
      <w:r w:rsidRPr="00734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734C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  <w:lang w:eastAsia="ru-RU"/>
        </w:rPr>
        <w:t>Что такое тихоходное транспортное средство?</w:t>
      </w:r>
    </w:p>
    <w:p w:rsidR="00734C08" w:rsidRPr="00734C08" w:rsidRDefault="00734C08" w:rsidP="00734C08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4C08" w:rsidRPr="00734C08" w:rsidRDefault="00734C08" w:rsidP="00734C08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734C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  <w:lang w:eastAsia="ru-RU"/>
        </w:rPr>
        <w:t>Что такое безопасная дистанция и безопасный боковой интервал?</w:t>
      </w:r>
    </w:p>
    <w:p w:rsidR="00734C08" w:rsidRPr="00734C08" w:rsidRDefault="00734C08" w:rsidP="00734C08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4C08" w:rsidRPr="00734C08" w:rsidRDefault="00734C08" w:rsidP="00734C08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Преподаватель___________</w:t>
      </w:r>
      <w:proofErr w:type="spellStart"/>
      <w:r w:rsidRPr="00734C08">
        <w:rPr>
          <w:rFonts w:ascii="Times New Roman" w:eastAsia="Calibri" w:hAnsi="Times New Roman" w:cs="Times New Roman"/>
          <w:sz w:val="28"/>
          <w:szCs w:val="28"/>
          <w:lang w:eastAsia="ru-RU"/>
        </w:rPr>
        <w:t>Эбиев</w:t>
      </w:r>
      <w:proofErr w:type="spellEnd"/>
      <w:r w:rsidRPr="00734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Д.У.</w:t>
      </w:r>
    </w:p>
    <w:p w:rsidR="00734C08" w:rsidRPr="00734C08" w:rsidRDefault="00734C08" w:rsidP="00734C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51" w:rsidRPr="00B32951" w:rsidRDefault="00B32951">
      <w:pPr>
        <w:rPr>
          <w:rFonts w:ascii="Times New Roman" w:hAnsi="Times New Roman" w:cs="Times New Roman"/>
          <w:sz w:val="28"/>
          <w:szCs w:val="28"/>
        </w:rPr>
      </w:pPr>
    </w:p>
    <w:sectPr w:rsidR="00B32951" w:rsidRPr="00B3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8A"/>
    <w:rsid w:val="00734C08"/>
    <w:rsid w:val="00A2008A"/>
    <w:rsid w:val="00B32951"/>
    <w:rsid w:val="00C329A0"/>
    <w:rsid w:val="00F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60EA6-69D6-40D6-A06C-AFB192D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5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45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98456412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263072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09417">
          <w:marLeft w:val="-300"/>
          <w:marRight w:val="-300"/>
          <w:marTop w:val="225"/>
          <w:marBottom w:val="225"/>
          <w:divBdr>
            <w:top w:val="single" w:sz="6" w:space="19" w:color="12A3EB"/>
            <w:left w:val="single" w:sz="2" w:space="19" w:color="12A3EB"/>
            <w:bottom w:val="single" w:sz="6" w:space="19" w:color="12A3EB"/>
            <w:right w:val="single" w:sz="2" w:space="19" w:color="12A3EB"/>
          </w:divBdr>
          <w:divsChild>
            <w:div w:id="929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10392">
          <w:marLeft w:val="-300"/>
          <w:marRight w:val="-300"/>
          <w:marTop w:val="150"/>
          <w:marBottom w:val="150"/>
          <w:divBdr>
            <w:top w:val="single" w:sz="6" w:space="8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630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25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4479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7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865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pddmaster.ru/pdd/znaki-osobyh-predpisanii-avtomagistral-doroga-dlya-avtomobilei-odnostoronnee-dvizhenie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pddmaster.ru/documents/pdd" TargetMode="External"/><Relationship Id="rId12" Type="http://schemas.openxmlformats.org/officeDocument/2006/relationships/hyperlink" Target="https://pddmaster.ru/poleznye-sovety/lishenie-voditelskix-prav-za-obgon-velosipedista-ili-voditelya-mopeda.html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ddmaster.ru/pdd/dvuhkolesnyi-transport-na-vydelennoi-polose-dlya-obschestvennogo-transporta.html" TargetMode="External"/><Relationship Id="rId20" Type="http://schemas.openxmlformats.org/officeDocument/2006/relationships/hyperlink" Target="https://pddmaster.ru/pdd/znaki-rabochie-dni-prazdnichnye-dni-vid-transportnogo-sredstva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ddmaster.ru/pd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ddmaster.ru/pdd/ekzamenacionnye-bilety-pdd.html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hyperlink" Target="https://pddmaster.ru/pdd/obgon-tihohoda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pddmaster.ru/pdd/znaki-peshehodnaya-dorozhka-velosipednaya-dorozhka-ogranichenie-minimalnoi-skorosti.html" TargetMode="External"/><Relationship Id="rId22" Type="http://schemas.openxmlformats.org/officeDocument/2006/relationships/hyperlink" Target="https://pddmaster.ru/plan/sim-11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2020-12-18T10:36:00Z</dcterms:created>
  <dcterms:modified xsi:type="dcterms:W3CDTF">2020-12-18T10:43:00Z</dcterms:modified>
</cp:coreProperties>
</file>