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89" w:rsidRPr="00941474" w:rsidRDefault="00DC5389" w:rsidP="00DC5389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DC5389" w:rsidRPr="00941474" w:rsidRDefault="00DC5389" w:rsidP="00DC5389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DC5389" w:rsidRDefault="00DC5389" w:rsidP="00DC5389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DC5389" w:rsidRPr="00DC5389" w:rsidRDefault="00DC5389" w:rsidP="00DC5389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5389">
        <w:rPr>
          <w:rFonts w:ascii="Times New Roman" w:hAnsi="Times New Roman" w:cs="Times New Roman"/>
          <w:b/>
          <w:sz w:val="28"/>
          <w:szCs w:val="28"/>
        </w:rPr>
        <w:t>Своеобразие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любовной лирики Н.А. Некрасова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Главные некрасовские темы нередко заслоняют те немногие стихотворения, где рассказана история долгой и мучительной любви. Интересно, что многие современники Некрасова и не заметили этой темы в лирике Некрасова. Так, один из сотрудников «Современника», М.А. Антонович писал в своих воспоминаниях о Некрасове, что тема любви «почти вовсе не затронута поэзией Некрасова; он касается ее изредка, так сказать мимоходом и как будто только потому, что такой повсеместной, общераспространенной темы уж никак нельзя было избежать и обойти. Муза Некрасова не воспевала прелестей любви, ее упоений и восторгов, ее мук и страданий...». Это замечание несправедливо, разве только что можно согласиться с тем, что «прелести любви, ее упоения и восторги» действительно не стали темой поэзии Некрасова. Его лирика – о муках и страданиях любви. 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Тема любви в лирике Некрасова, и прежде всего знаменитый «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панаевский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 цикл», т.е. цикл, связанный с любовью Некрасова к А.Я. Панаевой, оказывается неразрывно связанной с другими мотивами лирики Некрасова – мотивами напрасно растраченной молодости, греховности собственной жизни, с драматическим разладом героя и общества. Отношения героев, мучительно противоречивые сами по себе, осложняются этими драматическими переживаниями. Определяя своеобразие звучания этой темы в лирике Некрасова, исследователи пишут: «...Почти каждое любовное стихотворение – это рассказ о большой человеческой беде. Бывает порою и так: беда еще не стряслась, герой говорит о разделенной любви, о радости свидания, но его не покидает предчувствие неизбежной и близкой разлуки. &lt;</w:t>
      </w:r>
      <w:proofErr w:type="gramStart"/>
      <w:r w:rsidRPr="00DC5389">
        <w:rPr>
          <w:rFonts w:ascii="Times New Roman" w:hAnsi="Times New Roman" w:cs="Times New Roman"/>
          <w:sz w:val="28"/>
          <w:szCs w:val="28"/>
        </w:rPr>
        <w:t>...&gt;Любовь</w:t>
      </w:r>
      <w:proofErr w:type="gramEnd"/>
      <w:r w:rsidRPr="00DC5389">
        <w:rPr>
          <w:rFonts w:ascii="Times New Roman" w:hAnsi="Times New Roman" w:cs="Times New Roman"/>
          <w:sz w:val="28"/>
          <w:szCs w:val="28"/>
        </w:rPr>
        <w:t xml:space="preserve"> несет с собой не только радость, но и горе, обиды, боль, слезы &lt;...&gt;. Некрасов изображает то, что до него никогда не входило в лирическую поэзию: ссоры, семью, быт &lt;...&gt;», – пишет Б.О. 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>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Некрасов вносит в звучание этой темы те же мятежность и печаль, что составили столь характерный пафос некрасовской лирики. «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Панаевский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 цикл» – это драматическая история любви двух людей, горячо любящих и столь же страстно отстаивающих свою правоту. Как пишут исследователи, поэзия здесь «преодолевает свои границы: «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панаевский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» цикл – своего рода лирический роман, для которого характерны драматизация, 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lastRenderedPageBreak/>
        <w:t>Каким же предстает чувство любви в изображении Некрасова? Характерно, что постоянным словом, передающим и суть характеров двух героев, и смысл их переживаний, становится слово «мятежный»: «Если мучимый страстью мятежной», «Да, наша жизнь текла мятежно», «Пока еще кипят во мне мятежно / Ревнивые тревоги и мечты». Глагол, наиболее точно выражающий чувства героев, – «кипит», «кипим»: «Пока еще кипят во мне мятежно / Ревнивые тревоги и мечты»; «Кипим сильней, последней жажды полны»; герои ощущают «с каждым днем сильней кипевшую любовь». Этот глагол воплощает крайнюю интенсивность чувств и отношений героев друг другу: накал страстей и гнева, и привязывающих героев друг к другу, и неуклонно разрывающих эти мучительные отношения.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История любви отмечена драматическими коллизиями – «вспышки», «ссоры». Гнев и ревность, жгучие укоры и негодующие взоры, тревоги сожаленья и слезы раскаянья, сознание неизбежности расставания и сильная искренняя любовь составляют эти мучительные и все же полные счастья отношения двух людей. Но вспышки гнева и тревоги любви не воспринимаются поэтом как случайные эпизоды, омрачающие счастье двух людей. Это – неизбежная сторона любви, знак полноты и силы чувства, немыслимого без ревности и мучений: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Если, мучимый страстью мятежной,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Позабылся ревнивый твой друг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И в душе твоей, кроткой и нежной,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Злое чувство 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проснулося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 вдруг –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Все, что вызвано словом ревнивым,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Все, что подняло бурю в груди,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Переполнена гневом правдивым,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Беспощадно ему возврати.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Отвечай негодующим взором,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Оправданья и слезы осмей,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Порази его жгучим укором –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Всю до капли досаду излей!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Лирический герой не жаждет прощения, он ищет – понимания и веры, понимания его ревности, вызванной только сильной любовью, и веры, что ревность сильнее всего терзает того, в чье сердце она проникает.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lastRenderedPageBreak/>
        <w:t xml:space="preserve">Герои некрасовской поэзии не знают тихих и безмятежных минут любви, во всяком случае, безмятежное счастье не становится темой некрасовских стихотворений. Счастье в понимании некрасовского героя – воспоминания о былом страдании, сама любовь, со всеми ее муками («И то, что в нем казалось нам страданьем, –/ И то теперь я 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 зову...»). Позднее Некрасов даст свое понимание любви как чувства, неотделимого от бурных переживаний и страданий. «Мятежная», горькая любовь будет осознана им как характерная примета времени: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Но, любя, свое сердце готовь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Выносить непрестанные грозы,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 нашем мире, дитя, где любовь,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Там и слезы.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Лирический герой Некрасова, по справедливому наблюдению Г.А. 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Гуковского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 xml:space="preserve">, «дан не как норма, не как этико-эстетический идеал или выражение нравственного образа любви в ее самом чистом, свободном и высоком явлении, а как конкретный и типичный пример живого человека, человека хорошего, но отравленного «дурной» эпохой, несущего в себе и в своей любви душевные болезни больного века». 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Герои некрасовской лирике находятся не только в противостоянии друг с другом, но и в противостоянии с обществом. В любовной лирике драматизм рождается и через мотив борьбы с «кровными врагами», которую ведут и герой и героиня. Эта борьба и объединяет героев, и еще более усложняет их и без того нелегкие отношения. В стихотворении «Тяжелый год – сломил меня недуг» причиной расставания героев становится усталость героини, измученной, «истерзанной борьбой с своими кровными врагами». 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Любовь несет муки и тревоги, обиды и ссоры, но только она дает жизни высокий смысл. Даже не близость любимой, а только ее письма способны внести в душу героя веру в жизнь: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Не знал бы я, зачем встаю с постели,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Когда б не мысль: авось и прилетели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Сегодня наконец заветные листы,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 которых мне рассказываешь ты: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Здорова ли? что думаешь? легко ли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Под дальним небом дышится тебе,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Грустишь ли ты, жалея прежней доли,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lastRenderedPageBreak/>
        <w:t>Охотно ль повинуешься судьбе?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В стихотворении, обращенном к И.С. Тургеневу, Некрасов вновь повторит эту мысль: да, любовь одна составляет смысл человеческой жизни: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&lt;...&gt; Нет лучшей доли!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Живешь легко, глядишь светлей,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Не жалко времени и воли,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Не стыдно праздности своей,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Душа тоскливо вдаль не рвется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И вся блаженна перед той,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Чье сердце ласковое бьется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Одним биением с тобой...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>«Женская любящая душа» – это «благословение» Бога человеку в его пути земном. В письме Л.Н. Толстому в 1857 г. Некрасов так определяет смысл любви, ее роль в человеческой жизни: «Хорошо ли, искренне ли, сердечно ли &lt;...&gt; убеждены Вы, что цель и смысл жизни – любовь? (</w:t>
      </w:r>
      <w:proofErr w:type="gramStart"/>
      <w:r w:rsidRPr="00DC53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389">
        <w:rPr>
          <w:rFonts w:ascii="Times New Roman" w:hAnsi="Times New Roman" w:cs="Times New Roman"/>
          <w:sz w:val="28"/>
          <w:szCs w:val="28"/>
        </w:rPr>
        <w:t xml:space="preserve"> широком смысле). Без нее нет ключа ни к собственному существованию, ни к 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C5389">
        <w:rPr>
          <w:rFonts w:ascii="Times New Roman" w:hAnsi="Times New Roman" w:cs="Times New Roman"/>
          <w:sz w:val="28"/>
          <w:szCs w:val="28"/>
        </w:rPr>
        <w:t>ествованию</w:t>
      </w:r>
      <w:proofErr w:type="spellEnd"/>
      <w:r w:rsidRPr="00DC5389">
        <w:rPr>
          <w:rFonts w:ascii="Times New Roman" w:hAnsi="Times New Roman" w:cs="Times New Roman"/>
          <w:sz w:val="28"/>
          <w:szCs w:val="28"/>
        </w:rPr>
        <w:t>) других, и ею только объясняется, что самоубийства не сделались ежедневным явлением. По мере того как живешь – умнеешь, светлеешь и охлаждаешься, мысль о бесцельности жизни начинает томить – и они, вероятно (то есть люди в настоящем смысле), чувствуют то же – жаль становится их – и вот является любовь. Человек брошен в жизнь загадкой для самого себя, каждый день его приближает к уничтожению – страшного и обидного в этом много! На этом одном можно с ума сойти. Но вот Вы замечаете, что другому (или другим) нужны Вы – и жизнь вдруг получает смысл, и человек уже не чувствует той сиротливости, обидной своей ненужности &lt;...&gt;. Человек создан быть опорой другому, потому что ему самому нужна опора».</w:t>
      </w:r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t xml:space="preserve">Важно отметить, что не только лирический герой Некрасова, но и другие персонажи его поэзии не знают счастливой любви. Согласие и гармония в отношениях любящих людей возможны только на короткое время, причем неизбежность трагической развязки предрешена: социальным неравенством («Огородник»), разностью характеров и судеб («Прекрасная партия», «В дороге»), тяготами и нищетой («Тройка», «Свадьба» и др.). Богатство и знатность также не избавляют от несчастливой развязки («Княгиня»). Одно из немногочисленных стихотворений, где воспевается светлая радость любви, – «Любушка» (другое название «Буря»). </w:t>
      </w:r>
    </w:p>
    <w:p w:rsidR="00F50D1B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C5389">
        <w:rPr>
          <w:rFonts w:ascii="Times New Roman" w:hAnsi="Times New Roman" w:cs="Times New Roman"/>
          <w:sz w:val="28"/>
          <w:szCs w:val="28"/>
        </w:rPr>
        <w:lastRenderedPageBreak/>
        <w:t>«Мерещится мне всюду драма», – признался Некрасов в одном из своих стихотворений, и это стремление автора видеть и показывать прежде всего драматическую сторону событий во многом определяет звучание темы любви в его творчеств</w:t>
      </w:r>
      <w:r w:rsidRPr="00DC5389">
        <w:rPr>
          <w:rFonts w:ascii="Times New Roman" w:hAnsi="Times New Roman" w:cs="Times New Roman"/>
          <w:sz w:val="28"/>
          <w:szCs w:val="28"/>
        </w:rPr>
        <w:t>е.</w:t>
      </w:r>
    </w:p>
    <w:p w:rsid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«Ты всегда хороша несравненно».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          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Ты всегда хороша несравненно.                                                        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Но когда я уныл и угрюм,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Оживляется так вдохновенно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Твой веселый насмешливый ум.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То хохочешь так бойко и мило,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Так врагов моих глупых бранишь,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То, понурив головку уныло,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Так лукаво меня ты смешишь;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Так добра ты, скупая на ласки,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Поцелуй твой так полон огня,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И твои ненаглядные глазки,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Так голубят и гладят меня, -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Что с тобой настоящее горе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Я разумно и кротко сношу,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И вперед – в это темное море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Без обычного страха гляжу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(1847г)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Н. А. Некрасов «Прости»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Прости! Не помни дней паденья,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Тоски, унынья, озлобленья,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Не помни бурь, не помни слез,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Не помни ревности угроз!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Но дни, когда любви светило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Над нами ласково всходило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И бодро мы свершали путь,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Благослови и не забудь!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-О чем стихотворение Некрасова?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-Какие чувства в нем выражены?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- С какой стороны раскрылся поэт?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А. С. Пушкин «Я вас любил»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Я вас любил: любовь еще, быть может,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 душе моей угасла не совсем;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Но пусть она вас больше не тревожит;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Я не хочу печалить вас ничем.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Я вас любил безмолвно, безнадежно,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То робостью, то ревностью томим;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Я вас любил так искренно, так нежно,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Как дай вам Бог любимой быть другим.</w:t>
      </w:r>
    </w:p>
    <w:p w:rsidR="00DC5389" w:rsidRDefault="00DC5389" w:rsidP="00DC538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-Что общего между этими стихотворениями?</w:t>
      </w:r>
    </w:p>
    <w:p w:rsid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Э.З. Торхашева</w:t>
      </w:r>
      <w:bookmarkStart w:id="0" w:name="_GoBack"/>
      <w:bookmarkEnd w:id="0"/>
    </w:p>
    <w:p w:rsidR="00DC5389" w:rsidRPr="00DC5389" w:rsidRDefault="00DC5389" w:rsidP="00DC53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389" w:rsidRPr="00DC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89"/>
    <w:rsid w:val="00DC5389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E6D8-ED19-44B9-89FF-D2721A23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5389"/>
  </w:style>
  <w:style w:type="character" w:customStyle="1" w:styleId="c6">
    <w:name w:val="c6"/>
    <w:basedOn w:val="a0"/>
    <w:rsid w:val="00DC5389"/>
  </w:style>
  <w:style w:type="character" w:customStyle="1" w:styleId="c1">
    <w:name w:val="c1"/>
    <w:basedOn w:val="a0"/>
    <w:rsid w:val="00DC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2021-01-19T05:49:00Z</dcterms:created>
  <dcterms:modified xsi:type="dcterms:W3CDTF">2021-01-19T05:56:00Z</dcterms:modified>
</cp:coreProperties>
</file>