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87" w:rsidRPr="00353259" w:rsidRDefault="00693687" w:rsidP="00693687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35325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Дата: 09.12.2020г.</w:t>
      </w:r>
    </w:p>
    <w:p w:rsidR="00693687" w:rsidRPr="00353259" w:rsidRDefault="00693687" w:rsidP="00693687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35325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Группа: 19-ЭК-1д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35325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Дисциплина: Основы экономической теории </w:t>
      </w:r>
    </w:p>
    <w:p w:rsid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35325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Тема: Доход. Номинальный и реальный доход </w:t>
      </w:r>
    </w:p>
    <w:p w:rsidR="00353259" w:rsidRPr="00353259" w:rsidRDefault="00353259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</w:p>
    <w:p w:rsidR="0086523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5325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Дохо́д</w:t>
      </w:r>
      <w:proofErr w:type="spellEnd"/>
      <w:r w:rsidRPr="003532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hyperlink r:id="rId4" w:tooltip="Денежные средства" w:history="1">
        <w:r w:rsidRPr="003532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денежные средства</w:t>
        </w:r>
      </w:hyperlink>
      <w:r w:rsidRPr="0035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 </w:t>
      </w:r>
      <w:hyperlink r:id="rId5" w:tooltip="Материальные ценности" w:history="1">
        <w:r w:rsidRPr="003532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материальные ценности</w:t>
        </w:r>
      </w:hyperlink>
      <w:r w:rsidRPr="0035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полученные </w:t>
      </w:r>
      <w:hyperlink r:id="rId6" w:tooltip="Государство" w:history="1">
        <w:r w:rsidRPr="003532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Pr="0035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tooltip="Физическое лицо" w:history="1">
        <w:r w:rsidRPr="003532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физическим</w:t>
        </w:r>
      </w:hyperlink>
      <w:r w:rsidRPr="0035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 </w:t>
      </w:r>
      <w:hyperlink r:id="rId8" w:tooltip="Юридическое лицо" w:history="1">
        <w:r w:rsidRPr="003532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юридическим лицом</w:t>
        </w:r>
      </w:hyperlink>
      <w:r w:rsidRPr="0035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результате какой-либо деятельности за определённый период времени.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Виды дохода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Основное, что нужно понять, спрашивая о вариантах дохода – критерии оценки могут быть разными, а соответственно и классификация будет не одна.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Виды по тем, кто доход получает: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Государственные. Такие доходы идут в бюджет страны. Источники – все возможные.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Доходы компании. Поступления могут быть как в виде финансов, так и в виде имущественных доходов.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Доходы от торговой деятельности. Средства от продажи чего-либо. Получает продавец.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Доходы населения. Те, что получают граждане в финансовом эквиваленте. Это может быть и заработная плата, стипендиальные выплаты, пособия и так далее.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Источники дохода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Трудовой. Его также называют заработанным доходом. Здесь всё просто – это «награда» за конкретную выполненную работу.</w:t>
      </w:r>
    </w:p>
    <w:p w:rsidR="00534CDC" w:rsidRPr="00353259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Незаработанный. Доход, который принесут природные ресурсы или рента.</w:t>
      </w:r>
    </w:p>
    <w:p w:rsidR="00353259" w:rsidRPr="00353259" w:rsidRDefault="00353259" w:rsidP="003532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Номинальный доход</w:t>
      </w:r>
    </w:p>
    <w:p w:rsidR="00353259" w:rsidRPr="00353259" w:rsidRDefault="00353259" w:rsidP="00353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Этим термином называется сумма финансовых средств человека в конкретном периоде времени, которая будет использована для покупки чего-</w:t>
      </w:r>
      <w:r w:rsidRPr="00353259">
        <w:rPr>
          <w:rFonts w:ascii="Times New Roman" w:hAnsi="Times New Roman" w:cs="Times New Roman"/>
          <w:sz w:val="28"/>
          <w:szCs w:val="28"/>
        </w:rPr>
        <w:lastRenderedPageBreak/>
        <w:t>либо по цене, характерной для этого периода. Обычно используется, чтобы описать доход без учёта таких факторов как налоги и изменения в ценах.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t>Номинальный доход</w:t>
      </w: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 — это сумма денег, поступающая в личное распоряжение получателя, количество денег обозначенных на денежных знаках. Номинальный доход может быть фиксированным (неизменным), он может уменьшаться и расти.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Сама по себе величина номинального дохода не может служить показателем благосостояния. Ее необходимо соотнести с существующими ценами на товары. Получится показатель, представляющий собой количество товаров, которые можно приобрести за номинальные доходы. Этот показатель называется реальным доходом. </w:t>
      </w:r>
    </w:p>
    <w:p w:rsidR="00353259" w:rsidRPr="00353259" w:rsidRDefault="00353259" w:rsidP="003532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Реальный доход</w:t>
      </w:r>
    </w:p>
    <w:p w:rsidR="00353259" w:rsidRPr="00353259" w:rsidRDefault="00353259" w:rsidP="00353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259">
        <w:rPr>
          <w:rFonts w:ascii="Times New Roman" w:hAnsi="Times New Roman" w:cs="Times New Roman"/>
          <w:sz w:val="28"/>
          <w:szCs w:val="28"/>
        </w:rPr>
        <w:t>Описывается он конкретным набором благ, которые может позволить купить себе человек исходя из номинального дохода. Описывает покупательскую способность в ценах на конкретный период времени. Ну и соответственно, реальный доход описывает номинальный доход, но при этом учитываются все изменения в тарифах, налогах, ценовой политике.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t>Реальный доход</w:t>
      </w: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 — то количество товаров и услуг, которое можно приобрести на данный номинальный доход. Для того чтобы узнать, как изменились доходы с учетом роста цен, используют так называемый индекс реального дохода. Он равен изменению номинального дохода, деленному на индекс потребительских цен.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ИПЦ – пример цены выросли на 20% за год, следовательно, индекс потребительских цен, подсчитывается следующим образом, цены на начало года -100%, конец года 120%, уровень цен конца года делим на уровень цен начала года.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120% : 100% = 1,2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Иреал — индекс реального дохода за определенный период времени;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Ином — индекс номинального дохода за этот период;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ИПЦ — индекс потребительских цен за этот же период.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lastRenderedPageBreak/>
        <w:t>Например, номинальные доходы абстрактной семьи выросли за счёт превращения члена семьи, иждивенца в работника на 30%, а уровень цен - на 20%. Надо подсчитать, как изменились реальные доходы семьи за год.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Подсчет производится следующим образом.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Если номинальные доходы семьи увеличились за год на 30%, то это означает, что по сравнению с началом года (100%) они составили к концу 130%. Затем вспоминаем, что любой индекс есть результат деления величины явления в конце периода на величину этого же явления в начале периода. Поэтому Ином = 130% : 100% = 1,3.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ИПЦ в том же году равняется 1,2: уровень цен в конце года 120% (100%+20%) делим на уровень цен в начале года (100%).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Таким образом, Иреал = (1,3:1,2) х 100 % = 1,08 x100% = 108 %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Это означает, что реальные доходы семьи выросли за год на 8% (108 % - 100%).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Показатели реальных доходов особенно часто используются для сравнения благосостояния людей в разных странах или в разные годы.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t>Сбережения населения. Страхование.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Сбережения — накапливаемая часть денежных доходов населения, предназначенная для удовлетворения потребностей в будущем.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Сбережения используются для покупки ценных бумаг и других финансовых инструментов, или размещаются в виде банковских вкладов. Различают личные и принудительные сбережения.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t>Личные сбережения</w:t>
      </w: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 — часть дохода домохозяйств после уплаты налогов, которая не расходуется на приобретение потребительских товаров.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t>Принудительные сбережения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Искусственное ограничение государством расходов населения на потребление посредством принудительной подписки на государственные займы, налогов на потребление, увеличение обязательных взносов по программам пенсионного обеспечения.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3"/>
          <w:lang w:eastAsia="ru-RU"/>
        </w:rPr>
        <w:lastRenderedPageBreak/>
        <w:t>Система страхования вкладов</w:t>
      </w: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 (ССВ) — механизм защиты вкладов физических лиц в банках путём их страхования (гарантирования).</w:t>
      </w:r>
    </w:p>
    <w:p w:rsidR="00353259" w:rsidRPr="00353259" w:rsidRDefault="00353259" w:rsidP="003532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</w:pPr>
      <w:r w:rsidRPr="00353259">
        <w:rPr>
          <w:rFonts w:ascii="Times New Roman" w:eastAsia="Times New Roman" w:hAnsi="Times New Roman" w:cs="Times New Roman"/>
          <w:color w:val="0D0D0D" w:themeColor="text1" w:themeTint="F2"/>
          <w:sz w:val="28"/>
          <w:szCs w:val="23"/>
          <w:lang w:eastAsia="ru-RU"/>
        </w:rPr>
        <w:t>Основная идея работы ССВ заключается в проведении быстрых выплат вкладчикам из независимого финансового источника (например, специального фонда) в случае прекращения деятельности банка (отзыва у него соответствующей лицензии). Тем самым, не дожидаясь начала ликвидационных процедур, вкладчики гарантированно получают доступ к своим средствам.</w:t>
      </w:r>
    </w:p>
    <w:p w:rsidR="00534CDC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1. Что называют доходом?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2. Какие виды доходов вы знаете?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3. Источники дохода?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4. Что называют номинальным доходом?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>5. Что называют реальным доходом?</w:t>
      </w: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87" w:rsidRPr="00353259" w:rsidRDefault="00693687" w:rsidP="0053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259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353259">
        <w:rPr>
          <w:rFonts w:ascii="Times New Roman" w:hAnsi="Times New Roman" w:cs="Times New Roman"/>
          <w:b/>
          <w:sz w:val="28"/>
          <w:szCs w:val="28"/>
        </w:rPr>
        <w:t>Дайсаева</w:t>
      </w:r>
      <w:proofErr w:type="spellEnd"/>
      <w:r w:rsidRPr="00353259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sectPr w:rsidR="00693687" w:rsidRPr="003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9"/>
    <w:rsid w:val="00262719"/>
    <w:rsid w:val="00353259"/>
    <w:rsid w:val="00534CDC"/>
    <w:rsid w:val="00693687"/>
    <w:rsid w:val="00754377"/>
    <w:rsid w:val="00835B80"/>
    <w:rsid w:val="008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5F57-0402-4C43-A1C2-DB6DE1F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377"/>
  </w:style>
  <w:style w:type="paragraph" w:styleId="a3">
    <w:name w:val="Normal (Web)"/>
    <w:basedOn w:val="a"/>
    <w:uiPriority w:val="99"/>
    <w:semiHidden/>
    <w:unhideWhenUsed/>
    <w:rsid w:val="007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3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B%D0%B8%D1%86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1%D1%83%D0%B4%D0%B0%D1%80%D1%81%D1%82%D0%B2%D0%BE" TargetMode="External"/><Relationship Id="rId5" Type="http://schemas.openxmlformats.org/officeDocument/2006/relationships/hyperlink" Target="https://ru.wikipedia.org/wiki/%D0%9C%D0%B0%D1%82%D0%B5%D1%80%D0%B8%D0%B0%D0%BB%D1%8C%D0%BD%D1%8B%D0%B5_%D1%86%D0%B5%D0%BD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0%B5%D0%BD%D0%B5%D0%B6%D0%BD%D1%8B%D0%B5_%D1%81%D1%80%D0%B5%D0%B4%D1%81%D1%82%D0%B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GPK</cp:lastModifiedBy>
  <cp:revision>5</cp:revision>
  <cp:lastPrinted>2020-12-02T09:28:00Z</cp:lastPrinted>
  <dcterms:created xsi:type="dcterms:W3CDTF">2020-12-05T11:56:00Z</dcterms:created>
  <dcterms:modified xsi:type="dcterms:W3CDTF">2020-12-08T08:08:00Z</dcterms:modified>
</cp:coreProperties>
</file>