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EE" w:rsidRDefault="00AB52EE" w:rsidP="00AB52EE">
      <w:pPr>
        <w:pStyle w:val="a6"/>
        <w:shd w:val="clear" w:color="auto" w:fill="FFFFFF"/>
        <w:spacing w:before="225" w:beforeAutospacing="0" w:after="225" w:afterAutospacing="0"/>
        <w:rPr>
          <w:b/>
          <w:bCs/>
        </w:rPr>
      </w:pPr>
      <w:r>
        <w:rPr>
          <w:b/>
          <w:bCs/>
        </w:rPr>
        <w:t>Английский язык</w:t>
      </w:r>
      <w:bookmarkStart w:id="0" w:name="_GoBack"/>
    </w:p>
    <w:p w:rsidR="00AB52EE" w:rsidRDefault="00AB52EE" w:rsidP="00AB52EE">
      <w:pPr>
        <w:pStyle w:val="a6"/>
        <w:shd w:val="clear" w:color="auto" w:fill="FFFFFF"/>
        <w:spacing w:before="225" w:beforeAutospacing="0" w:after="225" w:afterAutospacing="0"/>
        <w:rPr>
          <w:b/>
          <w:bCs/>
        </w:rPr>
      </w:pPr>
      <w:r>
        <w:rPr>
          <w:b/>
          <w:bCs/>
        </w:rPr>
        <w:t>18-ПСО-1д,2д,3д</w:t>
      </w:r>
    </w:p>
    <w:bookmarkEnd w:id="0"/>
    <w:p w:rsidR="00AB52EE" w:rsidRDefault="00AB52EE" w:rsidP="00AB52EE">
      <w:pPr>
        <w:pStyle w:val="a6"/>
        <w:shd w:val="clear" w:color="auto" w:fill="FFFFFF"/>
        <w:spacing w:before="225" w:beforeAutospacing="0" w:after="225" w:afterAutospacing="0"/>
        <w:rPr>
          <w:b/>
          <w:bCs/>
        </w:rPr>
      </w:pPr>
      <w:r w:rsidRPr="00AB52EE">
        <w:rPr>
          <w:b/>
          <w:bCs/>
        </w:rPr>
        <w:t xml:space="preserve"> </w:t>
      </w:r>
      <w:r>
        <w:rPr>
          <w:b/>
          <w:bCs/>
        </w:rPr>
        <w:t>Тема</w:t>
      </w:r>
      <w:r w:rsidRPr="00AB52EE">
        <w:rPr>
          <w:b/>
          <w:bCs/>
          <w:lang w:val="en-US"/>
        </w:rPr>
        <w:t xml:space="preserve">: </w:t>
      </w:r>
      <w:r w:rsidRPr="00AB52EE">
        <w:rPr>
          <w:b/>
          <w:bCs/>
        </w:rPr>
        <w:t>Система</w:t>
      </w:r>
      <w:r w:rsidRPr="00AB52EE">
        <w:rPr>
          <w:b/>
          <w:bCs/>
          <w:lang w:val="en-US"/>
        </w:rPr>
        <w:t xml:space="preserve"> </w:t>
      </w:r>
      <w:r w:rsidRPr="00AB52EE">
        <w:rPr>
          <w:b/>
          <w:bCs/>
        </w:rPr>
        <w:t>социального</w:t>
      </w:r>
      <w:r w:rsidRPr="00AB52EE">
        <w:rPr>
          <w:b/>
          <w:bCs/>
          <w:lang w:val="en-US"/>
        </w:rPr>
        <w:t xml:space="preserve"> </w:t>
      </w:r>
      <w:r w:rsidRPr="00AB52EE">
        <w:rPr>
          <w:b/>
          <w:bCs/>
        </w:rPr>
        <w:t>обеспечения</w:t>
      </w:r>
      <w:r w:rsidRPr="00AB52EE">
        <w:rPr>
          <w:b/>
          <w:bCs/>
          <w:lang w:val="en-US"/>
        </w:rPr>
        <w:t xml:space="preserve"> </w:t>
      </w:r>
      <w:r w:rsidRPr="00AB52EE">
        <w:rPr>
          <w:b/>
          <w:bCs/>
        </w:rPr>
        <w:t>граждан</w:t>
      </w:r>
      <w:r w:rsidRPr="00AB52EE">
        <w:rPr>
          <w:b/>
          <w:bCs/>
          <w:lang w:val="en-US"/>
        </w:rPr>
        <w:t xml:space="preserve"> </w:t>
      </w:r>
      <w:r w:rsidRPr="00AB52EE">
        <w:rPr>
          <w:b/>
          <w:bCs/>
        </w:rPr>
        <w:t>Великобритании</w:t>
      </w:r>
    </w:p>
    <w:p w:rsidR="00AB52EE" w:rsidRPr="00AB52EE" w:rsidRDefault="00AB52EE" w:rsidP="00AB52EE">
      <w:pPr>
        <w:pStyle w:val="a6"/>
        <w:shd w:val="clear" w:color="auto" w:fill="FFFFFF"/>
        <w:spacing w:before="225" w:beforeAutospacing="0" w:after="225" w:afterAutospacing="0"/>
        <w:rPr>
          <w:rFonts w:ascii="Arial" w:hAnsi="Arial" w:cs="Arial"/>
          <w:color w:val="000000"/>
        </w:rPr>
      </w:pPr>
      <w:r w:rsidRPr="00AB52EE">
        <w:rPr>
          <w:rFonts w:ascii="Arial" w:hAnsi="Arial" w:cs="Arial"/>
          <w:color w:val="000000"/>
          <w:lang w:val="en-US"/>
        </w:rPr>
        <w:t xml:space="preserve">The British social welfare system comprises the National Health </w:t>
      </w:r>
      <w:proofErr w:type="spellStart"/>
      <w:r w:rsidRPr="00AB52EE">
        <w:rPr>
          <w:rFonts w:ascii="Arial" w:hAnsi="Arial" w:cs="Arial"/>
          <w:color w:val="000000"/>
          <w:lang w:val="en-US"/>
        </w:rPr>
        <w:t>Service</w:t>
      </w:r>
      <w:proofErr w:type="gramStart"/>
      <w:r w:rsidRPr="00AB52EE">
        <w:rPr>
          <w:rFonts w:ascii="Arial" w:hAnsi="Arial" w:cs="Arial"/>
          <w:color w:val="000000"/>
          <w:lang w:val="en-US"/>
        </w:rPr>
        <w:t>,the</w:t>
      </w:r>
      <w:proofErr w:type="spellEnd"/>
      <w:proofErr w:type="gramEnd"/>
      <w:r w:rsidRPr="00AB52EE">
        <w:rPr>
          <w:rFonts w:ascii="Arial" w:hAnsi="Arial" w:cs="Arial"/>
          <w:color w:val="000000"/>
          <w:lang w:val="en-US"/>
        </w:rPr>
        <w:t xml:space="preserve"> personal social services, and social security. The National Health Service provides a comprehensive range of medical </w:t>
      </w:r>
      <w:proofErr w:type="gramStart"/>
      <w:r w:rsidRPr="00AB52EE">
        <w:rPr>
          <w:rFonts w:ascii="Arial" w:hAnsi="Arial" w:cs="Arial"/>
          <w:color w:val="000000"/>
          <w:lang w:val="en-US"/>
        </w:rPr>
        <w:t xml:space="preserve">services </w:t>
      </w:r>
      <w:r w:rsidRPr="00AB52EE">
        <w:rPr>
          <w:rFonts w:ascii="Arial" w:hAnsi="Arial" w:cs="Arial"/>
          <w:color w:val="000000"/>
          <w:lang w:val="en-US"/>
        </w:rPr>
        <w:t xml:space="preserve"> </w:t>
      </w:r>
      <w:r w:rsidRPr="00AB52EE">
        <w:rPr>
          <w:rFonts w:ascii="Arial" w:hAnsi="Arial" w:cs="Arial"/>
          <w:color w:val="000000"/>
          <w:lang w:val="en-US"/>
        </w:rPr>
        <w:t>which</w:t>
      </w:r>
      <w:proofErr w:type="gramEnd"/>
      <w:r w:rsidRPr="00AB52EE">
        <w:rPr>
          <w:rFonts w:ascii="Arial" w:hAnsi="Arial" w:cs="Arial"/>
          <w:color w:val="000000"/>
          <w:lang w:val="en-US"/>
        </w:rPr>
        <w:t xml:space="preserve"> are available to all residents, irrespective of means. Local authority personal social services and voluntary organizations provide help and advice to the most vulnerable members of the community. These include elderly people, disable people and children in need of care. The social security system is designed to secure a basic standard of living for people in financial need by providing income during periods of inability to earn </w:t>
      </w:r>
      <w:proofErr w:type="gramStart"/>
      <w:r w:rsidRPr="00AB52EE">
        <w:rPr>
          <w:rFonts w:ascii="Arial" w:hAnsi="Arial" w:cs="Arial"/>
          <w:color w:val="000000"/>
          <w:lang w:val="en-US"/>
        </w:rPr>
        <w:t>( including</w:t>
      </w:r>
      <w:proofErr w:type="gramEnd"/>
      <w:r w:rsidRPr="00AB52EE">
        <w:rPr>
          <w:rFonts w:ascii="Arial" w:hAnsi="Arial" w:cs="Arial"/>
          <w:color w:val="000000"/>
          <w:lang w:val="en-US"/>
        </w:rPr>
        <w:t xml:space="preserve"> periods of unemployment ), help for families and assistance with costs arising from disablement.</w:t>
      </w:r>
    </w:p>
    <w:p w:rsidR="00AB52EE" w:rsidRPr="00AB52EE" w:rsidRDefault="00AB52EE" w:rsidP="00AB52EE">
      <w:pPr>
        <w:pStyle w:val="a6"/>
        <w:shd w:val="clear" w:color="auto" w:fill="FFFFFF"/>
        <w:spacing w:before="225" w:beforeAutospacing="0" w:after="225" w:afterAutospacing="0"/>
        <w:rPr>
          <w:rFonts w:ascii="Arial" w:hAnsi="Arial" w:cs="Arial"/>
          <w:color w:val="000000"/>
          <w:lang w:val="en-US"/>
        </w:rPr>
      </w:pPr>
      <w:r w:rsidRPr="00AB52EE">
        <w:rPr>
          <w:rFonts w:ascii="Arial" w:hAnsi="Arial" w:cs="Arial"/>
          <w:color w:val="000000"/>
          <w:lang w:val="en-US"/>
        </w:rPr>
        <w:t>Central government is directly responsible for the National Health Service, administered by a range of health authorities and boards throughout Britain acting as its agents, and for the social security system. It has an indirect responsibility for the personal social services administered by local authorities. Joint finance and planning between health and local authorities aim to prevent overlapping of services and to encourage the development of community services.</w:t>
      </w:r>
    </w:p>
    <w:p w:rsidR="00AB52EE" w:rsidRPr="00AB52EE" w:rsidRDefault="00AB52EE" w:rsidP="00AB52EE">
      <w:pPr>
        <w:pStyle w:val="a6"/>
        <w:shd w:val="clear" w:color="auto" w:fill="FFFFFF"/>
        <w:spacing w:before="225" w:beforeAutospacing="0" w:after="225" w:afterAutospacing="0"/>
        <w:rPr>
          <w:rFonts w:ascii="Arial" w:hAnsi="Arial" w:cs="Arial"/>
          <w:color w:val="000000"/>
          <w:lang w:val="en-US"/>
        </w:rPr>
      </w:pPr>
      <w:r w:rsidRPr="00AB52EE">
        <w:rPr>
          <w:rFonts w:ascii="Arial" w:hAnsi="Arial" w:cs="Arial"/>
          <w:color w:val="000000"/>
          <w:lang w:val="en-US"/>
        </w:rPr>
        <w:t xml:space="preserve">Planned spending on social welfare in 1989-1990 </w:t>
      </w:r>
      <w:proofErr w:type="gramStart"/>
      <w:r w:rsidRPr="00AB52EE">
        <w:rPr>
          <w:rFonts w:ascii="Arial" w:hAnsi="Arial" w:cs="Arial"/>
          <w:color w:val="000000"/>
          <w:lang w:val="en-US"/>
        </w:rPr>
        <w:t>was :</w:t>
      </w:r>
      <w:proofErr w:type="gramEnd"/>
      <w:r w:rsidRPr="00AB52EE">
        <w:rPr>
          <w:rFonts w:ascii="Arial" w:hAnsi="Arial" w:cs="Arial"/>
          <w:color w:val="000000"/>
          <w:lang w:val="en-US"/>
        </w:rPr>
        <w:t xml:space="preserve"> health over &amp; 25,000 million and personal social services over &amp; 4,800 million ( together representing some 15 per cent of general government expenditure ); and social security benefits some &amp; 51,000 million ( 31 per cent ).</w:t>
      </w:r>
    </w:p>
    <w:p w:rsidR="00AB52EE" w:rsidRPr="00AB52EE" w:rsidRDefault="00AB52EE" w:rsidP="00AB52EE">
      <w:pPr>
        <w:pStyle w:val="a6"/>
        <w:shd w:val="clear" w:color="auto" w:fill="FFFFFF"/>
        <w:spacing w:before="225" w:beforeAutospacing="0" w:after="225" w:afterAutospacing="0"/>
        <w:rPr>
          <w:rFonts w:ascii="Arial" w:hAnsi="Arial" w:cs="Arial"/>
          <w:color w:val="000000"/>
          <w:lang w:val="en-US"/>
        </w:rPr>
      </w:pPr>
      <w:r w:rsidRPr="00AB52EE">
        <w:rPr>
          <w:rFonts w:ascii="Arial" w:hAnsi="Arial" w:cs="Arial"/>
          <w:color w:val="000000"/>
          <w:lang w:val="en-US"/>
        </w:rPr>
        <w:t xml:space="preserve">Expenditure on the health service has increased substantially in real terms since 1990, and current spending </w:t>
      </w:r>
      <w:proofErr w:type="gramStart"/>
      <w:r w:rsidRPr="00AB52EE">
        <w:rPr>
          <w:rFonts w:ascii="Arial" w:hAnsi="Arial" w:cs="Arial"/>
          <w:color w:val="000000"/>
          <w:lang w:val="en-US"/>
        </w:rPr>
        <w:t>is planned</w:t>
      </w:r>
      <w:proofErr w:type="gramEnd"/>
      <w:r w:rsidRPr="00AB52EE">
        <w:rPr>
          <w:rFonts w:ascii="Arial" w:hAnsi="Arial" w:cs="Arial"/>
          <w:color w:val="000000"/>
          <w:lang w:val="en-US"/>
        </w:rPr>
        <w:t xml:space="preserve"> to grow further. More patients </w:t>
      </w:r>
      <w:proofErr w:type="gramStart"/>
      <w:r w:rsidRPr="00AB52EE">
        <w:rPr>
          <w:rFonts w:ascii="Arial" w:hAnsi="Arial" w:cs="Arial"/>
          <w:color w:val="000000"/>
          <w:lang w:val="en-US"/>
        </w:rPr>
        <w:t>are now being treated</w:t>
      </w:r>
      <w:proofErr w:type="gramEnd"/>
      <w:r w:rsidRPr="00AB52EE">
        <w:rPr>
          <w:rFonts w:ascii="Arial" w:hAnsi="Arial" w:cs="Arial"/>
          <w:color w:val="000000"/>
          <w:lang w:val="en-US"/>
        </w:rPr>
        <w:t xml:space="preserve"> than ever before. Spending on social security is rising because of increased numbers of beneficiaries, especially retirement pensioners, the long-term sick and disabled, and the unemployed, and the value of retirement and most other long-term benefits has been increased in real terms since 1990. Major reforms to the social security system </w:t>
      </w:r>
      <w:proofErr w:type="gramStart"/>
      <w:r w:rsidRPr="00AB52EE">
        <w:rPr>
          <w:rFonts w:ascii="Arial" w:hAnsi="Arial" w:cs="Arial"/>
          <w:color w:val="000000"/>
          <w:lang w:val="en-US"/>
        </w:rPr>
        <w:t>have been introduced</w:t>
      </w:r>
      <w:proofErr w:type="gramEnd"/>
      <w:r w:rsidRPr="00AB52EE">
        <w:rPr>
          <w:rFonts w:ascii="Arial" w:hAnsi="Arial" w:cs="Arial"/>
          <w:color w:val="000000"/>
          <w:lang w:val="en-US"/>
        </w:rPr>
        <w:t xml:space="preserve"> under the Social Security Act 1986; these are designed to provide a clearer, simpler system more capable of meeting genuine need. </w:t>
      </w:r>
      <w:proofErr w:type="gramStart"/>
      <w:r w:rsidRPr="00AB52EE">
        <w:rPr>
          <w:rFonts w:ascii="Arial" w:hAnsi="Arial" w:cs="Arial"/>
          <w:color w:val="000000"/>
          <w:lang w:val="en-US"/>
        </w:rPr>
        <w:t>Spending on the personal social services is determined by local authorities</w:t>
      </w:r>
      <w:proofErr w:type="gramEnd"/>
      <w:r w:rsidRPr="00AB52EE">
        <w:rPr>
          <w:rFonts w:ascii="Arial" w:hAnsi="Arial" w:cs="Arial"/>
          <w:color w:val="000000"/>
          <w:lang w:val="en-US"/>
        </w:rPr>
        <w:t>, and while constraints are placed by central government on the total expenditure of individual local authorities, spending has risen substantially in real terms since the late 1990s, thus reflecting the priority given to this sector.</w:t>
      </w:r>
    </w:p>
    <w:p w:rsidR="00AB52EE" w:rsidRDefault="00AB52EE" w:rsidP="00AB52EE">
      <w:pPr>
        <w:pStyle w:val="a6"/>
        <w:spacing w:before="225" w:beforeAutospacing="0" w:after="225" w:afterAutospacing="0"/>
        <w:rPr>
          <w:lang w:val="en-US"/>
        </w:rPr>
      </w:pPr>
    </w:p>
    <w:p w:rsidR="00AB52EE" w:rsidRPr="00AB52EE" w:rsidRDefault="00AB52EE" w:rsidP="00AB52EE">
      <w:pPr>
        <w:pStyle w:val="a6"/>
        <w:spacing w:before="225" w:beforeAutospacing="0" w:after="225" w:afterAutospacing="0"/>
        <w:rPr>
          <w:lang w:val="en-US"/>
        </w:rPr>
      </w:pPr>
      <w:r w:rsidRPr="00AB52EE">
        <w:rPr>
          <w:lang w:val="en-US"/>
        </w:rPr>
        <w:t xml:space="preserve">Vocabulary to the text. Try to </w:t>
      </w:r>
      <w:proofErr w:type="spellStart"/>
      <w:r w:rsidRPr="00AB52EE">
        <w:rPr>
          <w:lang w:val="en-US"/>
        </w:rPr>
        <w:t>memorise</w:t>
      </w:r>
      <w:proofErr w:type="spellEnd"/>
      <w:r w:rsidRPr="00AB52EE">
        <w:rPr>
          <w:lang w:val="en-US"/>
        </w:rPr>
        <w:t xml:space="preserve"> it.</w:t>
      </w:r>
    </w:p>
    <w:p w:rsidR="00AB52EE" w:rsidRPr="00AB52EE" w:rsidRDefault="00AB52EE" w:rsidP="00AB52EE">
      <w:pPr>
        <w:pStyle w:val="a6"/>
        <w:spacing w:before="225" w:beforeAutospacing="0" w:after="225" w:afterAutospacing="0"/>
        <w:rPr>
          <w:lang w:val="en-US"/>
        </w:rPr>
      </w:pPr>
      <w:r w:rsidRPr="00AB52EE">
        <w:rPr>
          <w:lang w:val="en-US"/>
        </w:rPr>
        <w:t> </w:t>
      </w:r>
    </w:p>
    <w:p w:rsidR="00AB52EE" w:rsidRPr="00AB52EE" w:rsidRDefault="00AB52EE" w:rsidP="00AB52EE">
      <w:pPr>
        <w:pStyle w:val="a6"/>
        <w:spacing w:before="225" w:beforeAutospacing="0" w:after="225" w:afterAutospacing="0"/>
        <w:rPr>
          <w:lang w:val="en-US"/>
        </w:rPr>
      </w:pPr>
      <w:r w:rsidRPr="00AB52EE">
        <w:rPr>
          <w:lang w:val="en-US"/>
        </w:rPr>
        <w:t xml:space="preserve">1) </w:t>
      </w:r>
      <w:proofErr w:type="gramStart"/>
      <w:r w:rsidRPr="00AB52EE">
        <w:rPr>
          <w:lang w:val="en-US"/>
        </w:rPr>
        <w:t>the</w:t>
      </w:r>
      <w:proofErr w:type="gramEnd"/>
      <w:r w:rsidRPr="00AB52EE">
        <w:rPr>
          <w:lang w:val="en-US"/>
        </w:rPr>
        <w:t xml:space="preserve"> personal social services – </w:t>
      </w:r>
      <w:r>
        <w:t>адресные</w:t>
      </w:r>
      <w:r w:rsidRPr="00AB52EE">
        <w:rPr>
          <w:lang w:val="en-US"/>
        </w:rPr>
        <w:t xml:space="preserve"> </w:t>
      </w:r>
      <w:r>
        <w:t>социальные</w:t>
      </w:r>
      <w:r w:rsidRPr="00AB52EE">
        <w:rPr>
          <w:lang w:val="en-US"/>
        </w:rPr>
        <w:t xml:space="preserve"> </w:t>
      </w:r>
      <w:r>
        <w:t>услуги</w:t>
      </w:r>
    </w:p>
    <w:p w:rsidR="00AB52EE" w:rsidRDefault="00AB52EE" w:rsidP="00AB52EE">
      <w:pPr>
        <w:pStyle w:val="a6"/>
        <w:spacing w:before="225" w:beforeAutospacing="0" w:after="225" w:afterAutospacing="0"/>
      </w:pPr>
      <w:r>
        <w:t xml:space="preserve">2) </w:t>
      </w:r>
      <w:proofErr w:type="spellStart"/>
      <w:r>
        <w:t>voluntary</w:t>
      </w:r>
      <w:proofErr w:type="spellEnd"/>
      <w:r>
        <w:t xml:space="preserve"> </w:t>
      </w:r>
      <w:proofErr w:type="spellStart"/>
      <w:r>
        <w:t>organizations</w:t>
      </w:r>
      <w:proofErr w:type="spellEnd"/>
      <w:r>
        <w:t xml:space="preserve"> – добровольные организации</w:t>
      </w:r>
    </w:p>
    <w:p w:rsidR="00AB52EE" w:rsidRDefault="00AB52EE" w:rsidP="00AB52EE">
      <w:pPr>
        <w:pStyle w:val="a6"/>
        <w:spacing w:before="225" w:beforeAutospacing="0" w:after="225" w:afterAutospacing="0"/>
      </w:pPr>
      <w:r>
        <w:t xml:space="preserve">3) </w:t>
      </w:r>
      <w:proofErr w:type="spellStart"/>
      <w:r>
        <w:t>disable</w:t>
      </w:r>
      <w:proofErr w:type="spellEnd"/>
      <w:r>
        <w:t xml:space="preserve"> </w:t>
      </w:r>
      <w:proofErr w:type="spellStart"/>
      <w:r>
        <w:t>people</w:t>
      </w:r>
      <w:proofErr w:type="spellEnd"/>
      <w:r>
        <w:t xml:space="preserve"> – нетрудоспособные граждане</w:t>
      </w:r>
    </w:p>
    <w:p w:rsidR="00AB52EE" w:rsidRPr="00AB52EE" w:rsidRDefault="00AB52EE" w:rsidP="00AB52EE">
      <w:pPr>
        <w:pStyle w:val="a6"/>
        <w:spacing w:before="225" w:beforeAutospacing="0" w:after="225" w:afterAutospacing="0"/>
        <w:rPr>
          <w:lang w:val="en-US"/>
        </w:rPr>
      </w:pPr>
      <w:r w:rsidRPr="00AB52EE">
        <w:rPr>
          <w:lang w:val="en-US"/>
        </w:rPr>
        <w:t xml:space="preserve">4) </w:t>
      </w:r>
      <w:proofErr w:type="gramStart"/>
      <w:r w:rsidRPr="00AB52EE">
        <w:rPr>
          <w:lang w:val="en-US"/>
        </w:rPr>
        <w:t>periods</w:t>
      </w:r>
      <w:proofErr w:type="gramEnd"/>
      <w:r w:rsidRPr="00AB52EE">
        <w:rPr>
          <w:lang w:val="en-US"/>
        </w:rPr>
        <w:t xml:space="preserve"> of unemployment – </w:t>
      </w:r>
      <w:r>
        <w:t>периоды</w:t>
      </w:r>
      <w:r w:rsidRPr="00AB52EE">
        <w:rPr>
          <w:lang w:val="en-US"/>
        </w:rPr>
        <w:t xml:space="preserve"> </w:t>
      </w:r>
      <w:r>
        <w:t>безработицы</w:t>
      </w:r>
    </w:p>
    <w:p w:rsidR="00AB52EE" w:rsidRPr="00AB52EE" w:rsidRDefault="00AB52EE" w:rsidP="00AB52EE">
      <w:pPr>
        <w:pStyle w:val="a6"/>
        <w:spacing w:before="225" w:beforeAutospacing="0" w:after="225" w:afterAutospacing="0"/>
        <w:rPr>
          <w:lang w:val="en-US"/>
        </w:rPr>
      </w:pPr>
      <w:r w:rsidRPr="00AB52EE">
        <w:rPr>
          <w:lang w:val="en-US"/>
        </w:rPr>
        <w:lastRenderedPageBreak/>
        <w:t xml:space="preserve">5) </w:t>
      </w:r>
      <w:proofErr w:type="gramStart"/>
      <w:r w:rsidRPr="00AB52EE">
        <w:rPr>
          <w:lang w:val="en-US"/>
        </w:rPr>
        <w:t>to</w:t>
      </w:r>
      <w:proofErr w:type="gramEnd"/>
      <w:r w:rsidRPr="00AB52EE">
        <w:rPr>
          <w:lang w:val="en-US"/>
        </w:rPr>
        <w:t xml:space="preserve"> prevent overlapping of services – </w:t>
      </w:r>
      <w:r>
        <w:t>предотвратить</w:t>
      </w:r>
      <w:r w:rsidRPr="00AB52EE">
        <w:rPr>
          <w:lang w:val="en-US"/>
        </w:rPr>
        <w:t xml:space="preserve"> </w:t>
      </w:r>
      <w:r>
        <w:t>дублирование</w:t>
      </w:r>
      <w:r w:rsidRPr="00AB52EE">
        <w:rPr>
          <w:lang w:val="en-US"/>
        </w:rPr>
        <w:t xml:space="preserve"> </w:t>
      </w:r>
      <w:r>
        <w:t>услуг</w:t>
      </w:r>
    </w:p>
    <w:p w:rsidR="00AB52EE" w:rsidRDefault="00AB52EE" w:rsidP="00AB52EE">
      <w:pPr>
        <w:pStyle w:val="a6"/>
        <w:spacing w:before="225" w:beforeAutospacing="0" w:after="225" w:afterAutospacing="0"/>
      </w:pPr>
      <w:r>
        <w:t xml:space="preserve">6) </w:t>
      </w:r>
      <w:proofErr w:type="spellStart"/>
      <w:r>
        <w:t>community</w:t>
      </w:r>
      <w:proofErr w:type="spellEnd"/>
      <w:r>
        <w:t xml:space="preserve"> </w:t>
      </w:r>
      <w:proofErr w:type="spellStart"/>
      <w:r>
        <w:t>services</w:t>
      </w:r>
      <w:proofErr w:type="spellEnd"/>
      <w:r>
        <w:t xml:space="preserve"> – общественные услуги</w:t>
      </w:r>
    </w:p>
    <w:p w:rsidR="00AB52EE" w:rsidRDefault="00AB52EE" w:rsidP="00AB52EE">
      <w:pPr>
        <w:pStyle w:val="a6"/>
        <w:spacing w:before="225" w:beforeAutospacing="0" w:after="225" w:afterAutospacing="0"/>
      </w:pPr>
      <w:r>
        <w:t xml:space="preserve">7) </w:t>
      </w:r>
      <w:proofErr w:type="spellStart"/>
      <w:r>
        <w:t>social</w:t>
      </w:r>
      <w:proofErr w:type="spellEnd"/>
      <w:r>
        <w:t xml:space="preserve"> </w:t>
      </w:r>
      <w:proofErr w:type="spellStart"/>
      <w:r>
        <w:t>welfare</w:t>
      </w:r>
      <w:proofErr w:type="spellEnd"/>
      <w:r>
        <w:t xml:space="preserve"> – социальное обеспечение</w:t>
      </w:r>
    </w:p>
    <w:p w:rsidR="00AB52EE" w:rsidRDefault="00AB52EE" w:rsidP="00AB52EE">
      <w:pPr>
        <w:pStyle w:val="a6"/>
        <w:spacing w:before="225" w:beforeAutospacing="0" w:after="225" w:afterAutospacing="0"/>
      </w:pPr>
      <w:r>
        <w:t>8)  </w:t>
      </w:r>
      <w:proofErr w:type="spellStart"/>
      <w:r>
        <w:t>planned</w:t>
      </w:r>
      <w:proofErr w:type="spellEnd"/>
      <w:r>
        <w:t xml:space="preserve"> </w:t>
      </w:r>
      <w:proofErr w:type="spellStart"/>
      <w:r>
        <w:t>spending</w:t>
      </w:r>
      <w:proofErr w:type="spellEnd"/>
      <w:r>
        <w:t xml:space="preserve"> – запланированные расходы</w:t>
      </w:r>
    </w:p>
    <w:p w:rsidR="00AB52EE" w:rsidRDefault="00AB52EE" w:rsidP="00AB52EE">
      <w:pPr>
        <w:pStyle w:val="a6"/>
        <w:spacing w:before="225" w:beforeAutospacing="0" w:after="225" w:afterAutospacing="0"/>
      </w:pPr>
      <w:r>
        <w:t>9)  </w:t>
      </w:r>
      <w:proofErr w:type="spellStart"/>
      <w:r>
        <w:t>social</w:t>
      </w:r>
      <w:proofErr w:type="spellEnd"/>
      <w:r>
        <w:t xml:space="preserve"> </w:t>
      </w:r>
      <w:proofErr w:type="spellStart"/>
      <w:r>
        <w:t>security</w:t>
      </w:r>
      <w:proofErr w:type="spellEnd"/>
      <w:r>
        <w:t xml:space="preserve"> </w:t>
      </w:r>
      <w:proofErr w:type="spellStart"/>
      <w:r>
        <w:t>benefits</w:t>
      </w:r>
      <w:proofErr w:type="spellEnd"/>
      <w:r>
        <w:t xml:space="preserve"> – пособия по социальному обеспечению</w:t>
      </w:r>
    </w:p>
    <w:p w:rsidR="00AB52EE" w:rsidRPr="00AB52EE" w:rsidRDefault="00AB52EE" w:rsidP="00AB52EE">
      <w:pPr>
        <w:pStyle w:val="a6"/>
        <w:spacing w:before="225" w:beforeAutospacing="0" w:after="225" w:afterAutospacing="0"/>
        <w:rPr>
          <w:lang w:val="en-US"/>
        </w:rPr>
      </w:pPr>
      <w:r w:rsidRPr="00AB52EE">
        <w:rPr>
          <w:lang w:val="en-US"/>
        </w:rPr>
        <w:t>10)  </w:t>
      </w:r>
      <w:proofErr w:type="gramStart"/>
      <w:r w:rsidRPr="00AB52EE">
        <w:rPr>
          <w:lang w:val="en-US"/>
        </w:rPr>
        <w:t>expenditure</w:t>
      </w:r>
      <w:proofErr w:type="gramEnd"/>
      <w:r w:rsidRPr="00AB52EE">
        <w:rPr>
          <w:lang w:val="en-US"/>
        </w:rPr>
        <w:t xml:space="preserve"> on the health service - </w:t>
      </w:r>
      <w:r>
        <w:t>расходы</w:t>
      </w:r>
      <w:r w:rsidRPr="00AB52EE">
        <w:rPr>
          <w:lang w:val="en-US"/>
        </w:rPr>
        <w:t xml:space="preserve"> </w:t>
      </w:r>
      <w:r>
        <w:t>на</w:t>
      </w:r>
      <w:r w:rsidRPr="00AB52EE">
        <w:rPr>
          <w:lang w:val="en-US"/>
        </w:rPr>
        <w:t xml:space="preserve"> </w:t>
      </w:r>
      <w:r>
        <w:t>здравоохранение</w:t>
      </w:r>
    </w:p>
    <w:p w:rsidR="00AB52EE" w:rsidRPr="00AB52EE" w:rsidRDefault="00AB52EE" w:rsidP="00AB52EE">
      <w:pPr>
        <w:pStyle w:val="a6"/>
        <w:spacing w:before="225" w:beforeAutospacing="0" w:after="225" w:afterAutospacing="0"/>
        <w:rPr>
          <w:lang w:val="en-US"/>
        </w:rPr>
      </w:pPr>
      <w:r w:rsidRPr="00AB52EE">
        <w:rPr>
          <w:lang w:val="en-US"/>
        </w:rPr>
        <w:t>11)  </w:t>
      </w:r>
      <w:proofErr w:type="gramStart"/>
      <w:r w:rsidRPr="00AB52EE">
        <w:rPr>
          <w:lang w:val="en-US"/>
        </w:rPr>
        <w:t>to</w:t>
      </w:r>
      <w:proofErr w:type="gramEnd"/>
      <w:r w:rsidRPr="00AB52EE">
        <w:rPr>
          <w:lang w:val="en-US"/>
        </w:rPr>
        <w:t xml:space="preserve"> treat patients – </w:t>
      </w:r>
      <w:r>
        <w:t>лечить</w:t>
      </w:r>
      <w:r w:rsidRPr="00AB52EE">
        <w:rPr>
          <w:lang w:val="en-US"/>
        </w:rPr>
        <w:t xml:space="preserve"> </w:t>
      </w:r>
      <w:r>
        <w:t>пациентов</w:t>
      </w:r>
    </w:p>
    <w:p w:rsidR="00AB52EE" w:rsidRPr="00AB52EE" w:rsidRDefault="00AB52EE" w:rsidP="00AB52EE">
      <w:pPr>
        <w:pStyle w:val="a6"/>
        <w:spacing w:before="225" w:beforeAutospacing="0" w:after="225" w:afterAutospacing="0"/>
        <w:rPr>
          <w:lang w:val="en-US"/>
        </w:rPr>
      </w:pPr>
      <w:r w:rsidRPr="00AB52EE">
        <w:rPr>
          <w:lang w:val="en-US"/>
        </w:rPr>
        <w:t xml:space="preserve">12) </w:t>
      </w:r>
      <w:proofErr w:type="gramStart"/>
      <w:r w:rsidRPr="00AB52EE">
        <w:rPr>
          <w:lang w:val="en-US"/>
        </w:rPr>
        <w:t>general</w:t>
      </w:r>
      <w:proofErr w:type="gramEnd"/>
      <w:r w:rsidRPr="00AB52EE">
        <w:rPr>
          <w:lang w:val="en-US"/>
        </w:rPr>
        <w:t xml:space="preserve"> government expenditure – </w:t>
      </w:r>
      <w:r>
        <w:t>основные</w:t>
      </w:r>
      <w:r w:rsidRPr="00AB52EE">
        <w:rPr>
          <w:lang w:val="en-US"/>
        </w:rPr>
        <w:t xml:space="preserve"> </w:t>
      </w:r>
      <w:r>
        <w:t>правительственные</w:t>
      </w:r>
      <w:r w:rsidRPr="00AB52EE">
        <w:rPr>
          <w:lang w:val="en-US"/>
        </w:rPr>
        <w:t xml:space="preserve"> </w:t>
      </w:r>
      <w:r>
        <w:t>расходы</w:t>
      </w:r>
    </w:p>
    <w:p w:rsidR="00AB52EE" w:rsidRPr="00AB52EE" w:rsidRDefault="00AB52EE" w:rsidP="00AB52EE">
      <w:pPr>
        <w:pStyle w:val="a6"/>
        <w:spacing w:before="225" w:beforeAutospacing="0" w:after="225" w:afterAutospacing="0"/>
        <w:rPr>
          <w:lang w:val="en-US"/>
        </w:rPr>
      </w:pPr>
      <w:r w:rsidRPr="00AB52EE">
        <w:rPr>
          <w:lang w:val="en-US"/>
        </w:rPr>
        <w:t>13)  </w:t>
      </w:r>
      <w:proofErr w:type="gramStart"/>
      <w:r w:rsidRPr="00AB52EE">
        <w:rPr>
          <w:lang w:val="en-US"/>
        </w:rPr>
        <w:t>security</w:t>
      </w:r>
      <w:proofErr w:type="gramEnd"/>
      <w:r w:rsidRPr="00AB52EE">
        <w:rPr>
          <w:lang w:val="en-US"/>
        </w:rPr>
        <w:t xml:space="preserve"> benefits – </w:t>
      </w:r>
      <w:r>
        <w:t>пособия</w:t>
      </w:r>
      <w:r w:rsidRPr="00AB52EE">
        <w:rPr>
          <w:lang w:val="en-US"/>
        </w:rPr>
        <w:t xml:space="preserve"> </w:t>
      </w:r>
      <w:r>
        <w:t>по</w:t>
      </w:r>
      <w:r w:rsidRPr="00AB52EE">
        <w:rPr>
          <w:lang w:val="en-US"/>
        </w:rPr>
        <w:t xml:space="preserve"> </w:t>
      </w:r>
      <w:r>
        <w:t>социальному</w:t>
      </w:r>
      <w:r w:rsidRPr="00AB52EE">
        <w:rPr>
          <w:lang w:val="en-US"/>
        </w:rPr>
        <w:t xml:space="preserve"> </w:t>
      </w:r>
      <w:r>
        <w:t>обеспечению</w:t>
      </w:r>
    </w:p>
    <w:p w:rsidR="00AB52EE" w:rsidRDefault="00AB52EE" w:rsidP="00AB52EE">
      <w:pPr>
        <w:pStyle w:val="a6"/>
        <w:spacing w:before="225" w:beforeAutospacing="0" w:after="225" w:afterAutospacing="0"/>
      </w:pPr>
      <w:r>
        <w:t>14)  </w:t>
      </w:r>
      <w:proofErr w:type="spellStart"/>
      <w:r>
        <w:t>beneficiaries</w:t>
      </w:r>
      <w:proofErr w:type="spellEnd"/>
      <w:r>
        <w:t xml:space="preserve"> – лица, получающие пособия, льготы</w:t>
      </w:r>
    </w:p>
    <w:p w:rsidR="00AB52EE" w:rsidRDefault="00AB52EE" w:rsidP="00AB52EE">
      <w:pPr>
        <w:pStyle w:val="a6"/>
        <w:spacing w:before="225" w:beforeAutospacing="0" w:after="225" w:afterAutospacing="0"/>
      </w:pPr>
      <w:r>
        <w:t xml:space="preserve">15) </w:t>
      </w:r>
      <w:proofErr w:type="spellStart"/>
      <w:r>
        <w:t>retirement</w:t>
      </w:r>
      <w:proofErr w:type="spellEnd"/>
      <w:r>
        <w:t xml:space="preserve"> </w:t>
      </w:r>
      <w:proofErr w:type="spellStart"/>
      <w:r>
        <w:t>pensioners</w:t>
      </w:r>
      <w:proofErr w:type="spellEnd"/>
      <w:r>
        <w:t xml:space="preserve"> – пенсионеры по старости или по выслуге лет</w:t>
      </w:r>
    </w:p>
    <w:p w:rsidR="00AB52EE" w:rsidRPr="00AB52EE" w:rsidRDefault="00AB52EE" w:rsidP="00AB52EE">
      <w:pPr>
        <w:pStyle w:val="a6"/>
        <w:spacing w:before="225" w:beforeAutospacing="0" w:after="225" w:afterAutospacing="0"/>
        <w:rPr>
          <w:lang w:val="en-US"/>
        </w:rPr>
      </w:pPr>
      <w:r w:rsidRPr="00AB52EE">
        <w:rPr>
          <w:lang w:val="en-US"/>
        </w:rPr>
        <w:t xml:space="preserve">16) </w:t>
      </w:r>
      <w:proofErr w:type="gramStart"/>
      <w:r w:rsidRPr="00AB52EE">
        <w:rPr>
          <w:lang w:val="en-US"/>
        </w:rPr>
        <w:t>the</w:t>
      </w:r>
      <w:proofErr w:type="gramEnd"/>
      <w:r w:rsidRPr="00AB52EE">
        <w:rPr>
          <w:lang w:val="en-US"/>
        </w:rPr>
        <w:t xml:space="preserve"> value of retirement – </w:t>
      </w:r>
      <w:r>
        <w:t>размер</w:t>
      </w:r>
      <w:r w:rsidRPr="00AB52EE">
        <w:rPr>
          <w:lang w:val="en-US"/>
        </w:rPr>
        <w:t xml:space="preserve"> </w:t>
      </w:r>
      <w:r>
        <w:t>пенсии</w:t>
      </w:r>
    </w:p>
    <w:p w:rsidR="00AB52EE" w:rsidRPr="00AB52EE" w:rsidRDefault="00AB52EE" w:rsidP="00AB52EE">
      <w:pPr>
        <w:pStyle w:val="a6"/>
        <w:spacing w:before="225" w:beforeAutospacing="0" w:after="225" w:afterAutospacing="0"/>
        <w:rPr>
          <w:lang w:val="en-US"/>
        </w:rPr>
      </w:pPr>
      <w:r w:rsidRPr="00AB52EE">
        <w:rPr>
          <w:lang w:val="en-US"/>
        </w:rPr>
        <w:t>17)  </w:t>
      </w:r>
      <w:proofErr w:type="gramStart"/>
      <w:r w:rsidRPr="00AB52EE">
        <w:rPr>
          <w:lang w:val="en-US"/>
        </w:rPr>
        <w:t>current</w:t>
      </w:r>
      <w:proofErr w:type="gramEnd"/>
      <w:r w:rsidRPr="00AB52EE">
        <w:rPr>
          <w:lang w:val="en-US"/>
        </w:rPr>
        <w:t xml:space="preserve"> spending – </w:t>
      </w:r>
      <w:r>
        <w:t>текущие</w:t>
      </w:r>
      <w:r w:rsidRPr="00AB52EE">
        <w:rPr>
          <w:lang w:val="en-US"/>
        </w:rPr>
        <w:t xml:space="preserve"> </w:t>
      </w:r>
      <w:r>
        <w:t>расходы</w:t>
      </w:r>
    </w:p>
    <w:p w:rsidR="00AB52EE" w:rsidRDefault="00AB52EE" w:rsidP="00AB52EE">
      <w:pPr>
        <w:pStyle w:val="a6"/>
        <w:spacing w:before="225" w:beforeAutospacing="0" w:after="225" w:afterAutospacing="0"/>
      </w:pPr>
      <w:r w:rsidRPr="00AB52EE">
        <w:rPr>
          <w:lang w:val="en-US"/>
        </w:rPr>
        <w:t xml:space="preserve">18) </w:t>
      </w:r>
      <w:proofErr w:type="gramStart"/>
      <w:r w:rsidRPr="00AB52EE">
        <w:rPr>
          <w:lang w:val="en-US"/>
        </w:rPr>
        <w:t>a</w:t>
      </w:r>
      <w:proofErr w:type="gramEnd"/>
      <w:r w:rsidRPr="00AB52EE">
        <w:rPr>
          <w:lang w:val="en-US"/>
        </w:rPr>
        <w:t xml:space="preserve"> comprehensive range of medical services – </w:t>
      </w:r>
      <w:r>
        <w:t>широкий</w:t>
      </w:r>
      <w:r w:rsidRPr="00AB52EE">
        <w:rPr>
          <w:lang w:val="en-US"/>
        </w:rPr>
        <w:t xml:space="preserve"> </w:t>
      </w:r>
      <w:r>
        <w:t>диапазон</w:t>
      </w:r>
      <w:r w:rsidRPr="00AB52EE">
        <w:rPr>
          <w:lang w:val="en-US"/>
        </w:rPr>
        <w:t xml:space="preserve"> </w:t>
      </w:r>
      <w:r>
        <w:t>мед</w:t>
      </w:r>
      <w:r w:rsidRPr="00AB52EE">
        <w:rPr>
          <w:lang w:val="en-US"/>
        </w:rPr>
        <w:t xml:space="preserve">. </w:t>
      </w:r>
      <w:r>
        <w:t>Услуг</w:t>
      </w:r>
    </w:p>
    <w:p w:rsidR="00AB52EE" w:rsidRDefault="00AB52EE" w:rsidP="00AB52EE">
      <w:pPr>
        <w:pStyle w:val="a6"/>
        <w:spacing w:before="225" w:beforeAutospacing="0" w:after="225" w:afterAutospacing="0"/>
      </w:pPr>
      <w:r>
        <w:t xml:space="preserve">19) </w:t>
      </w:r>
      <w:proofErr w:type="spellStart"/>
      <w:r>
        <w:t>irrespective</w:t>
      </w:r>
      <w:proofErr w:type="spellEnd"/>
      <w:r>
        <w:t xml:space="preserve"> </w:t>
      </w:r>
      <w:proofErr w:type="spellStart"/>
      <w:r>
        <w:t>of</w:t>
      </w:r>
      <w:proofErr w:type="spellEnd"/>
      <w:r>
        <w:t xml:space="preserve"> </w:t>
      </w:r>
      <w:proofErr w:type="spellStart"/>
      <w:r>
        <w:t>means</w:t>
      </w:r>
      <w:proofErr w:type="spellEnd"/>
      <w:r>
        <w:t xml:space="preserve"> – независимо от средств</w:t>
      </w:r>
    </w:p>
    <w:p w:rsidR="00AB52EE" w:rsidRDefault="00AB52EE" w:rsidP="00AB52EE">
      <w:pPr>
        <w:pStyle w:val="a6"/>
        <w:spacing w:before="225" w:beforeAutospacing="0" w:after="225" w:afterAutospacing="0"/>
      </w:pPr>
      <w:r>
        <w:t xml:space="preserve">20) </w:t>
      </w:r>
      <w:proofErr w:type="spellStart"/>
      <w:r>
        <w:t>inability</w:t>
      </w:r>
      <w:proofErr w:type="spellEnd"/>
      <w:r>
        <w:t xml:space="preserve"> </w:t>
      </w:r>
      <w:proofErr w:type="spellStart"/>
      <w:r>
        <w:t>to</w:t>
      </w:r>
      <w:proofErr w:type="spellEnd"/>
      <w:r>
        <w:t xml:space="preserve"> </w:t>
      </w:r>
      <w:proofErr w:type="spellStart"/>
      <w:r>
        <w:t>earn</w:t>
      </w:r>
      <w:proofErr w:type="spellEnd"/>
      <w:r>
        <w:t xml:space="preserve"> – неспособность зарабатывать</w:t>
      </w:r>
    </w:p>
    <w:p w:rsidR="00AB52EE" w:rsidRDefault="00AB52EE" w:rsidP="00AB52EE">
      <w:pPr>
        <w:pStyle w:val="a6"/>
        <w:spacing w:before="225" w:beforeAutospacing="0" w:after="225" w:afterAutospacing="0"/>
      </w:pPr>
      <w:r>
        <w:t> </w:t>
      </w:r>
    </w:p>
    <w:p w:rsidR="00AB52EE" w:rsidRDefault="00AB52EE" w:rsidP="00AB52EE">
      <w:pPr>
        <w:pStyle w:val="a6"/>
        <w:spacing w:before="225" w:beforeAutospacing="0" w:after="0" w:afterAutospacing="0"/>
      </w:pPr>
      <w:r>
        <w:t> </w:t>
      </w:r>
    </w:p>
    <w:p w:rsidR="00AB52EE" w:rsidRPr="00AB52EE" w:rsidRDefault="00AB52EE" w:rsidP="00AB52EE">
      <w:pPr>
        <w:pStyle w:val="a6"/>
        <w:spacing w:before="0" w:beforeAutospacing="0" w:after="0" w:afterAutospacing="0" w:line="360" w:lineRule="auto"/>
        <w:rPr>
          <w:lang w:val="en-US"/>
        </w:rPr>
      </w:pPr>
      <w:r w:rsidRPr="00AB52EE">
        <w:rPr>
          <w:lang w:val="en-US"/>
        </w:rPr>
        <w:t>Read the following words and define their meanings.</w:t>
      </w:r>
    </w:p>
    <w:p w:rsidR="00AB52EE" w:rsidRPr="00AB52EE" w:rsidRDefault="00AB52EE" w:rsidP="00AB52EE">
      <w:pPr>
        <w:pStyle w:val="a6"/>
        <w:spacing w:before="0" w:beforeAutospacing="0" w:after="0" w:afterAutospacing="0" w:line="360" w:lineRule="auto"/>
        <w:rPr>
          <w:lang w:val="en-US"/>
        </w:rPr>
      </w:pPr>
      <w:r w:rsidRPr="00AB52EE">
        <w:rPr>
          <w:lang w:val="en-US"/>
        </w:rPr>
        <w:t> </w:t>
      </w:r>
    </w:p>
    <w:p w:rsidR="00AB52EE" w:rsidRPr="00AB52EE" w:rsidRDefault="00AB52EE" w:rsidP="00AB52EE">
      <w:pPr>
        <w:pStyle w:val="a6"/>
        <w:spacing w:before="0" w:beforeAutospacing="0" w:after="0" w:afterAutospacing="0" w:line="360" w:lineRule="auto"/>
        <w:rPr>
          <w:lang w:val="en-US"/>
        </w:rPr>
      </w:pPr>
      <w:r w:rsidRPr="00AB52EE">
        <w:rPr>
          <w:lang w:val="en-US"/>
        </w:rPr>
        <w:t xml:space="preserve">Social, system, national, service, personal, medical, resident, local, organization, basic, standard, financial, central, agent, planning, million, per cent, general, real, pensioner, reform, act, total, </w:t>
      </w:r>
      <w:proofErr w:type="spellStart"/>
      <w:r w:rsidRPr="00AB52EE">
        <w:rPr>
          <w:lang w:val="en-US"/>
        </w:rPr>
        <w:t>undividual</w:t>
      </w:r>
      <w:proofErr w:type="spellEnd"/>
      <w:r w:rsidRPr="00AB52EE">
        <w:rPr>
          <w:lang w:val="en-US"/>
        </w:rPr>
        <w:t>, reflect, sector.</w:t>
      </w:r>
    </w:p>
    <w:p w:rsidR="00AB52EE" w:rsidRPr="00AB52EE" w:rsidRDefault="00AB52EE" w:rsidP="00AB52EE">
      <w:pPr>
        <w:pStyle w:val="a6"/>
        <w:spacing w:before="0" w:beforeAutospacing="0" w:after="0" w:afterAutospacing="0" w:line="360" w:lineRule="auto"/>
        <w:rPr>
          <w:lang w:val="en-US"/>
        </w:rPr>
      </w:pPr>
      <w:r w:rsidRPr="00AB52EE">
        <w:rPr>
          <w:lang w:val="en-US"/>
        </w:rPr>
        <w:t> </w:t>
      </w:r>
    </w:p>
    <w:p w:rsidR="00AB52EE" w:rsidRPr="00AB52EE" w:rsidRDefault="00AB52EE" w:rsidP="00AB52EE">
      <w:pPr>
        <w:pStyle w:val="a6"/>
        <w:spacing w:before="0" w:beforeAutospacing="0" w:after="0" w:afterAutospacing="0" w:line="360" w:lineRule="auto"/>
        <w:rPr>
          <w:lang w:val="en-US"/>
        </w:rPr>
      </w:pPr>
      <w:r w:rsidRPr="00AB52EE">
        <w:rPr>
          <w:lang w:val="en-US"/>
        </w:rPr>
        <w:t> </w:t>
      </w:r>
    </w:p>
    <w:p w:rsidR="00AB52EE" w:rsidRPr="00AB52EE" w:rsidRDefault="00AB52EE" w:rsidP="00AB52EE">
      <w:pPr>
        <w:pStyle w:val="a6"/>
        <w:spacing w:before="0" w:beforeAutospacing="0" w:after="0" w:afterAutospacing="0" w:line="360" w:lineRule="auto"/>
        <w:rPr>
          <w:lang w:val="en-US"/>
        </w:rPr>
      </w:pPr>
      <w:r w:rsidRPr="00AB52EE">
        <w:rPr>
          <w:lang w:val="en-US"/>
        </w:rPr>
        <w:t>Form nouns of the following verbs.</w:t>
      </w:r>
    </w:p>
    <w:p w:rsidR="00AB52EE" w:rsidRPr="00AB52EE" w:rsidRDefault="00AB52EE" w:rsidP="00AB52EE">
      <w:pPr>
        <w:pStyle w:val="a6"/>
        <w:spacing w:before="0" w:beforeAutospacing="0" w:after="0" w:afterAutospacing="0" w:line="360" w:lineRule="auto"/>
        <w:rPr>
          <w:lang w:val="en-US"/>
        </w:rPr>
      </w:pPr>
      <w:r w:rsidRPr="00AB52EE">
        <w:rPr>
          <w:lang w:val="en-US"/>
        </w:rPr>
        <w:t> </w:t>
      </w:r>
    </w:p>
    <w:p w:rsidR="00AB52EE" w:rsidRPr="00AB52EE" w:rsidRDefault="00AB52EE" w:rsidP="00AB52EE">
      <w:pPr>
        <w:pStyle w:val="a6"/>
        <w:spacing w:before="0" w:beforeAutospacing="0" w:after="0" w:afterAutospacing="0" w:line="360" w:lineRule="auto"/>
        <w:rPr>
          <w:lang w:val="en-US"/>
        </w:rPr>
      </w:pPr>
      <w:r w:rsidRPr="00AB52EE">
        <w:rPr>
          <w:lang w:val="en-US"/>
        </w:rPr>
        <w:t xml:space="preserve">V + </w:t>
      </w:r>
      <w:proofErr w:type="spellStart"/>
      <w:r w:rsidRPr="00AB52EE">
        <w:rPr>
          <w:lang w:val="en-US"/>
        </w:rPr>
        <w:t>ment</w:t>
      </w:r>
      <w:proofErr w:type="spellEnd"/>
      <w:r w:rsidRPr="00AB52EE">
        <w:rPr>
          <w:lang w:val="en-US"/>
        </w:rPr>
        <w:t xml:space="preserve"> – N</w:t>
      </w:r>
    </w:p>
    <w:p w:rsidR="00AB52EE" w:rsidRPr="00AB52EE" w:rsidRDefault="00AB52EE" w:rsidP="00AB52EE">
      <w:pPr>
        <w:pStyle w:val="a6"/>
        <w:spacing w:before="0" w:beforeAutospacing="0" w:after="0" w:afterAutospacing="0" w:line="360" w:lineRule="auto"/>
        <w:rPr>
          <w:lang w:val="en-US"/>
        </w:rPr>
      </w:pPr>
      <w:r w:rsidRPr="00AB52EE">
        <w:rPr>
          <w:lang w:val="en-US"/>
        </w:rPr>
        <w:t> </w:t>
      </w:r>
    </w:p>
    <w:p w:rsidR="00AB52EE" w:rsidRPr="00AB52EE" w:rsidRDefault="00AB52EE" w:rsidP="00AB52EE">
      <w:pPr>
        <w:pStyle w:val="a6"/>
        <w:spacing w:before="0" w:beforeAutospacing="0" w:after="0" w:afterAutospacing="0" w:line="360" w:lineRule="auto"/>
        <w:rPr>
          <w:lang w:val="en-US"/>
        </w:rPr>
      </w:pPr>
      <w:r w:rsidRPr="00AB52EE">
        <w:rPr>
          <w:lang w:val="en-US"/>
        </w:rPr>
        <w:t>To treat - _____________________</w:t>
      </w:r>
    </w:p>
    <w:p w:rsidR="00AB52EE" w:rsidRPr="00AB52EE" w:rsidRDefault="00AB52EE" w:rsidP="00AB52EE">
      <w:pPr>
        <w:pStyle w:val="a6"/>
        <w:spacing w:before="0" w:beforeAutospacing="0" w:after="0" w:afterAutospacing="0" w:line="360" w:lineRule="auto"/>
        <w:rPr>
          <w:lang w:val="en-US"/>
        </w:rPr>
      </w:pPr>
      <w:r w:rsidRPr="00AB52EE">
        <w:rPr>
          <w:lang w:val="en-US"/>
        </w:rPr>
        <w:t>To govern - ______________________</w:t>
      </w:r>
    </w:p>
    <w:p w:rsidR="00AB52EE" w:rsidRPr="00AB52EE" w:rsidRDefault="00AB52EE" w:rsidP="00AB52EE">
      <w:pPr>
        <w:pStyle w:val="a6"/>
        <w:spacing w:before="0" w:beforeAutospacing="0" w:after="0" w:afterAutospacing="0" w:line="360" w:lineRule="auto"/>
        <w:rPr>
          <w:lang w:val="en-US"/>
        </w:rPr>
      </w:pPr>
      <w:r w:rsidRPr="00AB52EE">
        <w:rPr>
          <w:lang w:val="en-US"/>
        </w:rPr>
        <w:t>To retire - ___________________________</w:t>
      </w:r>
    </w:p>
    <w:p w:rsidR="00AB52EE" w:rsidRPr="00AB52EE" w:rsidRDefault="00AB52EE" w:rsidP="00AB52EE">
      <w:pPr>
        <w:pStyle w:val="a6"/>
        <w:spacing w:before="0" w:beforeAutospacing="0" w:after="0" w:afterAutospacing="0"/>
        <w:rPr>
          <w:lang w:val="en-US"/>
        </w:rPr>
      </w:pPr>
      <w:r w:rsidRPr="00AB52EE">
        <w:rPr>
          <w:lang w:val="en-US"/>
        </w:rPr>
        <w:lastRenderedPageBreak/>
        <w:t>To employ - _____________________________</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V + ion – N</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To direct - ________________</w:t>
      </w:r>
    </w:p>
    <w:p w:rsidR="00AB52EE" w:rsidRDefault="00AB52EE" w:rsidP="00AB52EE">
      <w:pPr>
        <w:pStyle w:val="a6"/>
        <w:spacing w:before="0" w:beforeAutospacing="0" w:after="0" w:afterAutospacing="0"/>
      </w:pPr>
      <w:proofErr w:type="spellStart"/>
      <w:r>
        <w:t>To</w:t>
      </w:r>
      <w:proofErr w:type="spellEnd"/>
      <w:r>
        <w:t xml:space="preserve"> </w:t>
      </w:r>
      <w:proofErr w:type="spellStart"/>
      <w:r>
        <w:t>prevent</w:t>
      </w:r>
      <w:proofErr w:type="spellEnd"/>
      <w:r>
        <w:t xml:space="preserve"> - ________________</w:t>
      </w:r>
    </w:p>
    <w:p w:rsidR="00AB52EE" w:rsidRPr="00AB52EE" w:rsidRDefault="00AB52EE" w:rsidP="00AB52EE">
      <w:pPr>
        <w:pStyle w:val="a6"/>
        <w:spacing w:before="0" w:beforeAutospacing="0" w:after="0" w:afterAutospacing="0"/>
        <w:rPr>
          <w:lang w:val="en-US"/>
        </w:rPr>
      </w:pPr>
      <w:r w:rsidRPr="00AB52EE">
        <w:rPr>
          <w:lang w:val="en-US"/>
        </w:rPr>
        <w:t>To act - ______________________</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Form adverbs of the following adjectives.</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 </w:t>
      </w:r>
      <w:proofErr w:type="spellStart"/>
      <w:r w:rsidRPr="00AB52EE">
        <w:rPr>
          <w:lang w:val="en-US"/>
        </w:rPr>
        <w:t>Adj</w:t>
      </w:r>
      <w:proofErr w:type="spellEnd"/>
      <w:r w:rsidRPr="00AB52EE">
        <w:rPr>
          <w:lang w:val="en-US"/>
        </w:rPr>
        <w:t xml:space="preserve"> + </w:t>
      </w:r>
      <w:proofErr w:type="spellStart"/>
      <w:r w:rsidRPr="00AB52EE">
        <w:rPr>
          <w:lang w:val="en-US"/>
        </w:rPr>
        <w:t>ly</w:t>
      </w:r>
      <w:proofErr w:type="spellEnd"/>
      <w:r w:rsidRPr="00AB52EE">
        <w:rPr>
          <w:lang w:val="en-US"/>
        </w:rPr>
        <w:t xml:space="preserve"> – </w:t>
      </w:r>
      <w:proofErr w:type="spellStart"/>
      <w:r w:rsidRPr="00AB52EE">
        <w:rPr>
          <w:lang w:val="en-US"/>
        </w:rPr>
        <w:t>Adv</w:t>
      </w:r>
      <w:proofErr w:type="spellEnd"/>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Direct - _________________</w:t>
      </w:r>
    </w:p>
    <w:p w:rsidR="00AB52EE" w:rsidRPr="00AB52EE" w:rsidRDefault="00AB52EE" w:rsidP="00AB52EE">
      <w:pPr>
        <w:pStyle w:val="a6"/>
        <w:spacing w:before="0" w:beforeAutospacing="0" w:after="0" w:afterAutospacing="0"/>
        <w:rPr>
          <w:lang w:val="en-US"/>
        </w:rPr>
      </w:pPr>
      <w:r w:rsidRPr="00AB52EE">
        <w:rPr>
          <w:lang w:val="en-US"/>
        </w:rPr>
        <w:t>Substantial - _______________</w:t>
      </w:r>
    </w:p>
    <w:p w:rsidR="00AB52EE" w:rsidRPr="00AB52EE" w:rsidRDefault="00AB52EE" w:rsidP="00AB52EE">
      <w:pPr>
        <w:pStyle w:val="a6"/>
        <w:spacing w:before="0" w:beforeAutospacing="0" w:after="0" w:afterAutospacing="0"/>
        <w:rPr>
          <w:lang w:val="en-US"/>
        </w:rPr>
      </w:pPr>
      <w:r w:rsidRPr="00AB52EE">
        <w:rPr>
          <w:lang w:val="en-US"/>
        </w:rPr>
        <w:t>Social - _______________________</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Pick out in the text all the expressions with the following words and give their Russian equivalents.</w:t>
      </w:r>
    </w:p>
    <w:p w:rsidR="00AB52EE" w:rsidRPr="00AB52EE" w:rsidRDefault="00AB52EE" w:rsidP="00AB52EE">
      <w:pPr>
        <w:pStyle w:val="a6"/>
        <w:spacing w:before="0" w:beforeAutospacing="0" w:after="0" w:afterAutospacing="0"/>
        <w:rPr>
          <w:lang w:val="en-US"/>
        </w:rPr>
      </w:pPr>
      <w:r w:rsidRPr="00AB52EE">
        <w:rPr>
          <w:lang w:val="en-US"/>
        </w:rPr>
        <w:t> </w:t>
      </w:r>
    </w:p>
    <w:p w:rsidR="00AB52EE" w:rsidRPr="00AB52EE" w:rsidRDefault="00AB52EE" w:rsidP="00AB52EE">
      <w:pPr>
        <w:pStyle w:val="a6"/>
        <w:spacing w:before="0" w:beforeAutospacing="0" w:after="0" w:afterAutospacing="0"/>
        <w:rPr>
          <w:lang w:val="en-US"/>
        </w:rPr>
      </w:pPr>
      <w:r w:rsidRPr="00AB52EE">
        <w:rPr>
          <w:lang w:val="en-US"/>
        </w:rPr>
        <w:t>System - ________________</w:t>
      </w:r>
    </w:p>
    <w:p w:rsidR="00AB52EE" w:rsidRPr="00AB52EE" w:rsidRDefault="00AB52EE" w:rsidP="00AB52EE">
      <w:pPr>
        <w:pStyle w:val="a6"/>
        <w:spacing w:before="0" w:beforeAutospacing="0" w:after="0" w:afterAutospacing="0"/>
        <w:rPr>
          <w:lang w:val="en-US"/>
        </w:rPr>
      </w:pPr>
      <w:r w:rsidRPr="00AB52EE">
        <w:rPr>
          <w:lang w:val="en-US"/>
        </w:rPr>
        <w:t>Service (s) - ______________</w:t>
      </w:r>
    </w:p>
    <w:p w:rsidR="00AB52EE" w:rsidRPr="00AB52EE" w:rsidRDefault="00AB52EE" w:rsidP="00AB52EE">
      <w:pPr>
        <w:pStyle w:val="a6"/>
        <w:spacing w:before="0" w:beforeAutospacing="0" w:after="0" w:afterAutospacing="0"/>
        <w:rPr>
          <w:lang w:val="en-US"/>
        </w:rPr>
      </w:pPr>
      <w:r w:rsidRPr="00AB52EE">
        <w:rPr>
          <w:lang w:val="en-US"/>
        </w:rPr>
        <w:t>Expenditure - _________________</w:t>
      </w:r>
    </w:p>
    <w:p w:rsidR="00AB52EE" w:rsidRPr="00AB52EE" w:rsidRDefault="00AB52EE" w:rsidP="00AB52EE">
      <w:pPr>
        <w:pStyle w:val="a6"/>
        <w:spacing w:before="0" w:beforeAutospacing="0" w:after="0" w:afterAutospacing="0"/>
        <w:rPr>
          <w:lang w:val="en-US"/>
        </w:rPr>
      </w:pPr>
      <w:r w:rsidRPr="00AB52EE">
        <w:rPr>
          <w:lang w:val="en-US"/>
        </w:rPr>
        <w:t>Government - _________________</w:t>
      </w:r>
    </w:p>
    <w:p w:rsidR="00AB52EE" w:rsidRDefault="00AB52EE" w:rsidP="00AB52EE">
      <w:pPr>
        <w:pStyle w:val="a6"/>
        <w:spacing w:before="0" w:beforeAutospacing="0" w:after="0" w:afterAutospacing="0"/>
      </w:pPr>
      <w:proofErr w:type="spellStart"/>
      <w:r>
        <w:t>Health</w:t>
      </w:r>
      <w:proofErr w:type="spellEnd"/>
      <w:r>
        <w:t xml:space="preserve"> - _____________________</w:t>
      </w:r>
    </w:p>
    <w:p w:rsidR="00C93F09" w:rsidRPr="00AB52EE" w:rsidRDefault="00C93F09" w:rsidP="00AB52EE">
      <w:pPr>
        <w:rPr>
          <w:lang w:val="en-US"/>
        </w:rPr>
      </w:pPr>
    </w:p>
    <w:sectPr w:rsidR="00C93F09" w:rsidRPr="00AB5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3E4D"/>
    <w:multiLevelType w:val="hybridMultilevel"/>
    <w:tmpl w:val="BF0A6D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46FCE"/>
    <w:multiLevelType w:val="hybridMultilevel"/>
    <w:tmpl w:val="660EA3F0"/>
    <w:lvl w:ilvl="0" w:tplc="ADBCA84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125775"/>
    <w:multiLevelType w:val="hybridMultilevel"/>
    <w:tmpl w:val="FB36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32A71"/>
    <w:multiLevelType w:val="hybridMultilevel"/>
    <w:tmpl w:val="D95AFC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8692E"/>
    <w:multiLevelType w:val="hybridMultilevel"/>
    <w:tmpl w:val="EF145C08"/>
    <w:lvl w:ilvl="0" w:tplc="0EBCAAB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8"/>
    <w:rsid w:val="00710268"/>
    <w:rsid w:val="00862CCD"/>
    <w:rsid w:val="00AB52EE"/>
    <w:rsid w:val="00C9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70CB7-A61B-4122-A5D5-8A622BE2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C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CCD"/>
    <w:pPr>
      <w:spacing w:after="0" w:line="240" w:lineRule="auto"/>
    </w:pPr>
  </w:style>
  <w:style w:type="table" w:styleId="a4">
    <w:name w:val="Table Grid"/>
    <w:basedOn w:val="a1"/>
    <w:uiPriority w:val="59"/>
    <w:rsid w:val="00862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62CCD"/>
    <w:pPr>
      <w:ind w:left="720"/>
      <w:contextualSpacing/>
    </w:pPr>
  </w:style>
  <w:style w:type="paragraph" w:styleId="a6">
    <w:name w:val="Normal (Web)"/>
    <w:basedOn w:val="a"/>
    <w:uiPriority w:val="99"/>
    <w:semiHidden/>
    <w:unhideWhenUsed/>
    <w:rsid w:val="00AB52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69245">
      <w:bodyDiv w:val="1"/>
      <w:marLeft w:val="0"/>
      <w:marRight w:val="0"/>
      <w:marTop w:val="0"/>
      <w:marBottom w:val="0"/>
      <w:divBdr>
        <w:top w:val="none" w:sz="0" w:space="0" w:color="auto"/>
        <w:left w:val="none" w:sz="0" w:space="0" w:color="auto"/>
        <w:bottom w:val="none" w:sz="0" w:space="0" w:color="auto"/>
        <w:right w:val="none" w:sz="0" w:space="0" w:color="auto"/>
      </w:divBdr>
    </w:div>
    <w:div w:id="14695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2020-12-05T11:42:00Z</dcterms:created>
  <dcterms:modified xsi:type="dcterms:W3CDTF">2020-12-05T11:42:00Z</dcterms:modified>
</cp:coreProperties>
</file>