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Дата:</w:t>
      </w:r>
      <w:r w:rsidRPr="00577F5A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08.12.20г</w:t>
      </w:r>
    </w:p>
    <w:p w:rsid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Группа:19-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ТО-1д</w:t>
      </w:r>
    </w:p>
    <w:p w:rsidR="00577F5A" w:rsidRPr="00577F5A" w:rsidRDefault="00577F5A" w:rsidP="00577F5A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Дисциплина Английский язык</w:t>
      </w:r>
    </w:p>
    <w:p w:rsidR="00577F5A" w:rsidRPr="00577F5A" w:rsidRDefault="00577F5A" w:rsidP="00577F5A">
      <w:pPr>
        <w:spacing w:before="100" w:beforeAutospacing="1" w:after="100" w:afterAutospacing="1" w:line="240" w:lineRule="auto"/>
        <w:ind w:left="495"/>
        <w:jc w:val="center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Тема: Неопределенные местоимения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обозначают определенное количество и употребляются перед </w:t>
      </w:r>
      <w:hyperlink r:id="rId5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во </w:t>
      </w:r>
      <w:hyperlink r:id="rId6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множественном числе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а также перед </w:t>
      </w:r>
      <w:hyperlink r:id="rId7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неисчисляемыми 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Причем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употребляются в утвердительных предложениях, 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— в вопросительных и отрицательных предложениях.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I’ll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cut you some bread, shall I?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Я отрежу тебе немного хлеба, хорошо?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thanks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I’ve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got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надо, спасибо. У меня есть немного.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Do you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money?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Есть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вас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деньги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>I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didn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’ t meet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people in that lonely garden.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Я никого не встретил в этом пустынном саду.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Не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not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friends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У него совсем нет друзей.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также в </w:t>
      </w:r>
      <w:hyperlink r:id="rId8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вопросительных предложениях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выражающих просьбу или предложение.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Will you borrow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of these books for me, please?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Возьмете ли вы некоторые из этих книг для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меня?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Will</w:t>
      </w:r>
      <w:proofErr w:type="spellEnd"/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you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have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coffee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?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хотите ли кофе?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его производные могут также использоваться в вопросительных предложениях, если подразумевается ответ «да».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heard a knock, is there someone at the door?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Я слышал стук; кто-то стоит у двери?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Если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или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стоят перед </w:t>
      </w:r>
      <w:hyperlink r:id="rId9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неисчисляемыми существительными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то они на русский язык не переводятся, а сами существительные переводятся существительными в родительном падеже.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Give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milk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  Дайте мне молока (чашку, стакан, немного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).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Have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you brought any water?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Вы принесли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воды?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>НО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: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Give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milk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  Дайте мне молоко (все, что есть — винительный падеж).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перед </w:t>
      </w:r>
      <w:hyperlink r:id="rId10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числительными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 значении «около», «приблизительно».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five hundred students will graduate from our college next year.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Около 500 студентов окончат наш институт в следующем году.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с </w:t>
      </w:r>
      <w:hyperlink r:id="rId11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предлогом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переводится выражениями кто-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нибудь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из, любой из, 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ни один из. После производных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предлог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не употребляется. В предложениях они соответственно заменяются на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each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 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you must help him.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Кто-то из вас должен помочь ему.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Did you help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of them?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Ты помог кому-нибудь из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них?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lastRenderedPageBreak/>
        <w:t>I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helped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them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  Я никому из них не помог.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friends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  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helped</w:t>
      </w:r>
      <w:proofErr w:type="spellEnd"/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him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  Ни один из моих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друзей  не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помог ему.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Did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you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see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them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in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gym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? Ты видел кого-нибудь из них в спортзале?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в утвердительных предложениях: </w:t>
      </w:r>
    </w:p>
    <w:p w:rsidR="00577F5A" w:rsidRPr="00577F5A" w:rsidRDefault="00577F5A" w:rsidP="00577F5A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  в значении «любой»: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You may take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book you like.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Ты можешь взять любую книгу, которая тебе нравится.</w:t>
      </w:r>
    </w:p>
    <w:p w:rsidR="00577F5A" w:rsidRPr="00577F5A" w:rsidRDefault="00577F5A" w:rsidP="00577F5A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  после слов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hardly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едва,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scarcely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едва (ли), вряд ли: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has hardly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money.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него едва ли есть деньги.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Производные от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anywhere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в утвердительных предложениях в значении «практически каждый, любой, везде».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will show you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  the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way.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Каждый покажет тебе (эту) дорогу.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You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may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go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anywhere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in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our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city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в </w:t>
      </w:r>
      <w:hyperlink r:id="rId12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отрицательных предложениях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(не переводятся или переводятся: никакой, никакие, нисколько, ни один). Поскольку в английском языке в предложении может быть только одно отрицание, то при утвердительной форме </w:t>
      </w:r>
      <w:hyperlink r:id="rId13" w:anchor="verb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глагола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при отрицательной —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brothers.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меня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братьев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hasn’t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brothers.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него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братьев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We saw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children in the yard.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видели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детей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дворе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We didn’t see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children in the yard.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 не видели во дворе никаких детей.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заменяется на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если существительное опускается во избежание повторения.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have some English books but she has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меня есть несколько английских книг, а у неё нет ни одной.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употребляется перед существительным в функции </w:t>
      </w:r>
      <w:hyperlink r:id="rId14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подлежащего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для усиления отрицательного значения.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man has seen it yet.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 один человек еще не видел это.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No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gold was found there.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Никакого золота там не нашли.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medicine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!  Никаких лекарств!</w:t>
      </w:r>
    </w:p>
    <w:p w:rsidR="00577F5A" w:rsidRPr="00577F5A" w:rsidRDefault="00577F5A" w:rsidP="00577F5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Производные местоимения от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самостоятельно по тем же правилам. </w:t>
      </w:r>
    </w:p>
    <w:p w:rsidR="00577F5A" w:rsidRPr="00577F5A" w:rsidRDefault="00577F5A" w:rsidP="00577F5A">
      <w:pPr>
        <w:spacing w:after="100" w:afterAutospacing="1" w:line="240" w:lineRule="auto"/>
        <w:ind w:left="495"/>
        <w:outlineLvl w:val="3"/>
        <w:rPr>
          <w:rFonts w:ascii="Roboto Condensed" w:eastAsia="Times New Roman" w:hAnsi="Roboto Condensed" w:cs="Segoe UI"/>
          <w:color w:val="212121"/>
          <w:sz w:val="24"/>
          <w:szCs w:val="24"/>
          <w:lang w:eastAsia="ru-RU"/>
        </w:rPr>
      </w:pPr>
      <w:r w:rsidRPr="00577F5A">
        <w:rPr>
          <w:rFonts w:ascii="Roboto Condensed" w:eastAsia="Times New Roman" w:hAnsi="Roboto Condensed" w:cs="Segoe UI"/>
          <w:color w:val="212121"/>
          <w:sz w:val="24"/>
          <w:szCs w:val="24"/>
          <w:lang w:eastAsia="ru-RU"/>
        </w:rPr>
        <w:t>Таблица — Неопределенные местоимения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872"/>
        <w:gridCol w:w="1739"/>
        <w:gridCol w:w="1676"/>
        <w:gridCol w:w="3531"/>
      </w:tblGrid>
      <w:tr w:rsidR="00577F5A" w:rsidRPr="00577F5A" w:rsidTr="00577F5A"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</w:t>
            </w: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body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</w:t>
            </w: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+</w:t>
            </w: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thing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Употребляется</w:t>
            </w:r>
          </w:p>
        </w:tc>
      </w:tr>
      <w:tr w:rsidR="00577F5A" w:rsidRPr="00577F5A" w:rsidTr="00577F5A"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some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somebody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кто то, кто-нибудь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someone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кто-то, кто-нибудь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something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что-то, что-нибудь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В утвердительных предложениях.</w:t>
            </w:r>
          </w:p>
          <w:p w:rsidR="00577F5A" w:rsidRPr="00577F5A" w:rsidRDefault="00577F5A" w:rsidP="00577F5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В вопросительных предложениях, </w:t>
            </w: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lastRenderedPageBreak/>
              <w:t>выражающих просьбу или предложение.</w:t>
            </w:r>
          </w:p>
        </w:tc>
      </w:tr>
      <w:tr w:rsidR="00577F5A" w:rsidRPr="00577F5A" w:rsidTr="00577F5A"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lastRenderedPageBreak/>
              <w:t>any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anybody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кто-нибудь, всякий, любой, никто (в отриц.)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anyone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кто-нибудь, всякий, любой, никто (в отриц.)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anything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что-нибудь, всё, ничто (в отриц.)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В вопросительных предложениях.</w:t>
            </w:r>
          </w:p>
          <w:p w:rsidR="00577F5A" w:rsidRPr="00577F5A" w:rsidRDefault="00577F5A" w:rsidP="00577F5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В утвердительных предложениях.</w:t>
            </w:r>
          </w:p>
          <w:p w:rsidR="00577F5A" w:rsidRPr="00577F5A" w:rsidRDefault="00577F5A" w:rsidP="00577F5A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 w:hanging="360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В отрицательных предложениях (при отрицательной форме глагола).</w:t>
            </w:r>
          </w:p>
        </w:tc>
      </w:tr>
      <w:tr w:rsidR="00577F5A" w:rsidRPr="00577F5A" w:rsidTr="00577F5A"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nobody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никто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no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one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никто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nothing</w:t>
            </w:r>
            <w:proofErr w:type="spellEnd"/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 xml:space="preserve"> — ничто, ничего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7F5A" w:rsidRPr="00577F5A" w:rsidRDefault="00577F5A" w:rsidP="00577F5A">
            <w:pPr>
              <w:spacing w:after="0" w:line="240" w:lineRule="auto"/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</w:pPr>
            <w:r w:rsidRPr="00577F5A">
              <w:rPr>
                <w:rFonts w:ascii="Roboto" w:eastAsia="Times New Roman" w:hAnsi="Roboto" w:cs="Segoe UI"/>
                <w:color w:val="212121"/>
                <w:sz w:val="24"/>
                <w:szCs w:val="24"/>
                <w:lang w:eastAsia="ru-RU"/>
              </w:rPr>
              <w:t>В отрицательных предложениях (при утвердительной форме глагола).</w:t>
            </w:r>
          </w:p>
        </w:tc>
      </w:tr>
    </w:tbl>
    <w:p w:rsidR="00577F5A" w:rsidRPr="00577F5A" w:rsidRDefault="00577F5A" w:rsidP="00577F5A">
      <w:pPr>
        <w:spacing w:beforeAutospacing="1" w:after="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There is something on the table.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На столе есть что-то.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Is there anything on the table?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Что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-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нибудь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есть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на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столе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>There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is nothing on the table.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На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столе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ничего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Somebody (someone) came into the room.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-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вошел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комнату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Someone shouted in the darkness.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-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закричал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темноте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Did you see anybody (anyone) in the room?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Вы видели кого-нибудь в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комнате?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There</w:t>
      </w:r>
      <w:proofErr w:type="spellEnd"/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isn’t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)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Там никого нет.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I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saw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nodody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)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Я никого там не видел. </w:t>
      </w:r>
    </w:p>
    <w:p w:rsidR="00577F5A" w:rsidRPr="00577F5A" w:rsidRDefault="00577F5A" w:rsidP="00577F5A">
      <w:pPr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Заметьте:</w:t>
      </w:r>
    </w:p>
    <w:p w:rsidR="00577F5A" w:rsidRPr="00577F5A" w:rsidRDefault="00577F5A" w:rsidP="00577F5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Если местоимения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everybody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everything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в функции подлежащего, то </w:t>
      </w:r>
      <w:hyperlink r:id="rId15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глагол-сказуемое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всегда стоит в единственном числе.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Everybody was there in time.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Все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были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там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вовремя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  <w:t xml:space="preserve">Is everything on the table now?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Всё уже на столе?</w:t>
      </w:r>
    </w:p>
    <w:p w:rsidR="00577F5A" w:rsidRPr="00577F5A" w:rsidRDefault="00577F5A" w:rsidP="00577F5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После производных неопределенных местоимений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наречий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anywhere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nowhere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somewhere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часто употребляется слово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else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или определение, выраженное </w:t>
      </w:r>
      <w:hyperlink r:id="rId16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прилагательным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Is there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anybody else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in the hall?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 зале есть кто-нибудь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ещё?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Show</w:t>
      </w:r>
      <w:proofErr w:type="spellEnd"/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something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interesting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Покажи мне что-нибудь интересное.</w:t>
      </w:r>
    </w:p>
    <w:p w:rsidR="00577F5A" w:rsidRPr="00577F5A" w:rsidRDefault="00577F5A" w:rsidP="00577F5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 придаточных условных предложениях после </w:t>
      </w:r>
      <w:hyperlink r:id="rId17" w:history="1">
        <w:r w:rsidRPr="00577F5A">
          <w:rPr>
            <w:rFonts w:ascii="Roboto" w:eastAsia="Times New Roman" w:hAnsi="Roboto" w:cs="Segoe UI"/>
            <w:color w:val="009688"/>
            <w:sz w:val="24"/>
            <w:szCs w:val="24"/>
            <w:lang w:eastAsia="ru-RU"/>
          </w:rPr>
          <w:t>союза</w:t>
        </w:r>
      </w:hyperlink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if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употребляются неопределенные местоимения.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If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anybody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comes to see me ask him to wait.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Если кто-нибудь придёт ко мне, попросите его подождать.</w:t>
      </w:r>
    </w:p>
    <w:p w:rsidR="00577F5A" w:rsidRPr="00577F5A" w:rsidRDefault="00577F5A" w:rsidP="00577F5A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Неопределенные местоимения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someone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могут иметь окончания притяжательного падежа существительных.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121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lastRenderedPageBreak/>
        <w:t xml:space="preserve">I found somebody’s handkerchief. Is it yours?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Я нашёл чей-то носовой платок. Он не ваш?</w:t>
      </w:r>
    </w:p>
    <w:p w:rsidR="00577F5A" w:rsidRPr="00577F5A" w:rsidRDefault="00577F5A" w:rsidP="00577F5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something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(а не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anybody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anyone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anything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) употребляются также в специальных вопросах и общих, в которых что-нибудь предлагается или выражается просьба.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Why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didn’t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you ask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somebody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to help you?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Почему вы не попросили кого-нибудь помочь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вам?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Will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(somebody) help me?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Кто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-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нибудь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поможет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?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W’ll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you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something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to drink?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хотите чего-нибудь попить?</w:t>
      </w:r>
    </w:p>
    <w:p w:rsidR="00577F5A" w:rsidRPr="00577F5A" w:rsidRDefault="00577F5A" w:rsidP="00577F5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много,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few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мало,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few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несколько употребляются перед исчисляемыми существительными и отвечают на вопрос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how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? — сколько?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has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many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(few) friends.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него много (мало) друзей.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We rested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 few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minutes.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 отдыхали несколько минут.</w:t>
      </w:r>
    </w:p>
    <w:p w:rsidR="00577F5A" w:rsidRPr="00577F5A" w:rsidRDefault="00577F5A" w:rsidP="00577F5A">
      <w:pPr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много,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мало,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немного употребляются перед неисчисляемыми существительными или с глаголами и отвечают на вопрос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how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? — сколько?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You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work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too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  Ты работаешь слишком много.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Yes, I do but I have very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little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time.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Да, я знаю, но у меня очень мало времени.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  <w:t xml:space="preserve">I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have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time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for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this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У меня для этого есть немного времени.</w:t>
      </w:r>
    </w:p>
    <w:p w:rsidR="00577F5A" w:rsidRPr="00577F5A" w:rsidRDefault="00577F5A" w:rsidP="00577F5A">
      <w:pPr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Синонимичными по значению со словами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могут быть и такие сочетания, как: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lot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lots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plenty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, 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great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deal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— много, достаточное количество.</w:t>
      </w:r>
    </w:p>
    <w:p w:rsidR="00577F5A" w:rsidRPr="00577F5A" w:rsidRDefault="00577F5A" w:rsidP="00577F5A">
      <w:pPr>
        <w:spacing w:after="100" w:afterAutospacing="1" w:line="240" w:lineRule="auto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Заметьте:</w:t>
      </w: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В утвердительных предложениях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 функции дополнения обычно заменяется на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lot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She has </w:t>
      </w:r>
      <w:proofErr w:type="gram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 lot of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English books.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нее много английских книг.</w:t>
      </w: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Если перед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стоят слова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good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, 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great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, то замены производить не следует.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She has a good (a great) many English books.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нее достаточно много английских книг.</w:t>
      </w: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Местоимение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также не часто употребляется в утвердительных предложениях. Оно обычно заменяется на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a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lot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(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)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и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а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great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deal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(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of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)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These cars consume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a great deal of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petrol (a lot of petrol).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Эти машины потребляют большое количество (очень много) бензина.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A lot of time (a great deal of time, much time) was wasted.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Много времени было потрачено зря (впустую).</w:t>
      </w: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Местоимения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few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чаще обозначают «едва ли», «мало», «немного», почти отсутствие и всегда имеют отрицательное значение.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</w:pP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lastRenderedPageBreak/>
        <w:t>Few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towns have such a splendid theatre.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Мало (немного) городов имеют такой великолепный театр.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Hardly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town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has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 a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splendid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theatre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   Едва ли какой-нибудь город имеет такой великолепный театр.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Not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many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towns have such a splendid theatre. He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много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городов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имеют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такой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великолепный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театр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Местоимения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few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обычно употребляются в письменной английской речи и официальных высказываниях. В обычной разговорной речи чаще употребляется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hardly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(едва) или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not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/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much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(немного).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We saw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little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proofErr w:type="gramStart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on account</w:t>
      </w:r>
      <w:proofErr w:type="gramEnd"/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of the fog.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 мало что видели из-за тумана.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We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hardly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saw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anything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. Мы едва ли что-либо видели.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We didn’t see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much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Мы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немного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(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мало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что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)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видели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Few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people come this way.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Мало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людей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ходят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этой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дорогой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>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br/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Hardly anyone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comes this way.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Едва ли кто-нибудь идёт этой дорогой.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Not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many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people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come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this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way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.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He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много людей идут этой дорогой.</w:t>
      </w:r>
    </w:p>
    <w:p w:rsidR="00577F5A" w:rsidRPr="00577F5A" w:rsidRDefault="00577F5A" w:rsidP="00577F5A">
      <w:pPr>
        <w:spacing w:after="0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</w:p>
    <w:p w:rsidR="00577F5A" w:rsidRPr="00577F5A" w:rsidRDefault="00577F5A" w:rsidP="00577F5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Roboto" w:eastAsia="Times New Roman" w:hAnsi="Roboto" w:cs="Segoe UI"/>
          <w:color w:val="21212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Перед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little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и </w:t>
      </w:r>
      <w:proofErr w:type="spellStart"/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eastAsia="ru-RU"/>
        </w:rPr>
        <w:t>few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в обычной разговорной речи для усиления значения употребляются слова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very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(очень),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too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(очень),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extremely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(крайне), </w:t>
      </w:r>
      <w:proofErr w:type="spellStart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comparatively</w:t>
      </w:r>
      <w:proofErr w:type="spellEnd"/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 xml:space="preserve"> (сравнительно). </w:t>
      </w:r>
    </w:p>
    <w:p w:rsidR="00577F5A" w:rsidRPr="00577F5A" w:rsidRDefault="00577F5A" w:rsidP="00577F5A">
      <w:pPr>
        <w:shd w:val="clear" w:color="auto" w:fill="EDF1F3"/>
        <w:spacing w:after="100" w:afterAutospacing="1" w:line="240" w:lineRule="auto"/>
        <w:ind w:left="495"/>
        <w:jc w:val="both"/>
        <w:rPr>
          <w:rFonts w:ascii="Roboto" w:eastAsia="Times New Roman" w:hAnsi="Roboto" w:cs="Segoe UI"/>
          <w:color w:val="000000" w:themeColor="text1"/>
          <w:sz w:val="24"/>
          <w:szCs w:val="24"/>
          <w:lang w:eastAsia="ru-RU"/>
        </w:rPr>
      </w:pP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I have </w:t>
      </w:r>
      <w:r w:rsidRPr="00577F5A">
        <w:rPr>
          <w:rFonts w:ascii="Roboto" w:eastAsia="Times New Roman" w:hAnsi="Roboto" w:cs="Segoe UI"/>
          <w:b/>
          <w:bCs/>
          <w:color w:val="212121"/>
          <w:sz w:val="24"/>
          <w:szCs w:val="24"/>
          <w:lang w:val="en-US" w:eastAsia="ru-RU"/>
        </w:rPr>
        <w:t>very little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val="en-US" w:eastAsia="ru-RU"/>
        </w:rPr>
        <w:t xml:space="preserve"> time.  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t>У меня очень мало времени.</w:t>
      </w:r>
      <w:r w:rsidRPr="00577F5A">
        <w:rPr>
          <w:rFonts w:ascii="Roboto" w:eastAsia="Times New Roman" w:hAnsi="Roboto" w:cs="Segoe UI"/>
          <w:color w:val="212121"/>
          <w:sz w:val="24"/>
          <w:szCs w:val="24"/>
          <w:lang w:eastAsia="ru-RU"/>
        </w:rPr>
        <w:br/>
      </w:r>
      <w:r w:rsidRPr="00577F5A">
        <w:rPr>
          <w:rFonts w:ascii="Roboto" w:eastAsia="Times New Roman" w:hAnsi="Roboto" w:cs="Segoe UI"/>
          <w:color w:val="000000" w:themeColor="text1"/>
          <w:sz w:val="24"/>
          <w:szCs w:val="24"/>
          <w:lang w:val="en-US" w:eastAsia="ru-RU"/>
        </w:rPr>
        <w:t xml:space="preserve">We have </w:t>
      </w:r>
      <w:r w:rsidRPr="00577F5A">
        <w:rPr>
          <w:rFonts w:ascii="Roboto" w:eastAsia="Times New Roman" w:hAnsi="Roboto" w:cs="Segoe UI"/>
          <w:b/>
          <w:bCs/>
          <w:color w:val="000000" w:themeColor="text1"/>
          <w:sz w:val="24"/>
          <w:szCs w:val="24"/>
          <w:lang w:val="en-US" w:eastAsia="ru-RU"/>
        </w:rPr>
        <w:t>too few</w:t>
      </w:r>
      <w:r w:rsidRPr="00577F5A">
        <w:rPr>
          <w:rFonts w:ascii="Roboto" w:eastAsia="Times New Roman" w:hAnsi="Roboto" w:cs="Segoe UI"/>
          <w:color w:val="000000" w:themeColor="text1"/>
          <w:sz w:val="24"/>
          <w:szCs w:val="24"/>
          <w:lang w:val="en-US" w:eastAsia="ru-RU"/>
        </w:rPr>
        <w:t xml:space="preserve"> holidays.  </w:t>
      </w:r>
      <w:r w:rsidRPr="00577F5A">
        <w:rPr>
          <w:rFonts w:ascii="Roboto" w:eastAsia="Times New Roman" w:hAnsi="Roboto" w:cs="Segoe UI"/>
          <w:color w:val="000000" w:themeColor="text1"/>
          <w:sz w:val="24"/>
          <w:szCs w:val="24"/>
          <w:lang w:eastAsia="ru-RU"/>
        </w:rPr>
        <w:t>У нас очень мало праздников.</w:t>
      </w:r>
    </w:p>
    <w:p w:rsidR="00577F5A" w:rsidRPr="00577F5A" w:rsidRDefault="00577F5A" w:rsidP="00577F5A">
      <w:pPr>
        <w:spacing w:after="0" w:line="240" w:lineRule="auto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1. Поставьте подходящее неопределенное местоимение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something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anything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nothing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или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shd w:val="clear" w:color="auto" w:fill="CCFFFF"/>
          <w:lang w:eastAsia="ru-RU"/>
        </w:rPr>
        <w:t>everything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. Переведите предложения.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 have to tell you ... interesting.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Mike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didn’t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tell ... where he was going.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Your mum is right. ...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she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says is true.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We know ... about the accident. Please, give us some information about it.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Bob said ... in Japanese but I didn’t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understand ...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It’s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so dark in the room. </w:t>
      </w: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I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can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see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...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here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Can I try one of your skirts on? – Sure. You can try on ... you like.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My grandfather taught me ... he knew.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 am afraid that ... is wrong with my car.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You should go to the supermarket.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We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have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...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to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eat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Is there ... nice on TV tonight?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My old neighbor has a very bad memory.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He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remembers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... .</w:t>
      </w:r>
      <w:proofErr w:type="gramEnd"/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How is your brother? – He is getting better now. ...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is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all right.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What would you like to drink? - ..., thanks.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I’m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not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thirsty</w:t>
      </w:r>
      <w:proofErr w:type="spell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Give me some bread, please. – Here you are. ...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else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?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It was too late and we could do ... to save the dog.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God! I </w:t>
      </w:r>
      <w:proofErr w:type="gramStart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can’t</w:t>
      </w:r>
      <w:proofErr w:type="gramEnd"/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 xml:space="preserve"> find ... in such a mess!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My new electric stove is just fantastic! I can cook ... in it now.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I noticed ... strange under my bed.</w:t>
      </w:r>
    </w:p>
    <w:p w:rsidR="00577F5A" w:rsidRPr="00577F5A" w:rsidRDefault="00577F5A" w:rsidP="00577F5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</w:pPr>
      <w:r w:rsidRPr="00577F5A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ru-RU"/>
        </w:rPr>
        <w:t>Would you like ... to read?</w:t>
      </w:r>
    </w:p>
    <w:p w:rsidR="00577F5A" w:rsidRDefault="00577F5A" w:rsidP="00577F5A">
      <w:pPr>
        <w:jc w:val="right"/>
        <w:rPr>
          <w:lang w:val="en-US"/>
        </w:rPr>
      </w:pPr>
    </w:p>
    <w:p w:rsidR="00577F5A" w:rsidRPr="00577F5A" w:rsidRDefault="00577F5A" w:rsidP="00577F5A">
      <w:pPr>
        <w:jc w:val="right"/>
      </w:pPr>
      <w:bookmarkStart w:id="0" w:name="_GoBack"/>
      <w:bookmarkEnd w:id="0"/>
      <w:r>
        <w:rPr>
          <w:lang w:val="en-US"/>
        </w:rPr>
        <w:t xml:space="preserve"> </w:t>
      </w:r>
      <w:r>
        <w:t>Преподаватель_______</w:t>
      </w:r>
      <w:proofErr w:type="spellStart"/>
      <w:r>
        <w:t>Бабуева</w:t>
      </w:r>
      <w:proofErr w:type="spellEnd"/>
      <w:r>
        <w:t xml:space="preserve"> Т.В.</w:t>
      </w:r>
    </w:p>
    <w:sectPr w:rsidR="00577F5A" w:rsidRPr="0057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454"/>
    <w:multiLevelType w:val="multilevel"/>
    <w:tmpl w:val="328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05985"/>
    <w:multiLevelType w:val="multilevel"/>
    <w:tmpl w:val="0F8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E4DCB"/>
    <w:multiLevelType w:val="multilevel"/>
    <w:tmpl w:val="502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B4"/>
    <w:rsid w:val="000D30B4"/>
    <w:rsid w:val="00577F5A"/>
    <w:rsid w:val="00963D3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100F-F2DE-4ECF-A0D5-D63DDC45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FD8D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FD8D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voprositelnye-predlozheniya.html" TargetMode="External"/><Relationship Id="rId13" Type="http://schemas.openxmlformats.org/officeDocument/2006/relationships/hyperlink" Target="https://catchenglish.ru/grammatik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chislo-sushchestvitelnykh.html" TargetMode="External"/><Relationship Id="rId12" Type="http://schemas.openxmlformats.org/officeDocument/2006/relationships/hyperlink" Target="https://catchenglish.ru/grammatika/otritsatelnye-predlozheniya.html" TargetMode="External"/><Relationship Id="rId17" Type="http://schemas.openxmlformats.org/officeDocument/2006/relationships/hyperlink" Target="https://catchenglish.ru/grammatika/soyuz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chenglish.ru/grammatika/imya-prilagatelno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chislo-sushchestvitelnykh.html" TargetMode="External"/><Relationship Id="rId11" Type="http://schemas.openxmlformats.org/officeDocument/2006/relationships/hyperlink" Target="https://catchenglish.ru/grammatika/predlogi.html" TargetMode="External"/><Relationship Id="rId5" Type="http://schemas.openxmlformats.org/officeDocument/2006/relationships/hyperlink" Target="https://catchenglish.ru/grammatika/imya-sushchestvitelnoe.html" TargetMode="External"/><Relationship Id="rId15" Type="http://schemas.openxmlformats.org/officeDocument/2006/relationships/hyperlink" Target="https://catchenglish.ru/grammatika/skazuemoe.html" TargetMode="External"/><Relationship Id="rId10" Type="http://schemas.openxmlformats.org/officeDocument/2006/relationships/hyperlink" Target="https://catchenglish.ru/grammatika/chislitelno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chislo-sushchestvitelnykh.html" TargetMode="External"/><Relationship Id="rId14" Type="http://schemas.openxmlformats.org/officeDocument/2006/relationships/hyperlink" Target="https://catchenglish.ru/grammatika/podlezhashch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1684</Words>
  <Characters>9599</Characters>
  <Application>Microsoft Office Word</Application>
  <DocSecurity>0</DocSecurity>
  <Lines>79</Lines>
  <Paragraphs>22</Paragraphs>
  <ScaleCrop>false</ScaleCrop>
  <Company>diakov.net</Company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2020-12-07T09:38:00Z</dcterms:created>
  <dcterms:modified xsi:type="dcterms:W3CDTF">2020-12-07T09:40:00Z</dcterms:modified>
</cp:coreProperties>
</file>