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D74" w:rsidRPr="0094286C" w:rsidRDefault="0029566B" w:rsidP="00391D74">
      <w:pPr>
        <w:rPr>
          <w:rFonts w:ascii="Times New Roman" w:hAnsi="Times New Roman" w:cs="Times New Roman"/>
          <w:b/>
          <w:sz w:val="28"/>
          <w:szCs w:val="28"/>
        </w:rPr>
      </w:pPr>
      <w:r>
        <w:rPr>
          <w:rFonts w:ascii="Times New Roman" w:hAnsi="Times New Roman" w:cs="Times New Roman"/>
          <w:b/>
          <w:sz w:val="28"/>
          <w:szCs w:val="28"/>
        </w:rPr>
        <w:t>Дата: 14</w:t>
      </w:r>
      <w:r w:rsidR="00391D74" w:rsidRPr="0094286C">
        <w:rPr>
          <w:rFonts w:ascii="Times New Roman" w:hAnsi="Times New Roman" w:cs="Times New Roman"/>
          <w:b/>
          <w:sz w:val="28"/>
          <w:szCs w:val="28"/>
        </w:rPr>
        <w:t>.12.2020</w:t>
      </w:r>
    </w:p>
    <w:p w:rsidR="00391D74" w:rsidRPr="0094286C" w:rsidRDefault="00267C34" w:rsidP="00391D74">
      <w:pPr>
        <w:rPr>
          <w:rFonts w:ascii="Times New Roman" w:hAnsi="Times New Roman" w:cs="Times New Roman"/>
          <w:b/>
          <w:sz w:val="28"/>
          <w:szCs w:val="28"/>
        </w:rPr>
      </w:pPr>
      <w:r>
        <w:rPr>
          <w:rFonts w:ascii="Times New Roman" w:hAnsi="Times New Roman" w:cs="Times New Roman"/>
          <w:b/>
          <w:sz w:val="28"/>
          <w:szCs w:val="28"/>
        </w:rPr>
        <w:t>Группа: 19ИСиП 2</w:t>
      </w:r>
      <w:r w:rsidR="00391D74" w:rsidRPr="0094286C">
        <w:rPr>
          <w:rFonts w:ascii="Times New Roman" w:hAnsi="Times New Roman" w:cs="Times New Roman"/>
          <w:b/>
          <w:sz w:val="28"/>
          <w:szCs w:val="28"/>
        </w:rPr>
        <w:t>д</w:t>
      </w:r>
    </w:p>
    <w:p w:rsidR="00391D74" w:rsidRPr="0094286C" w:rsidRDefault="00391D74" w:rsidP="00391D74">
      <w:pPr>
        <w:rPr>
          <w:rFonts w:ascii="Times New Roman" w:hAnsi="Times New Roman" w:cs="Times New Roman"/>
          <w:b/>
          <w:sz w:val="28"/>
          <w:szCs w:val="28"/>
        </w:rPr>
      </w:pPr>
      <w:r>
        <w:rPr>
          <w:rFonts w:ascii="Times New Roman" w:hAnsi="Times New Roman" w:cs="Times New Roman"/>
          <w:b/>
          <w:sz w:val="28"/>
          <w:szCs w:val="28"/>
        </w:rPr>
        <w:t xml:space="preserve">Наименование дисциплины: </w:t>
      </w:r>
      <w:r w:rsidR="0029566B">
        <w:rPr>
          <w:rFonts w:ascii="Times New Roman" w:hAnsi="Times New Roman" w:cs="Times New Roman"/>
          <w:b/>
          <w:sz w:val="28"/>
          <w:szCs w:val="28"/>
        </w:rPr>
        <w:t>Компьютерные сети</w:t>
      </w:r>
    </w:p>
    <w:p w:rsidR="00391D74" w:rsidRDefault="00391D74" w:rsidP="00391D74">
      <w:pPr>
        <w:rPr>
          <w:rFonts w:ascii="Times New Roman" w:hAnsi="Times New Roman" w:cs="Times New Roman"/>
          <w:b/>
          <w:sz w:val="28"/>
          <w:szCs w:val="28"/>
        </w:rPr>
      </w:pPr>
      <w:r>
        <w:rPr>
          <w:rFonts w:ascii="Times New Roman" w:hAnsi="Times New Roman" w:cs="Times New Roman"/>
          <w:b/>
          <w:sz w:val="28"/>
          <w:szCs w:val="28"/>
        </w:rPr>
        <w:t>Т</w:t>
      </w:r>
      <w:r w:rsidRPr="0094286C">
        <w:rPr>
          <w:rFonts w:ascii="Times New Roman" w:hAnsi="Times New Roman" w:cs="Times New Roman"/>
          <w:b/>
          <w:sz w:val="28"/>
          <w:szCs w:val="28"/>
        </w:rPr>
        <w:t xml:space="preserve">ема: </w:t>
      </w:r>
      <w:r w:rsidR="00844DAD">
        <w:rPr>
          <w:rFonts w:ascii="Times New Roman" w:hAnsi="Times New Roman" w:cs="Times New Roman"/>
          <w:b/>
          <w:sz w:val="28"/>
          <w:szCs w:val="28"/>
        </w:rPr>
        <w:t>Понятие и функции брандмауэра. Методы защиты информации в компьютерных сетях.</w:t>
      </w:r>
    </w:p>
    <w:p w:rsidR="0029566B" w:rsidRPr="00844DAD" w:rsidRDefault="0029566B" w:rsidP="00391D74">
      <w:pPr>
        <w:rPr>
          <w:rFonts w:ascii="Times New Roman" w:hAnsi="Times New Roman" w:cs="Times New Roman"/>
          <w:sz w:val="28"/>
          <w:szCs w:val="28"/>
        </w:rPr>
      </w:pPr>
    </w:p>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Брандмауэр как программно-аппаратный комплекс является пожалуй самым мощным оружием в борьбе с информационными угрозами и сетевыми атаками, поэтому рассмотрим отдельно и достаточно подробно что же такое брандмауэр. Однако не стоит забывать, что разработка политики безопасности, как комплексного подхода к информационной безопасности, не исчерпывается приобретением и установкой брандмауэра.</w:t>
      </w:r>
    </w:p>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Вне компьютерной отрасли брандмауэром (</w:t>
      </w:r>
      <w:proofErr w:type="spellStart"/>
      <w:r w:rsidRPr="00844DAD">
        <w:rPr>
          <w:rFonts w:ascii="Times New Roman" w:eastAsia="Times New Roman" w:hAnsi="Times New Roman" w:cs="Times New Roman"/>
          <w:sz w:val="28"/>
          <w:szCs w:val="28"/>
          <w:lang w:eastAsia="ru-RU"/>
        </w:rPr>
        <w:t>firewall</w:t>
      </w:r>
      <w:proofErr w:type="spellEnd"/>
      <w:r w:rsidRPr="00844DAD">
        <w:rPr>
          <w:rFonts w:ascii="Times New Roman" w:eastAsia="Times New Roman" w:hAnsi="Times New Roman" w:cs="Times New Roman"/>
          <w:sz w:val="28"/>
          <w:szCs w:val="28"/>
          <w:lang w:eastAsia="ru-RU"/>
        </w:rPr>
        <w:t>) называется стена, сделанная из негорючих материалов и препятствующая распространению пожара. В сфере компьютерных сетей брандмауэр представляет собой барьер, защищающий от фигурального пожара - попыток злоумышленников вторгнуться в сеть, для того чтобы скопировать, изменить или стереть информацию либо чтобы воспользоваться полосой пропускания, памятью или вычислительной мощностью работающих в этой сети компьютеров. Брандмауэр устанавливается на границе защищаемой сети и фильтрует все входящие и исходящие данные, пропуская только авторизованные пакеты.</w:t>
      </w:r>
    </w:p>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 xml:space="preserve">Брандмауэр является набором компонентов, настроенных таким образом, чтобы реализовать определенную политику контроля внешнего доступа к вашей сети. Обычно брандмауэры защищают внутреннюю сеть компании от «вторжений» из </w:t>
      </w:r>
      <w:proofErr w:type="spellStart"/>
      <w:r w:rsidRPr="00844DAD">
        <w:rPr>
          <w:rFonts w:ascii="Times New Roman" w:eastAsia="Times New Roman" w:hAnsi="Times New Roman" w:cs="Times New Roman"/>
          <w:sz w:val="28"/>
          <w:szCs w:val="28"/>
          <w:lang w:eastAsia="ru-RU"/>
        </w:rPr>
        <w:t>Internet</w:t>
      </w:r>
      <w:proofErr w:type="spellEnd"/>
      <w:r w:rsidRPr="00844DAD">
        <w:rPr>
          <w:rFonts w:ascii="Times New Roman" w:eastAsia="Times New Roman" w:hAnsi="Times New Roman" w:cs="Times New Roman"/>
          <w:sz w:val="28"/>
          <w:szCs w:val="28"/>
          <w:lang w:eastAsia="ru-RU"/>
        </w:rPr>
        <w:t>, однако они могут использоваться и для защиты от «нападений», например, из корпоративной интрасети, к которой подключена и ваша сеть. Как и в случае реализации любого другого механизма сетевой защиты, организация, вырабатывающая конкретную политику безопасности, кроме всего прочего, должна определить тип трафика TCP/IP, который будет восприниматься брандмауэром как «авторизованный». Например, необходимо решить, будет ли ограничен доступ пользователей к определенным службам на базе TCP/IP, и если будет, то до какой степени. Выработка политики безопасности поможет понять, какие компоненты брандмауэра вам необходимы и как их сконфигурировать, чтобы обеспечить те ограничения доступа, которые вы задали.</w:t>
      </w:r>
    </w:p>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Работа всех брандмауэров основана на использовании информации разных уровней модели OSI (таблица 18.1). Модель OSI, разработанная Международной организацией по стандартизации (</w:t>
      </w:r>
      <w:proofErr w:type="spellStart"/>
      <w:r w:rsidRPr="00844DAD">
        <w:rPr>
          <w:rFonts w:ascii="Times New Roman" w:eastAsia="Times New Roman" w:hAnsi="Times New Roman" w:cs="Times New Roman"/>
          <w:sz w:val="28"/>
          <w:szCs w:val="28"/>
          <w:lang w:eastAsia="ru-RU"/>
        </w:rPr>
        <w:t>International</w:t>
      </w:r>
      <w:proofErr w:type="spellEnd"/>
      <w:r w:rsidRPr="00844DAD">
        <w:rPr>
          <w:rFonts w:ascii="Times New Roman" w:eastAsia="Times New Roman" w:hAnsi="Times New Roman" w:cs="Times New Roman"/>
          <w:sz w:val="28"/>
          <w:szCs w:val="28"/>
          <w:lang w:eastAsia="ru-RU"/>
        </w:rPr>
        <w:t xml:space="preserve"> </w:t>
      </w:r>
      <w:proofErr w:type="spellStart"/>
      <w:r w:rsidRPr="00844DAD">
        <w:rPr>
          <w:rFonts w:ascii="Times New Roman" w:eastAsia="Times New Roman" w:hAnsi="Times New Roman" w:cs="Times New Roman"/>
          <w:sz w:val="28"/>
          <w:szCs w:val="28"/>
          <w:lang w:eastAsia="ru-RU"/>
        </w:rPr>
        <w:t>Standards</w:t>
      </w:r>
      <w:proofErr w:type="spellEnd"/>
      <w:r w:rsidRPr="00844DAD">
        <w:rPr>
          <w:rFonts w:ascii="Times New Roman" w:eastAsia="Times New Roman" w:hAnsi="Times New Roman" w:cs="Times New Roman"/>
          <w:sz w:val="28"/>
          <w:szCs w:val="28"/>
          <w:lang w:eastAsia="ru-RU"/>
        </w:rPr>
        <w:t xml:space="preserve"> </w:t>
      </w:r>
      <w:proofErr w:type="spellStart"/>
      <w:r w:rsidRPr="00844DAD">
        <w:rPr>
          <w:rFonts w:ascii="Times New Roman" w:eastAsia="Times New Roman" w:hAnsi="Times New Roman" w:cs="Times New Roman"/>
          <w:sz w:val="28"/>
          <w:szCs w:val="28"/>
          <w:lang w:eastAsia="ru-RU"/>
        </w:rPr>
        <w:t>Organization</w:t>
      </w:r>
      <w:proofErr w:type="spellEnd"/>
      <w:r w:rsidRPr="00844DAD">
        <w:rPr>
          <w:rFonts w:ascii="Times New Roman" w:eastAsia="Times New Roman" w:hAnsi="Times New Roman" w:cs="Times New Roman"/>
          <w:sz w:val="28"/>
          <w:szCs w:val="28"/>
          <w:lang w:eastAsia="ru-RU"/>
        </w:rPr>
        <w:t xml:space="preserve"> - ISO), определяет семь уровней, на которых компьютерные </w:t>
      </w:r>
      <w:r w:rsidRPr="00844DAD">
        <w:rPr>
          <w:rFonts w:ascii="Times New Roman" w:eastAsia="Times New Roman" w:hAnsi="Times New Roman" w:cs="Times New Roman"/>
          <w:sz w:val="28"/>
          <w:szCs w:val="28"/>
          <w:lang w:eastAsia="ru-RU"/>
        </w:rPr>
        <w:lastRenderedPageBreak/>
        <w:t>системы взаимодействуют друг с другом, - начиная с уровня физической среды передачи данных и заканчивая уровнем прикладных программ, используемых для коммуникаций. В общем случае, чем выше уровень модели OSI, на котором брандмауэр фильтрует пакеты, тем выше и обеспечиваемый им уровень защиты (см. таблицу 18.1).</w:t>
      </w:r>
    </w:p>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Таблица 18.1. Брандмауэры и модели OSI</w:t>
      </w:r>
    </w:p>
    <w:tbl>
      <w:tblPr>
        <w:tblW w:w="0" w:type="auto"/>
        <w:tblCellMar>
          <w:top w:w="15" w:type="dxa"/>
          <w:left w:w="15" w:type="dxa"/>
          <w:bottom w:w="15" w:type="dxa"/>
          <w:right w:w="15" w:type="dxa"/>
        </w:tblCellMar>
        <w:tblLook w:val="04A0" w:firstRow="1" w:lastRow="0" w:firstColumn="1" w:lastColumn="0" w:noHBand="0" w:noVBand="1"/>
      </w:tblPr>
      <w:tblGrid>
        <w:gridCol w:w="2320"/>
        <w:gridCol w:w="3079"/>
        <w:gridCol w:w="3940"/>
      </w:tblGrid>
      <w:tr w:rsidR="00844DAD" w:rsidRPr="00844DAD" w:rsidTr="00844DA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Уровень модели OSI</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 xml:space="preserve">Протоколы </w:t>
            </w:r>
            <w:proofErr w:type="spellStart"/>
            <w:r w:rsidRPr="00844DAD">
              <w:rPr>
                <w:rFonts w:ascii="Times New Roman" w:eastAsia="Times New Roman" w:hAnsi="Times New Roman" w:cs="Times New Roman"/>
                <w:sz w:val="28"/>
                <w:szCs w:val="28"/>
                <w:lang w:eastAsia="ru-RU"/>
              </w:rPr>
              <w:t>Internet</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Категория брандмауэра</w:t>
            </w:r>
          </w:p>
        </w:tc>
      </w:tr>
      <w:tr w:rsidR="00844DAD" w:rsidRPr="00844DAD" w:rsidTr="00844DA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Прикладной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val="en-US" w:eastAsia="ru-RU"/>
              </w:rPr>
            </w:pPr>
            <w:r w:rsidRPr="00844DAD">
              <w:rPr>
                <w:rFonts w:ascii="Times New Roman" w:eastAsia="Times New Roman" w:hAnsi="Times New Roman" w:cs="Times New Roman"/>
                <w:sz w:val="28"/>
                <w:szCs w:val="28"/>
                <w:lang w:val="en-US" w:eastAsia="ru-RU"/>
              </w:rPr>
              <w:t>Telnet, FTP, DNS, NFS, PING, SMTP, HTTP</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Шлюз прикладного уровня, брандмауэр экспертного уровня</w:t>
            </w:r>
          </w:p>
        </w:tc>
      </w:tr>
      <w:tr w:rsidR="00844DAD" w:rsidRPr="00844DAD" w:rsidTr="00844DAD">
        <w:tc>
          <w:tcPr>
            <w:tcW w:w="0" w:type="auto"/>
            <w:gridSpan w:val="3"/>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Представления данных</w:t>
            </w:r>
          </w:p>
        </w:tc>
      </w:tr>
      <w:tr w:rsidR="00844DAD" w:rsidRPr="00844DAD" w:rsidTr="00844DA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Сеансовый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TCP</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Шлюз сеансового уровня</w:t>
            </w:r>
          </w:p>
        </w:tc>
      </w:tr>
      <w:tr w:rsidR="00844DAD" w:rsidRPr="00844DAD" w:rsidTr="00844DA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Транспортный</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TCP</w:t>
            </w:r>
          </w:p>
        </w:tc>
      </w:tr>
      <w:tr w:rsidR="00844DAD" w:rsidRPr="00844DAD" w:rsidTr="00844DA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Сетевой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IP</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Брандмауэр с фильтром пакетов</w:t>
            </w:r>
          </w:p>
        </w:tc>
      </w:tr>
      <w:tr w:rsidR="00844DAD" w:rsidRPr="00844DAD" w:rsidTr="00844DAD">
        <w:tc>
          <w:tcPr>
            <w:tcW w:w="0" w:type="auto"/>
            <w:gridSpan w:val="3"/>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Канальный</w:t>
            </w:r>
          </w:p>
        </w:tc>
      </w:tr>
      <w:tr w:rsidR="00844DAD" w:rsidRPr="00844DAD" w:rsidTr="00844DAD">
        <w:tc>
          <w:tcPr>
            <w:tcW w:w="0" w:type="auto"/>
            <w:gridSpan w:val="3"/>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Физический</w:t>
            </w:r>
          </w:p>
        </w:tc>
      </w:tr>
    </w:tbl>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Существующие брандмауэры сильно отличаются друг от друга как по уровню защиты, так и по используемым в них способах защиты. Однако большинство брандмауэров, поставляемых как коммерческие продукты, можно (впрочем, достаточно условно) отнести к одной из четырех категорий:</w:t>
      </w:r>
    </w:p>
    <w:p w:rsidR="00844DAD" w:rsidRPr="00844DAD" w:rsidRDefault="00844DAD" w:rsidP="00844DAD">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 брандмауэры с фильтрацией пакетов (</w:t>
      </w:r>
      <w:proofErr w:type="spellStart"/>
      <w:r w:rsidRPr="00844DAD">
        <w:rPr>
          <w:rFonts w:ascii="Times New Roman" w:eastAsia="Times New Roman" w:hAnsi="Times New Roman" w:cs="Times New Roman"/>
          <w:sz w:val="28"/>
          <w:szCs w:val="28"/>
          <w:lang w:eastAsia="ru-RU"/>
        </w:rPr>
        <w:t>packet-filtering</w:t>
      </w:r>
      <w:proofErr w:type="spellEnd"/>
      <w:r w:rsidRPr="00844DAD">
        <w:rPr>
          <w:rFonts w:ascii="Times New Roman" w:eastAsia="Times New Roman" w:hAnsi="Times New Roman" w:cs="Times New Roman"/>
          <w:sz w:val="28"/>
          <w:szCs w:val="28"/>
          <w:lang w:eastAsia="ru-RU"/>
        </w:rPr>
        <w:t xml:space="preserve"> </w:t>
      </w:r>
      <w:proofErr w:type="spellStart"/>
      <w:r w:rsidRPr="00844DAD">
        <w:rPr>
          <w:rFonts w:ascii="Times New Roman" w:eastAsia="Times New Roman" w:hAnsi="Times New Roman" w:cs="Times New Roman"/>
          <w:sz w:val="28"/>
          <w:szCs w:val="28"/>
          <w:lang w:eastAsia="ru-RU"/>
        </w:rPr>
        <w:t>firewall</w:t>
      </w:r>
      <w:proofErr w:type="spellEnd"/>
      <w:r w:rsidRPr="00844DAD">
        <w:rPr>
          <w:rFonts w:ascii="Times New Roman" w:eastAsia="Times New Roman" w:hAnsi="Times New Roman" w:cs="Times New Roman"/>
          <w:sz w:val="28"/>
          <w:szCs w:val="28"/>
          <w:lang w:eastAsia="ru-RU"/>
        </w:rPr>
        <w:t>);</w:t>
      </w:r>
    </w:p>
    <w:p w:rsidR="00844DAD" w:rsidRPr="00844DAD" w:rsidRDefault="00844DAD" w:rsidP="00844DAD">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 шлюзы сеансового уровня (</w:t>
      </w:r>
      <w:proofErr w:type="spellStart"/>
      <w:r w:rsidRPr="00844DAD">
        <w:rPr>
          <w:rFonts w:ascii="Times New Roman" w:eastAsia="Times New Roman" w:hAnsi="Times New Roman" w:cs="Times New Roman"/>
          <w:sz w:val="28"/>
          <w:szCs w:val="28"/>
          <w:lang w:eastAsia="ru-RU"/>
        </w:rPr>
        <w:t>circuit-level</w:t>
      </w:r>
      <w:proofErr w:type="spellEnd"/>
      <w:r w:rsidRPr="00844DAD">
        <w:rPr>
          <w:rFonts w:ascii="Times New Roman" w:eastAsia="Times New Roman" w:hAnsi="Times New Roman" w:cs="Times New Roman"/>
          <w:sz w:val="28"/>
          <w:szCs w:val="28"/>
          <w:lang w:eastAsia="ru-RU"/>
        </w:rPr>
        <w:t xml:space="preserve"> </w:t>
      </w:r>
      <w:proofErr w:type="spellStart"/>
      <w:r w:rsidRPr="00844DAD">
        <w:rPr>
          <w:rFonts w:ascii="Times New Roman" w:eastAsia="Times New Roman" w:hAnsi="Times New Roman" w:cs="Times New Roman"/>
          <w:sz w:val="28"/>
          <w:szCs w:val="28"/>
          <w:lang w:eastAsia="ru-RU"/>
        </w:rPr>
        <w:t>gateway</w:t>
      </w:r>
      <w:proofErr w:type="spellEnd"/>
      <w:r w:rsidRPr="00844DAD">
        <w:rPr>
          <w:rFonts w:ascii="Times New Roman" w:eastAsia="Times New Roman" w:hAnsi="Times New Roman" w:cs="Times New Roman"/>
          <w:sz w:val="28"/>
          <w:szCs w:val="28"/>
          <w:lang w:eastAsia="ru-RU"/>
        </w:rPr>
        <w:t>);</w:t>
      </w:r>
    </w:p>
    <w:p w:rsidR="00844DAD" w:rsidRPr="00844DAD" w:rsidRDefault="00844DAD" w:rsidP="00844DAD">
      <w:pPr>
        <w:numPr>
          <w:ilvl w:val="0"/>
          <w:numId w:val="12"/>
        </w:numPr>
        <w:spacing w:before="100" w:beforeAutospacing="1" w:after="100" w:afterAutospacing="1" w:line="240" w:lineRule="auto"/>
        <w:rPr>
          <w:rFonts w:ascii="Times New Roman" w:eastAsia="Times New Roman" w:hAnsi="Times New Roman" w:cs="Times New Roman"/>
          <w:sz w:val="28"/>
          <w:szCs w:val="28"/>
          <w:lang w:val="en-US" w:eastAsia="ru-RU"/>
        </w:rPr>
      </w:pPr>
      <w:r w:rsidRPr="00844DAD">
        <w:rPr>
          <w:rFonts w:ascii="Times New Roman" w:eastAsia="Times New Roman" w:hAnsi="Times New Roman" w:cs="Times New Roman"/>
          <w:sz w:val="28"/>
          <w:szCs w:val="28"/>
          <w:lang w:val="en-US" w:eastAsia="ru-RU"/>
        </w:rPr>
        <w:t xml:space="preserve">- </w:t>
      </w:r>
      <w:r w:rsidRPr="00844DAD">
        <w:rPr>
          <w:rFonts w:ascii="Times New Roman" w:eastAsia="Times New Roman" w:hAnsi="Times New Roman" w:cs="Times New Roman"/>
          <w:sz w:val="28"/>
          <w:szCs w:val="28"/>
          <w:lang w:eastAsia="ru-RU"/>
        </w:rPr>
        <w:t>шлюзы</w:t>
      </w:r>
      <w:r w:rsidRPr="00844DAD">
        <w:rPr>
          <w:rFonts w:ascii="Times New Roman" w:eastAsia="Times New Roman" w:hAnsi="Times New Roman" w:cs="Times New Roman"/>
          <w:sz w:val="28"/>
          <w:szCs w:val="28"/>
          <w:lang w:val="en-US" w:eastAsia="ru-RU"/>
        </w:rPr>
        <w:t xml:space="preserve"> </w:t>
      </w:r>
      <w:r w:rsidRPr="00844DAD">
        <w:rPr>
          <w:rFonts w:ascii="Times New Roman" w:eastAsia="Times New Roman" w:hAnsi="Times New Roman" w:cs="Times New Roman"/>
          <w:sz w:val="28"/>
          <w:szCs w:val="28"/>
          <w:lang w:eastAsia="ru-RU"/>
        </w:rPr>
        <w:t>прикладного</w:t>
      </w:r>
      <w:r w:rsidRPr="00844DAD">
        <w:rPr>
          <w:rFonts w:ascii="Times New Roman" w:eastAsia="Times New Roman" w:hAnsi="Times New Roman" w:cs="Times New Roman"/>
          <w:sz w:val="28"/>
          <w:szCs w:val="28"/>
          <w:lang w:val="en-US" w:eastAsia="ru-RU"/>
        </w:rPr>
        <w:t xml:space="preserve"> </w:t>
      </w:r>
      <w:r w:rsidRPr="00844DAD">
        <w:rPr>
          <w:rFonts w:ascii="Times New Roman" w:eastAsia="Times New Roman" w:hAnsi="Times New Roman" w:cs="Times New Roman"/>
          <w:sz w:val="28"/>
          <w:szCs w:val="28"/>
          <w:lang w:eastAsia="ru-RU"/>
        </w:rPr>
        <w:t>уровня</w:t>
      </w:r>
      <w:r w:rsidRPr="00844DAD">
        <w:rPr>
          <w:rFonts w:ascii="Times New Roman" w:eastAsia="Times New Roman" w:hAnsi="Times New Roman" w:cs="Times New Roman"/>
          <w:sz w:val="28"/>
          <w:szCs w:val="28"/>
          <w:lang w:val="en-US" w:eastAsia="ru-RU"/>
        </w:rPr>
        <w:t xml:space="preserve"> (application-level gateway);</w:t>
      </w:r>
    </w:p>
    <w:p w:rsidR="00844DAD" w:rsidRPr="00844DAD" w:rsidRDefault="00844DAD" w:rsidP="00844DAD">
      <w:pPr>
        <w:numPr>
          <w:ilvl w:val="0"/>
          <w:numId w:val="12"/>
        </w:numPr>
        <w:spacing w:before="100" w:beforeAutospacing="1" w:after="100" w:afterAutospacing="1" w:line="240" w:lineRule="auto"/>
        <w:rPr>
          <w:rFonts w:ascii="Times New Roman" w:eastAsia="Times New Roman" w:hAnsi="Times New Roman" w:cs="Times New Roman"/>
          <w:sz w:val="28"/>
          <w:szCs w:val="28"/>
          <w:lang w:val="en-US" w:eastAsia="ru-RU"/>
        </w:rPr>
      </w:pPr>
      <w:r w:rsidRPr="00844DAD">
        <w:rPr>
          <w:rFonts w:ascii="Times New Roman" w:eastAsia="Times New Roman" w:hAnsi="Times New Roman" w:cs="Times New Roman"/>
          <w:sz w:val="28"/>
          <w:szCs w:val="28"/>
          <w:lang w:val="en-US" w:eastAsia="ru-RU"/>
        </w:rPr>
        <w:t xml:space="preserve">- </w:t>
      </w:r>
      <w:proofErr w:type="gramStart"/>
      <w:r w:rsidRPr="00844DAD">
        <w:rPr>
          <w:rFonts w:ascii="Times New Roman" w:eastAsia="Times New Roman" w:hAnsi="Times New Roman" w:cs="Times New Roman"/>
          <w:sz w:val="28"/>
          <w:szCs w:val="28"/>
          <w:lang w:eastAsia="ru-RU"/>
        </w:rPr>
        <w:t>брандмауэры</w:t>
      </w:r>
      <w:proofErr w:type="gramEnd"/>
      <w:r w:rsidRPr="00844DAD">
        <w:rPr>
          <w:rFonts w:ascii="Times New Roman" w:eastAsia="Times New Roman" w:hAnsi="Times New Roman" w:cs="Times New Roman"/>
          <w:sz w:val="28"/>
          <w:szCs w:val="28"/>
          <w:lang w:val="en-US" w:eastAsia="ru-RU"/>
        </w:rPr>
        <w:t xml:space="preserve"> </w:t>
      </w:r>
      <w:r w:rsidRPr="00844DAD">
        <w:rPr>
          <w:rFonts w:ascii="Times New Roman" w:eastAsia="Times New Roman" w:hAnsi="Times New Roman" w:cs="Times New Roman"/>
          <w:sz w:val="28"/>
          <w:szCs w:val="28"/>
          <w:lang w:eastAsia="ru-RU"/>
        </w:rPr>
        <w:t>экспертного</w:t>
      </w:r>
      <w:r w:rsidRPr="00844DAD">
        <w:rPr>
          <w:rFonts w:ascii="Times New Roman" w:eastAsia="Times New Roman" w:hAnsi="Times New Roman" w:cs="Times New Roman"/>
          <w:sz w:val="28"/>
          <w:szCs w:val="28"/>
          <w:lang w:val="en-US" w:eastAsia="ru-RU"/>
        </w:rPr>
        <w:t xml:space="preserve"> </w:t>
      </w:r>
      <w:r w:rsidRPr="00844DAD">
        <w:rPr>
          <w:rFonts w:ascii="Times New Roman" w:eastAsia="Times New Roman" w:hAnsi="Times New Roman" w:cs="Times New Roman"/>
          <w:sz w:val="28"/>
          <w:szCs w:val="28"/>
          <w:lang w:eastAsia="ru-RU"/>
        </w:rPr>
        <w:t>уровня</w:t>
      </w:r>
      <w:r w:rsidRPr="00844DAD">
        <w:rPr>
          <w:rFonts w:ascii="Times New Roman" w:eastAsia="Times New Roman" w:hAnsi="Times New Roman" w:cs="Times New Roman"/>
          <w:sz w:val="28"/>
          <w:szCs w:val="28"/>
          <w:lang w:val="en-US" w:eastAsia="ru-RU"/>
        </w:rPr>
        <w:t xml:space="preserve"> (</w:t>
      </w:r>
      <w:proofErr w:type="spellStart"/>
      <w:r w:rsidRPr="00844DAD">
        <w:rPr>
          <w:rFonts w:ascii="Times New Roman" w:eastAsia="Times New Roman" w:hAnsi="Times New Roman" w:cs="Times New Roman"/>
          <w:sz w:val="28"/>
          <w:szCs w:val="28"/>
          <w:lang w:val="en-US" w:eastAsia="ru-RU"/>
        </w:rPr>
        <w:t>stateful</w:t>
      </w:r>
      <w:proofErr w:type="spellEnd"/>
      <w:r w:rsidRPr="00844DAD">
        <w:rPr>
          <w:rFonts w:ascii="Times New Roman" w:eastAsia="Times New Roman" w:hAnsi="Times New Roman" w:cs="Times New Roman"/>
          <w:sz w:val="28"/>
          <w:szCs w:val="28"/>
          <w:lang w:val="en-US" w:eastAsia="ru-RU"/>
        </w:rPr>
        <w:t xml:space="preserve"> inspection firewall).</w:t>
      </w:r>
    </w:p>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Лишь немногие брандмауэры относятся только к одной из перечисленных категорий, еще меньше - в точности соответствует тем определениям, которые будут даны ниже для каждой из категорий. Тем не менее эти определения отражают ключевые возможности, отличающие один вид брандмауэров от другого.</w:t>
      </w:r>
    </w:p>
    <w:p w:rsidR="00844DAD" w:rsidRPr="00844DAD" w:rsidRDefault="00844DAD" w:rsidP="00844DAD">
      <w:pPr>
        <w:pStyle w:val="a5"/>
        <w:spacing w:before="0" w:beforeAutospacing="0" w:after="225" w:afterAutospacing="0"/>
        <w:rPr>
          <w:b/>
          <w:sz w:val="28"/>
          <w:szCs w:val="28"/>
        </w:rPr>
      </w:pPr>
      <w:r w:rsidRPr="00844DAD">
        <w:rPr>
          <w:b/>
          <w:sz w:val="28"/>
          <w:szCs w:val="28"/>
        </w:rPr>
        <w:t>Данные можно условно разделить на два вида:</w:t>
      </w:r>
    </w:p>
    <w:p w:rsidR="00844DAD" w:rsidRPr="00844DAD" w:rsidRDefault="00844DAD" w:rsidP="00844DAD">
      <w:pPr>
        <w:numPr>
          <w:ilvl w:val="0"/>
          <w:numId w:val="13"/>
        </w:numPr>
        <w:spacing w:after="0" w:line="240" w:lineRule="auto"/>
        <w:ind w:left="300"/>
        <w:rPr>
          <w:rFonts w:ascii="Times New Roman" w:hAnsi="Times New Roman" w:cs="Times New Roman"/>
          <w:sz w:val="28"/>
          <w:szCs w:val="28"/>
        </w:rPr>
      </w:pPr>
      <w:r w:rsidRPr="00844DAD">
        <w:rPr>
          <w:rFonts w:ascii="Times New Roman" w:hAnsi="Times New Roman" w:cs="Times New Roman"/>
          <w:sz w:val="28"/>
          <w:szCs w:val="28"/>
        </w:rPr>
        <w:lastRenderedPageBreak/>
        <w:t>Персональная информация физического лица (фамилия, имя, отчество, данные паспортов (российского и заграничного), СНИЛС, ИНН, номера прав, данные своего автомобиля, номер телефона, адрес проживания, ФИО ближайших родственников и их данные и т.д.);</w:t>
      </w:r>
    </w:p>
    <w:p w:rsidR="00844DAD" w:rsidRPr="00844DAD" w:rsidRDefault="00844DAD" w:rsidP="00844DAD">
      <w:pPr>
        <w:numPr>
          <w:ilvl w:val="0"/>
          <w:numId w:val="13"/>
        </w:numPr>
        <w:spacing w:after="0" w:line="240" w:lineRule="auto"/>
        <w:ind w:left="300"/>
        <w:rPr>
          <w:rFonts w:ascii="Times New Roman" w:hAnsi="Times New Roman" w:cs="Times New Roman"/>
          <w:sz w:val="28"/>
          <w:szCs w:val="28"/>
        </w:rPr>
      </w:pPr>
      <w:r w:rsidRPr="00844DAD">
        <w:rPr>
          <w:rFonts w:ascii="Times New Roman" w:hAnsi="Times New Roman" w:cs="Times New Roman"/>
          <w:sz w:val="28"/>
          <w:szCs w:val="28"/>
        </w:rPr>
        <w:t>Сведения компаний (юридического лица: как коммерческие, так и государственные организации). Сюда входят сведения о руководителе, о сотрудниках, конфиденциальные данные, представляющие коммерческую тайну (оборот компании, банковские счета, перечень контрагентов – поставщиков и покупателей) и так далее.</w:t>
      </w:r>
    </w:p>
    <w:p w:rsidR="00844DAD" w:rsidRPr="00844DAD" w:rsidRDefault="00844DAD" w:rsidP="00844DAD">
      <w:pPr>
        <w:pStyle w:val="a5"/>
        <w:spacing w:before="0" w:beforeAutospacing="0" w:after="225" w:afterAutospacing="0"/>
        <w:rPr>
          <w:sz w:val="28"/>
          <w:szCs w:val="28"/>
        </w:rPr>
      </w:pPr>
      <w:r w:rsidRPr="00844DAD">
        <w:rPr>
          <w:sz w:val="28"/>
          <w:szCs w:val="28"/>
        </w:rPr>
        <w:t>Информация хранится на бумаге – паспорт, СНИЛС, бумажные копии документов – и в электронном виде в сети Интернет, в программах кадровых служб, в базе данных операторов связи, у контрагентов и поставщиков услуг, товаров и т.д.</w:t>
      </w:r>
    </w:p>
    <w:p w:rsidR="00844DAD" w:rsidRPr="00844DAD" w:rsidRDefault="00844DAD" w:rsidP="00844DAD">
      <w:pPr>
        <w:pStyle w:val="a5"/>
        <w:spacing w:before="0" w:beforeAutospacing="0" w:after="225" w:afterAutospacing="0"/>
        <w:rPr>
          <w:sz w:val="28"/>
          <w:szCs w:val="28"/>
        </w:rPr>
      </w:pPr>
      <w:r w:rsidRPr="00844DAD">
        <w:rPr>
          <w:sz w:val="28"/>
          <w:szCs w:val="28"/>
        </w:rPr>
        <w:t xml:space="preserve">Пользователями информации являются представители государственной власти (МВД, ФСБ, судебные приставы), службы HR компаний, сотрудники коммерческих организаций. Цели самые разные: </w:t>
      </w:r>
      <w:proofErr w:type="spellStart"/>
      <w:r w:rsidRPr="00844DAD">
        <w:rPr>
          <w:sz w:val="28"/>
          <w:szCs w:val="28"/>
        </w:rPr>
        <w:t>обзвон</w:t>
      </w:r>
      <w:proofErr w:type="spellEnd"/>
      <w:r w:rsidRPr="00844DAD">
        <w:rPr>
          <w:sz w:val="28"/>
          <w:szCs w:val="28"/>
        </w:rPr>
        <w:t xml:space="preserve"> для предложения своих товаров и услуг, ознакомление с потенциальным работником перед наймом, контактные данные…  И среди прочих, ищут персональные и корпоративные данные мошенники.</w:t>
      </w:r>
    </w:p>
    <w:p w:rsidR="00844DAD" w:rsidRPr="00844DAD" w:rsidRDefault="00844DAD" w:rsidP="00844DAD">
      <w:pPr>
        <w:pStyle w:val="a5"/>
        <w:spacing w:before="0" w:beforeAutospacing="0" w:after="225" w:afterAutospacing="0"/>
        <w:rPr>
          <w:b/>
          <w:sz w:val="28"/>
          <w:szCs w:val="28"/>
        </w:rPr>
      </w:pPr>
      <w:r w:rsidRPr="00844DAD">
        <w:rPr>
          <w:sz w:val="28"/>
          <w:szCs w:val="28"/>
        </w:rPr>
        <w:t xml:space="preserve">Одной из основных задач по обработке, хранению данных является предотвращение несанкционированного доступа к конфиденциальной информации. Задача эта решается путем выбора соответствующего метода защиты информации в сети. </w:t>
      </w:r>
      <w:r w:rsidRPr="00844DAD">
        <w:rPr>
          <w:b/>
          <w:sz w:val="28"/>
          <w:szCs w:val="28"/>
        </w:rPr>
        <w:t>В теории все методы защиты информации в сети Интернет можно разбить на несколько больших групп:</w:t>
      </w:r>
    </w:p>
    <w:p w:rsidR="00844DAD" w:rsidRPr="00844DAD" w:rsidRDefault="00844DAD" w:rsidP="00844DAD">
      <w:pPr>
        <w:numPr>
          <w:ilvl w:val="0"/>
          <w:numId w:val="14"/>
        </w:numPr>
        <w:spacing w:after="0" w:line="240" w:lineRule="auto"/>
        <w:ind w:left="300"/>
        <w:rPr>
          <w:rFonts w:ascii="Times New Roman" w:hAnsi="Times New Roman" w:cs="Times New Roman"/>
          <w:sz w:val="28"/>
          <w:szCs w:val="28"/>
        </w:rPr>
      </w:pPr>
      <w:proofErr w:type="gramStart"/>
      <w:r w:rsidRPr="00844DAD">
        <w:rPr>
          <w:rFonts w:ascii="Times New Roman" w:hAnsi="Times New Roman" w:cs="Times New Roman"/>
          <w:sz w:val="28"/>
          <w:szCs w:val="28"/>
        </w:rPr>
        <w:t>создание</w:t>
      </w:r>
      <w:proofErr w:type="gramEnd"/>
      <w:r w:rsidRPr="00844DAD">
        <w:rPr>
          <w:rFonts w:ascii="Times New Roman" w:hAnsi="Times New Roman" w:cs="Times New Roman"/>
          <w:sz w:val="28"/>
          <w:szCs w:val="28"/>
        </w:rPr>
        <w:t xml:space="preserve"> на пути угрозы (атаки) </w:t>
      </w:r>
      <w:r w:rsidRPr="00844DAD">
        <w:rPr>
          <w:rStyle w:val="a6"/>
          <w:rFonts w:ascii="Times New Roman" w:hAnsi="Times New Roman" w:cs="Times New Roman"/>
          <w:sz w:val="28"/>
          <w:szCs w:val="28"/>
          <w:bdr w:val="none" w:sz="0" w:space="0" w:color="auto" w:frame="1"/>
        </w:rPr>
        <w:t>препятствия </w:t>
      </w:r>
      <w:r w:rsidRPr="00844DAD">
        <w:rPr>
          <w:rFonts w:ascii="Times New Roman" w:hAnsi="Times New Roman" w:cs="Times New Roman"/>
          <w:sz w:val="28"/>
          <w:szCs w:val="28"/>
        </w:rPr>
        <w:t>– в том числе ограничение физического доступа к носителям информации;</w:t>
      </w:r>
    </w:p>
    <w:p w:rsidR="00844DAD" w:rsidRPr="00844DAD" w:rsidRDefault="00844DAD" w:rsidP="00844DAD">
      <w:pPr>
        <w:numPr>
          <w:ilvl w:val="0"/>
          <w:numId w:val="14"/>
        </w:numPr>
        <w:spacing w:after="0" w:line="240" w:lineRule="auto"/>
        <w:ind w:left="300"/>
        <w:rPr>
          <w:rFonts w:ascii="Times New Roman" w:hAnsi="Times New Roman" w:cs="Times New Roman"/>
          <w:sz w:val="28"/>
          <w:szCs w:val="28"/>
        </w:rPr>
      </w:pPr>
      <w:proofErr w:type="gramStart"/>
      <w:r w:rsidRPr="00844DAD">
        <w:rPr>
          <w:rStyle w:val="a6"/>
          <w:rFonts w:ascii="Times New Roman" w:hAnsi="Times New Roman" w:cs="Times New Roman"/>
          <w:sz w:val="28"/>
          <w:szCs w:val="28"/>
          <w:bdr w:val="none" w:sz="0" w:space="0" w:color="auto" w:frame="1"/>
        </w:rPr>
        <w:t>управление</w:t>
      </w:r>
      <w:proofErr w:type="gramEnd"/>
      <w:r w:rsidRPr="00844DAD">
        <w:rPr>
          <w:rFonts w:ascii="Times New Roman" w:hAnsi="Times New Roman" w:cs="Times New Roman"/>
          <w:sz w:val="28"/>
          <w:szCs w:val="28"/>
        </w:rPr>
        <w:t> уязвимостями и элементами защищаемой системы;</w:t>
      </w:r>
    </w:p>
    <w:p w:rsidR="00844DAD" w:rsidRPr="00844DAD" w:rsidRDefault="00844DAD" w:rsidP="00844DAD">
      <w:pPr>
        <w:numPr>
          <w:ilvl w:val="0"/>
          <w:numId w:val="14"/>
        </w:numPr>
        <w:spacing w:after="0" w:line="240" w:lineRule="auto"/>
        <w:ind w:left="300"/>
        <w:rPr>
          <w:rFonts w:ascii="Times New Roman" w:hAnsi="Times New Roman" w:cs="Times New Roman"/>
          <w:sz w:val="28"/>
          <w:szCs w:val="28"/>
        </w:rPr>
      </w:pPr>
      <w:proofErr w:type="gramStart"/>
      <w:r w:rsidRPr="00844DAD">
        <w:rPr>
          <w:rFonts w:ascii="Times New Roman" w:hAnsi="Times New Roman" w:cs="Times New Roman"/>
          <w:sz w:val="28"/>
          <w:szCs w:val="28"/>
        </w:rPr>
        <w:t>осуществление</w:t>
      </w:r>
      <w:proofErr w:type="gramEnd"/>
      <w:r w:rsidRPr="00844DAD">
        <w:rPr>
          <w:rFonts w:ascii="Times New Roman" w:hAnsi="Times New Roman" w:cs="Times New Roman"/>
          <w:sz w:val="28"/>
          <w:szCs w:val="28"/>
        </w:rPr>
        <w:t xml:space="preserve"> комплекса мероприятий, результатом которых становится </w:t>
      </w:r>
      <w:r w:rsidRPr="00844DAD">
        <w:rPr>
          <w:rStyle w:val="a6"/>
          <w:rFonts w:ascii="Times New Roman" w:hAnsi="Times New Roman" w:cs="Times New Roman"/>
          <w:sz w:val="28"/>
          <w:szCs w:val="28"/>
          <w:bdr w:val="none" w:sz="0" w:space="0" w:color="auto" w:frame="1"/>
        </w:rPr>
        <w:t>маскировка</w:t>
      </w:r>
      <w:r w:rsidRPr="00844DAD">
        <w:rPr>
          <w:rFonts w:ascii="Times New Roman" w:hAnsi="Times New Roman" w:cs="Times New Roman"/>
          <w:sz w:val="28"/>
          <w:szCs w:val="28"/>
        </w:rPr>
        <w:t> защищаемой информации (сюда можно отнести средства криптографического шифрования);</w:t>
      </w:r>
    </w:p>
    <w:p w:rsidR="00844DAD" w:rsidRPr="00844DAD" w:rsidRDefault="00844DAD" w:rsidP="00844DAD">
      <w:pPr>
        <w:numPr>
          <w:ilvl w:val="0"/>
          <w:numId w:val="14"/>
        </w:numPr>
        <w:spacing w:after="0" w:line="240" w:lineRule="auto"/>
        <w:ind w:left="300"/>
        <w:rPr>
          <w:rFonts w:ascii="Times New Roman" w:hAnsi="Times New Roman" w:cs="Times New Roman"/>
          <w:sz w:val="28"/>
          <w:szCs w:val="28"/>
        </w:rPr>
      </w:pPr>
      <w:proofErr w:type="gramStart"/>
      <w:r w:rsidRPr="00844DAD">
        <w:rPr>
          <w:rFonts w:ascii="Times New Roman" w:hAnsi="Times New Roman" w:cs="Times New Roman"/>
          <w:sz w:val="28"/>
          <w:szCs w:val="28"/>
        </w:rPr>
        <w:t>разработка</w:t>
      </w:r>
      <w:proofErr w:type="gramEnd"/>
      <w:r w:rsidRPr="00844DAD">
        <w:rPr>
          <w:rFonts w:ascii="Times New Roman" w:hAnsi="Times New Roman" w:cs="Times New Roman"/>
          <w:sz w:val="28"/>
          <w:szCs w:val="28"/>
        </w:rPr>
        <w:t xml:space="preserve"> плана мероприятий, распределение ролей и уровней доступа (</w:t>
      </w:r>
      <w:r w:rsidRPr="00844DAD">
        <w:rPr>
          <w:rStyle w:val="a6"/>
          <w:rFonts w:ascii="Times New Roman" w:hAnsi="Times New Roman" w:cs="Times New Roman"/>
          <w:sz w:val="28"/>
          <w:szCs w:val="28"/>
          <w:bdr w:val="none" w:sz="0" w:space="0" w:color="auto" w:frame="1"/>
        </w:rPr>
        <w:t>регламентация</w:t>
      </w:r>
      <w:r w:rsidRPr="00844DAD">
        <w:rPr>
          <w:rFonts w:ascii="Times New Roman" w:hAnsi="Times New Roman" w:cs="Times New Roman"/>
          <w:sz w:val="28"/>
          <w:szCs w:val="28"/>
        </w:rPr>
        <w:t>), при которых пользователи информационной системы (ИС) обязаны придерживаться заданных протоколов использования информации, снижающих риски несанкционированного доступа к сведениям.</w:t>
      </w:r>
    </w:p>
    <w:p w:rsidR="00844DAD" w:rsidRPr="00844DAD" w:rsidRDefault="00844DAD" w:rsidP="00844DAD">
      <w:pPr>
        <w:pStyle w:val="a5"/>
        <w:spacing w:before="0" w:beforeAutospacing="0" w:after="0" w:afterAutospacing="0"/>
        <w:rPr>
          <w:sz w:val="28"/>
          <w:szCs w:val="28"/>
        </w:rPr>
      </w:pPr>
      <w:r w:rsidRPr="00844DAD">
        <w:rPr>
          <w:sz w:val="28"/>
          <w:szCs w:val="28"/>
        </w:rPr>
        <w:t>Соблюдение правил доступа, обработки и хранения информации может достигаться за счет мер </w:t>
      </w:r>
      <w:r w:rsidRPr="00844DAD">
        <w:rPr>
          <w:rStyle w:val="a6"/>
          <w:sz w:val="28"/>
          <w:szCs w:val="28"/>
          <w:bdr w:val="none" w:sz="0" w:space="0" w:color="auto" w:frame="1"/>
        </w:rPr>
        <w:t>принуждения</w:t>
      </w:r>
      <w:r w:rsidRPr="00844DAD">
        <w:rPr>
          <w:sz w:val="28"/>
          <w:szCs w:val="28"/>
        </w:rPr>
        <w:t> (в том числе угрозы административной, материальной, уголовной ответственности за нарушения) и </w:t>
      </w:r>
      <w:r w:rsidRPr="00844DAD">
        <w:rPr>
          <w:rStyle w:val="a6"/>
          <w:sz w:val="28"/>
          <w:szCs w:val="28"/>
          <w:bdr w:val="none" w:sz="0" w:space="0" w:color="auto" w:frame="1"/>
        </w:rPr>
        <w:t>побуждения</w:t>
      </w:r>
      <w:r w:rsidRPr="00844DAD">
        <w:rPr>
          <w:sz w:val="28"/>
          <w:szCs w:val="28"/>
        </w:rPr>
        <w:t> (соблюдения установленных правил по морально-этическим и психологическим причинам).</w:t>
      </w:r>
    </w:p>
    <w:p w:rsidR="00844DAD" w:rsidRPr="00844DAD" w:rsidRDefault="00844DAD" w:rsidP="00844DAD">
      <w:pPr>
        <w:pStyle w:val="a5"/>
        <w:spacing w:before="0" w:beforeAutospacing="0" w:after="225" w:afterAutospacing="0"/>
        <w:rPr>
          <w:sz w:val="28"/>
          <w:szCs w:val="28"/>
        </w:rPr>
      </w:pPr>
      <w:r w:rsidRPr="00844DAD">
        <w:rPr>
          <w:sz w:val="28"/>
          <w:szCs w:val="28"/>
        </w:rPr>
        <w:t xml:space="preserve">Метод маскировки считается единственным надёжным способом защиты информации при ее передаче по каналами связи (в Интернете). В </w:t>
      </w:r>
      <w:r w:rsidRPr="00844DAD">
        <w:rPr>
          <w:sz w:val="28"/>
          <w:szCs w:val="28"/>
        </w:rPr>
        <w:lastRenderedPageBreak/>
        <w:t>корпоративных и локальных сетях также высокую эффективность показывают следующие методы:</w:t>
      </w:r>
    </w:p>
    <w:p w:rsidR="00844DAD" w:rsidRPr="00844DAD" w:rsidRDefault="00844DAD" w:rsidP="00844DAD">
      <w:pPr>
        <w:numPr>
          <w:ilvl w:val="0"/>
          <w:numId w:val="15"/>
        </w:numPr>
        <w:spacing w:after="0" w:line="240" w:lineRule="auto"/>
        <w:ind w:left="300"/>
        <w:rPr>
          <w:rFonts w:ascii="Times New Roman" w:hAnsi="Times New Roman" w:cs="Times New Roman"/>
          <w:sz w:val="28"/>
          <w:szCs w:val="28"/>
        </w:rPr>
      </w:pPr>
      <w:proofErr w:type="gramStart"/>
      <w:r w:rsidRPr="00844DAD">
        <w:rPr>
          <w:rFonts w:ascii="Times New Roman" w:hAnsi="Times New Roman" w:cs="Times New Roman"/>
          <w:sz w:val="28"/>
          <w:szCs w:val="28"/>
        </w:rPr>
        <w:t>идентификация</w:t>
      </w:r>
      <w:proofErr w:type="gramEnd"/>
      <w:r w:rsidRPr="00844DAD">
        <w:rPr>
          <w:rFonts w:ascii="Times New Roman" w:hAnsi="Times New Roman" w:cs="Times New Roman"/>
          <w:sz w:val="28"/>
          <w:szCs w:val="28"/>
        </w:rPr>
        <w:t xml:space="preserve"> пользователей, ресурсов компьютерной сети (через присвоение идентификаторов и аутентификации при каждом сеансе работы с данными из ИС, аутентификация может производиться посредством использования электронной цифровой подписи, ЭЦП, пары логин-пароль и иными средствами);</w:t>
      </w:r>
    </w:p>
    <w:p w:rsidR="00844DAD" w:rsidRPr="00844DAD" w:rsidRDefault="00844DAD" w:rsidP="00844DAD">
      <w:pPr>
        <w:numPr>
          <w:ilvl w:val="0"/>
          <w:numId w:val="15"/>
        </w:numPr>
        <w:spacing w:after="0" w:line="240" w:lineRule="auto"/>
        <w:ind w:left="300"/>
        <w:rPr>
          <w:rFonts w:ascii="Times New Roman" w:hAnsi="Times New Roman" w:cs="Times New Roman"/>
          <w:sz w:val="28"/>
          <w:szCs w:val="28"/>
        </w:rPr>
      </w:pPr>
      <w:proofErr w:type="gramStart"/>
      <w:r w:rsidRPr="00844DAD">
        <w:rPr>
          <w:rFonts w:ascii="Times New Roman" w:hAnsi="Times New Roman" w:cs="Times New Roman"/>
          <w:sz w:val="28"/>
          <w:szCs w:val="28"/>
        </w:rPr>
        <w:t>регламентация</w:t>
      </w:r>
      <w:proofErr w:type="gramEnd"/>
      <w:r w:rsidRPr="00844DAD">
        <w:rPr>
          <w:rFonts w:ascii="Times New Roman" w:hAnsi="Times New Roman" w:cs="Times New Roman"/>
          <w:sz w:val="28"/>
          <w:szCs w:val="28"/>
        </w:rPr>
        <w:t xml:space="preserve"> доступов к любым ресурсам – контроль доступа и полномочий, ведение журнала учета обращений (запросов) к ИС, анализ соответствия запросов времени суток (с установлением границ рабочего времени), определение мер ограничения при несанкционированном доступе.</w:t>
      </w:r>
    </w:p>
    <w:p w:rsidR="00844DAD" w:rsidRDefault="00844DAD" w:rsidP="00844DAD">
      <w:pPr>
        <w:pStyle w:val="a5"/>
        <w:spacing w:before="0" w:beforeAutospacing="0" w:after="225" w:afterAutospacing="0"/>
        <w:rPr>
          <w:sz w:val="28"/>
          <w:szCs w:val="28"/>
        </w:rPr>
      </w:pPr>
    </w:p>
    <w:p w:rsidR="00844DAD" w:rsidRPr="00844DAD" w:rsidRDefault="00844DAD" w:rsidP="00844DAD">
      <w:pPr>
        <w:pStyle w:val="a5"/>
        <w:spacing w:before="0" w:beforeAutospacing="0" w:after="225" w:afterAutospacing="0"/>
        <w:rPr>
          <w:b/>
          <w:sz w:val="28"/>
          <w:szCs w:val="28"/>
        </w:rPr>
      </w:pPr>
      <w:r w:rsidRPr="00844DAD">
        <w:rPr>
          <w:b/>
          <w:sz w:val="28"/>
          <w:szCs w:val="28"/>
        </w:rPr>
        <w:t>Средства защиты информации в Интернете бывают:</w:t>
      </w:r>
    </w:p>
    <w:p w:rsidR="00844DAD" w:rsidRPr="00844DAD" w:rsidRDefault="00844DAD" w:rsidP="00844DAD">
      <w:pPr>
        <w:numPr>
          <w:ilvl w:val="0"/>
          <w:numId w:val="16"/>
        </w:numPr>
        <w:spacing w:after="0" w:line="240" w:lineRule="auto"/>
        <w:ind w:left="300"/>
        <w:rPr>
          <w:rFonts w:ascii="Times New Roman" w:hAnsi="Times New Roman" w:cs="Times New Roman"/>
          <w:sz w:val="28"/>
          <w:szCs w:val="28"/>
        </w:rPr>
      </w:pPr>
      <w:proofErr w:type="gramStart"/>
      <w:r w:rsidRPr="00844DAD">
        <w:rPr>
          <w:rFonts w:ascii="Times New Roman" w:hAnsi="Times New Roman" w:cs="Times New Roman"/>
          <w:sz w:val="28"/>
          <w:szCs w:val="28"/>
        </w:rPr>
        <w:t>техническими</w:t>
      </w:r>
      <w:proofErr w:type="gramEnd"/>
      <w:r w:rsidRPr="00844DAD">
        <w:rPr>
          <w:rFonts w:ascii="Times New Roman" w:hAnsi="Times New Roman" w:cs="Times New Roman"/>
          <w:sz w:val="28"/>
          <w:szCs w:val="28"/>
        </w:rPr>
        <w:t xml:space="preserve"> и технологическими:</w:t>
      </w:r>
    </w:p>
    <w:p w:rsidR="00844DAD" w:rsidRPr="00844DAD" w:rsidRDefault="00844DAD" w:rsidP="00844DAD">
      <w:pPr>
        <w:numPr>
          <w:ilvl w:val="1"/>
          <w:numId w:val="16"/>
        </w:numPr>
        <w:spacing w:after="0" w:line="240" w:lineRule="auto"/>
        <w:ind w:left="600"/>
        <w:rPr>
          <w:rFonts w:ascii="Times New Roman" w:hAnsi="Times New Roman" w:cs="Times New Roman"/>
          <w:sz w:val="28"/>
          <w:szCs w:val="28"/>
        </w:rPr>
      </w:pPr>
      <w:proofErr w:type="gramStart"/>
      <w:r w:rsidRPr="00844DAD">
        <w:rPr>
          <w:rFonts w:ascii="Times New Roman" w:hAnsi="Times New Roman" w:cs="Times New Roman"/>
          <w:sz w:val="28"/>
          <w:szCs w:val="28"/>
        </w:rPr>
        <w:t>физическими</w:t>
      </w:r>
      <w:proofErr w:type="gramEnd"/>
      <w:r w:rsidRPr="00844DAD">
        <w:rPr>
          <w:rFonts w:ascii="Times New Roman" w:hAnsi="Times New Roman" w:cs="Times New Roman"/>
          <w:sz w:val="28"/>
          <w:szCs w:val="28"/>
        </w:rPr>
        <w:t xml:space="preserve"> – устройствами и системами, создающими препятствия на пути злоумышленников или дестабилизирующих факторов, сюда относятся в том числе и двери, замки и т.д.;</w:t>
      </w:r>
    </w:p>
    <w:p w:rsidR="00844DAD" w:rsidRPr="00844DAD" w:rsidRDefault="00844DAD" w:rsidP="00844DAD">
      <w:pPr>
        <w:numPr>
          <w:ilvl w:val="1"/>
          <w:numId w:val="16"/>
        </w:numPr>
        <w:spacing w:after="0" w:line="240" w:lineRule="auto"/>
        <w:ind w:left="600"/>
        <w:rPr>
          <w:rFonts w:ascii="Times New Roman" w:hAnsi="Times New Roman" w:cs="Times New Roman"/>
          <w:sz w:val="28"/>
          <w:szCs w:val="28"/>
        </w:rPr>
      </w:pPr>
      <w:proofErr w:type="gramStart"/>
      <w:r w:rsidRPr="00844DAD">
        <w:rPr>
          <w:rFonts w:ascii="Times New Roman" w:hAnsi="Times New Roman" w:cs="Times New Roman"/>
          <w:sz w:val="28"/>
          <w:szCs w:val="28"/>
        </w:rPr>
        <w:t>аппаратными</w:t>
      </w:r>
      <w:proofErr w:type="gramEnd"/>
      <w:r w:rsidRPr="00844DAD">
        <w:rPr>
          <w:rFonts w:ascii="Times New Roman" w:hAnsi="Times New Roman" w:cs="Times New Roman"/>
          <w:sz w:val="28"/>
          <w:szCs w:val="28"/>
        </w:rPr>
        <w:t xml:space="preserve"> – устройствами, встраиваемыми в ИС специально для защиты информации (могут создавать препятствия или шифровать данные);</w:t>
      </w:r>
    </w:p>
    <w:p w:rsidR="00844DAD" w:rsidRPr="00844DAD" w:rsidRDefault="00844DAD" w:rsidP="00844DAD">
      <w:pPr>
        <w:numPr>
          <w:ilvl w:val="1"/>
          <w:numId w:val="16"/>
        </w:numPr>
        <w:spacing w:after="0" w:line="240" w:lineRule="auto"/>
        <w:ind w:left="600"/>
        <w:rPr>
          <w:rFonts w:ascii="Times New Roman" w:hAnsi="Times New Roman" w:cs="Times New Roman"/>
          <w:sz w:val="28"/>
          <w:szCs w:val="28"/>
        </w:rPr>
      </w:pPr>
      <w:proofErr w:type="gramStart"/>
      <w:r w:rsidRPr="00844DAD">
        <w:rPr>
          <w:rFonts w:ascii="Times New Roman" w:hAnsi="Times New Roman" w:cs="Times New Roman"/>
          <w:sz w:val="28"/>
          <w:szCs w:val="28"/>
        </w:rPr>
        <w:t>программными</w:t>
      </w:r>
      <w:proofErr w:type="gramEnd"/>
      <w:r w:rsidRPr="00844DAD">
        <w:rPr>
          <w:rFonts w:ascii="Times New Roman" w:hAnsi="Times New Roman" w:cs="Times New Roman"/>
          <w:sz w:val="28"/>
          <w:szCs w:val="28"/>
        </w:rPr>
        <w:t xml:space="preserve"> – специализированным программным обеспечением (ПО), реализующим функции создания препятствий действиям злоумышленников, шифрующими данные или распределяющим уровни доступа;</w:t>
      </w:r>
    </w:p>
    <w:p w:rsidR="00844DAD" w:rsidRPr="00844DAD" w:rsidRDefault="00844DAD" w:rsidP="00844DAD">
      <w:pPr>
        <w:numPr>
          <w:ilvl w:val="0"/>
          <w:numId w:val="16"/>
        </w:numPr>
        <w:spacing w:after="0" w:line="240" w:lineRule="auto"/>
        <w:ind w:left="300"/>
        <w:rPr>
          <w:rFonts w:ascii="Times New Roman" w:hAnsi="Times New Roman" w:cs="Times New Roman"/>
          <w:sz w:val="28"/>
          <w:szCs w:val="28"/>
        </w:rPr>
      </w:pPr>
      <w:proofErr w:type="gramStart"/>
      <w:r w:rsidRPr="00844DAD">
        <w:rPr>
          <w:rFonts w:ascii="Times New Roman" w:hAnsi="Times New Roman" w:cs="Times New Roman"/>
          <w:sz w:val="28"/>
          <w:szCs w:val="28"/>
        </w:rPr>
        <w:t>законодательными</w:t>
      </w:r>
      <w:proofErr w:type="gramEnd"/>
      <w:r w:rsidRPr="00844DAD">
        <w:rPr>
          <w:rFonts w:ascii="Times New Roman" w:hAnsi="Times New Roman" w:cs="Times New Roman"/>
          <w:sz w:val="28"/>
          <w:szCs w:val="28"/>
        </w:rPr>
        <w:t xml:space="preserve"> – правовыми инструментами, стандартами (на уровне предприятия это могут быть нормативы, права доступа и т.д., включая устанавливающие материальную ответственность за небрежное или намеренное нарушение правил использования ИС);</w:t>
      </w:r>
    </w:p>
    <w:p w:rsidR="00844DAD" w:rsidRPr="00844DAD" w:rsidRDefault="00844DAD" w:rsidP="00844DAD">
      <w:pPr>
        <w:numPr>
          <w:ilvl w:val="0"/>
          <w:numId w:val="16"/>
        </w:numPr>
        <w:spacing w:after="0" w:line="240" w:lineRule="auto"/>
        <w:ind w:left="300"/>
        <w:rPr>
          <w:rFonts w:ascii="Times New Roman" w:hAnsi="Times New Roman" w:cs="Times New Roman"/>
          <w:sz w:val="28"/>
          <w:szCs w:val="28"/>
        </w:rPr>
      </w:pPr>
      <w:proofErr w:type="gramStart"/>
      <w:r w:rsidRPr="00844DAD">
        <w:rPr>
          <w:rFonts w:ascii="Times New Roman" w:hAnsi="Times New Roman" w:cs="Times New Roman"/>
          <w:sz w:val="28"/>
          <w:szCs w:val="28"/>
        </w:rPr>
        <w:t>организационными</w:t>
      </w:r>
      <w:proofErr w:type="gramEnd"/>
      <w:r w:rsidRPr="00844DAD">
        <w:rPr>
          <w:rFonts w:ascii="Times New Roman" w:hAnsi="Times New Roman" w:cs="Times New Roman"/>
          <w:sz w:val="28"/>
          <w:szCs w:val="28"/>
        </w:rPr>
        <w:t>, в том числе сложившаяся практика обработки информации.</w:t>
      </w:r>
    </w:p>
    <w:p w:rsidR="00844DAD" w:rsidRPr="00844DAD" w:rsidRDefault="00844DAD" w:rsidP="00844DAD">
      <w:pPr>
        <w:pStyle w:val="a5"/>
        <w:spacing w:before="0" w:beforeAutospacing="0" w:after="225" w:afterAutospacing="0"/>
        <w:rPr>
          <w:sz w:val="28"/>
          <w:szCs w:val="28"/>
        </w:rPr>
      </w:pPr>
      <w:r w:rsidRPr="00844DAD">
        <w:rPr>
          <w:sz w:val="28"/>
          <w:szCs w:val="28"/>
        </w:rPr>
        <w:t>К организационным методам защиты информации от ее последующего распространения в сети можно назвать:</w:t>
      </w:r>
    </w:p>
    <w:p w:rsidR="00844DAD" w:rsidRPr="00844DAD" w:rsidRDefault="00844DAD" w:rsidP="00844DAD">
      <w:pPr>
        <w:numPr>
          <w:ilvl w:val="0"/>
          <w:numId w:val="17"/>
        </w:numPr>
        <w:spacing w:after="0" w:line="240" w:lineRule="auto"/>
        <w:ind w:left="300"/>
        <w:rPr>
          <w:rFonts w:ascii="Times New Roman" w:hAnsi="Times New Roman" w:cs="Times New Roman"/>
          <w:sz w:val="28"/>
          <w:szCs w:val="28"/>
        </w:rPr>
      </w:pPr>
      <w:proofErr w:type="gramStart"/>
      <w:r w:rsidRPr="00844DAD">
        <w:rPr>
          <w:rFonts w:ascii="Times New Roman" w:hAnsi="Times New Roman" w:cs="Times New Roman"/>
          <w:sz w:val="28"/>
          <w:szCs w:val="28"/>
        </w:rPr>
        <w:t>ограничение</w:t>
      </w:r>
      <w:proofErr w:type="gramEnd"/>
      <w:r w:rsidRPr="00844DAD">
        <w:rPr>
          <w:rFonts w:ascii="Times New Roman" w:hAnsi="Times New Roman" w:cs="Times New Roman"/>
          <w:sz w:val="28"/>
          <w:szCs w:val="28"/>
        </w:rPr>
        <w:t xml:space="preserve"> публикуемого контента в социальных сетях (путешествия, обстановку своего жилья, ФИО друзей, даты дней рождения, номера телефонов и другую контактную информацию);</w:t>
      </w:r>
    </w:p>
    <w:p w:rsidR="00844DAD" w:rsidRPr="00844DAD" w:rsidRDefault="00844DAD" w:rsidP="00844DAD">
      <w:pPr>
        <w:numPr>
          <w:ilvl w:val="0"/>
          <w:numId w:val="17"/>
        </w:numPr>
        <w:spacing w:after="0" w:line="240" w:lineRule="auto"/>
        <w:ind w:left="300"/>
        <w:rPr>
          <w:rFonts w:ascii="Times New Roman" w:hAnsi="Times New Roman" w:cs="Times New Roman"/>
          <w:sz w:val="28"/>
          <w:szCs w:val="28"/>
        </w:rPr>
      </w:pPr>
      <w:proofErr w:type="gramStart"/>
      <w:r w:rsidRPr="00844DAD">
        <w:rPr>
          <w:rFonts w:ascii="Times New Roman" w:hAnsi="Times New Roman" w:cs="Times New Roman"/>
          <w:sz w:val="28"/>
          <w:szCs w:val="28"/>
        </w:rPr>
        <w:t>использование</w:t>
      </w:r>
      <w:proofErr w:type="gramEnd"/>
      <w:r w:rsidRPr="00844DAD">
        <w:rPr>
          <w:rFonts w:ascii="Times New Roman" w:hAnsi="Times New Roman" w:cs="Times New Roman"/>
          <w:sz w:val="28"/>
          <w:szCs w:val="28"/>
        </w:rPr>
        <w:t xml:space="preserve"> сотрудниками специально созданных и не связанных с корпоративными аккаунтами личных аккаунтов на avito.ru, youla.ru и прочих досках объявлений;</w:t>
      </w:r>
    </w:p>
    <w:p w:rsidR="00844DAD" w:rsidRPr="00844DAD" w:rsidRDefault="00844DAD" w:rsidP="00844DAD">
      <w:pPr>
        <w:numPr>
          <w:ilvl w:val="0"/>
          <w:numId w:val="17"/>
        </w:numPr>
        <w:spacing w:after="0" w:line="240" w:lineRule="auto"/>
        <w:ind w:left="300"/>
        <w:rPr>
          <w:rFonts w:ascii="Times New Roman" w:hAnsi="Times New Roman" w:cs="Times New Roman"/>
          <w:sz w:val="28"/>
          <w:szCs w:val="28"/>
        </w:rPr>
      </w:pPr>
      <w:proofErr w:type="gramStart"/>
      <w:r w:rsidRPr="00844DAD">
        <w:rPr>
          <w:rFonts w:ascii="Times New Roman" w:hAnsi="Times New Roman" w:cs="Times New Roman"/>
          <w:sz w:val="28"/>
          <w:szCs w:val="28"/>
        </w:rPr>
        <w:t>контроль</w:t>
      </w:r>
      <w:proofErr w:type="gramEnd"/>
      <w:r w:rsidRPr="00844DAD">
        <w:rPr>
          <w:rFonts w:ascii="Times New Roman" w:hAnsi="Times New Roman" w:cs="Times New Roman"/>
          <w:sz w:val="28"/>
          <w:szCs w:val="28"/>
        </w:rPr>
        <w:t xml:space="preserve"> предоставления персональной информации в банках, налоговых органах, на вокзалах, в авиа/железнодорожных кассах, где могут быть посторонние «уши»;</w:t>
      </w:r>
    </w:p>
    <w:p w:rsidR="00844DAD" w:rsidRPr="00844DAD" w:rsidRDefault="00844DAD" w:rsidP="00844DAD">
      <w:pPr>
        <w:numPr>
          <w:ilvl w:val="0"/>
          <w:numId w:val="17"/>
        </w:numPr>
        <w:spacing w:after="0" w:line="240" w:lineRule="auto"/>
        <w:ind w:left="300"/>
        <w:rPr>
          <w:rFonts w:ascii="Times New Roman" w:hAnsi="Times New Roman" w:cs="Times New Roman"/>
          <w:sz w:val="28"/>
          <w:szCs w:val="28"/>
        </w:rPr>
      </w:pPr>
      <w:proofErr w:type="gramStart"/>
      <w:r w:rsidRPr="00844DAD">
        <w:rPr>
          <w:rFonts w:ascii="Times New Roman" w:hAnsi="Times New Roman" w:cs="Times New Roman"/>
          <w:sz w:val="28"/>
          <w:szCs w:val="28"/>
        </w:rPr>
        <w:lastRenderedPageBreak/>
        <w:t>контроль</w:t>
      </w:r>
      <w:proofErr w:type="gramEnd"/>
      <w:r w:rsidRPr="00844DAD">
        <w:rPr>
          <w:rFonts w:ascii="Times New Roman" w:hAnsi="Times New Roman" w:cs="Times New Roman"/>
          <w:sz w:val="28"/>
          <w:szCs w:val="28"/>
        </w:rPr>
        <w:t xml:space="preserve"> публикуемой на </w:t>
      </w:r>
      <w:proofErr w:type="spellStart"/>
      <w:r w:rsidRPr="00844DAD">
        <w:rPr>
          <w:rFonts w:ascii="Times New Roman" w:hAnsi="Times New Roman" w:cs="Times New Roman"/>
          <w:sz w:val="28"/>
          <w:szCs w:val="28"/>
        </w:rPr>
        <w:t>бейджах</w:t>
      </w:r>
      <w:proofErr w:type="spellEnd"/>
      <w:r w:rsidRPr="00844DAD">
        <w:rPr>
          <w:rFonts w:ascii="Times New Roman" w:hAnsi="Times New Roman" w:cs="Times New Roman"/>
          <w:sz w:val="28"/>
          <w:szCs w:val="28"/>
        </w:rPr>
        <w:t xml:space="preserve"> линейного персонала информации о работниках – достаточно должности и имени (зная ФИО сотрудника несложно найти его профиль в социальных сетях, т.е. однозначно идентифицировать личность);</w:t>
      </w:r>
    </w:p>
    <w:p w:rsidR="00844DAD" w:rsidRPr="00844DAD" w:rsidRDefault="00844DAD" w:rsidP="00844DAD">
      <w:pPr>
        <w:numPr>
          <w:ilvl w:val="0"/>
          <w:numId w:val="17"/>
        </w:numPr>
        <w:spacing w:after="0" w:line="240" w:lineRule="auto"/>
        <w:ind w:left="300"/>
        <w:rPr>
          <w:rFonts w:ascii="Times New Roman" w:hAnsi="Times New Roman" w:cs="Times New Roman"/>
          <w:sz w:val="28"/>
          <w:szCs w:val="28"/>
        </w:rPr>
      </w:pPr>
      <w:proofErr w:type="gramStart"/>
      <w:r w:rsidRPr="00844DAD">
        <w:rPr>
          <w:rFonts w:ascii="Times New Roman" w:hAnsi="Times New Roman" w:cs="Times New Roman"/>
          <w:sz w:val="28"/>
          <w:szCs w:val="28"/>
        </w:rPr>
        <w:t>уничтожение</w:t>
      </w:r>
      <w:proofErr w:type="gramEnd"/>
      <w:r w:rsidRPr="00844DAD">
        <w:rPr>
          <w:rFonts w:ascii="Times New Roman" w:hAnsi="Times New Roman" w:cs="Times New Roman"/>
          <w:sz w:val="28"/>
          <w:szCs w:val="28"/>
        </w:rPr>
        <w:t xml:space="preserve"> бумажных носителей информации (бланков, отчетов), содержащих конфиденциальные данные;</w:t>
      </w:r>
    </w:p>
    <w:p w:rsidR="00844DAD" w:rsidRPr="00844DAD" w:rsidRDefault="00844DAD" w:rsidP="00844DAD">
      <w:pPr>
        <w:numPr>
          <w:ilvl w:val="0"/>
          <w:numId w:val="17"/>
        </w:numPr>
        <w:spacing w:after="0" w:line="240" w:lineRule="auto"/>
        <w:ind w:left="300"/>
        <w:rPr>
          <w:rFonts w:ascii="Times New Roman" w:hAnsi="Times New Roman" w:cs="Times New Roman"/>
          <w:sz w:val="28"/>
          <w:szCs w:val="28"/>
        </w:rPr>
      </w:pPr>
      <w:proofErr w:type="gramStart"/>
      <w:r w:rsidRPr="00844DAD">
        <w:rPr>
          <w:rFonts w:ascii="Times New Roman" w:hAnsi="Times New Roman" w:cs="Times New Roman"/>
          <w:sz w:val="28"/>
          <w:szCs w:val="28"/>
        </w:rPr>
        <w:t>ограничение</w:t>
      </w:r>
      <w:proofErr w:type="gramEnd"/>
      <w:r w:rsidRPr="00844DAD">
        <w:rPr>
          <w:rFonts w:ascii="Times New Roman" w:hAnsi="Times New Roman" w:cs="Times New Roman"/>
          <w:sz w:val="28"/>
          <w:szCs w:val="28"/>
        </w:rPr>
        <w:t xml:space="preserve"> использования корпоративных аккаунтов, </w:t>
      </w:r>
      <w:proofErr w:type="spellStart"/>
      <w:r w:rsidRPr="00844DAD">
        <w:rPr>
          <w:rFonts w:ascii="Times New Roman" w:hAnsi="Times New Roman" w:cs="Times New Roman"/>
          <w:sz w:val="28"/>
          <w:szCs w:val="28"/>
        </w:rPr>
        <w:t>email</w:t>
      </w:r>
      <w:proofErr w:type="spellEnd"/>
      <w:r w:rsidRPr="00844DAD">
        <w:rPr>
          <w:rFonts w:ascii="Times New Roman" w:hAnsi="Times New Roman" w:cs="Times New Roman"/>
          <w:sz w:val="28"/>
          <w:szCs w:val="28"/>
        </w:rPr>
        <w:t xml:space="preserve"> для прохождения регистрации и авторизации в социальных сетях, на сайтах, в мобильных приложениях;</w:t>
      </w:r>
    </w:p>
    <w:p w:rsidR="00844DAD" w:rsidRPr="00844DAD" w:rsidRDefault="00844DAD" w:rsidP="00844DAD">
      <w:pPr>
        <w:numPr>
          <w:ilvl w:val="0"/>
          <w:numId w:val="17"/>
        </w:numPr>
        <w:spacing w:after="0" w:line="240" w:lineRule="auto"/>
        <w:ind w:left="300"/>
        <w:rPr>
          <w:rFonts w:ascii="Times New Roman" w:hAnsi="Times New Roman" w:cs="Times New Roman"/>
          <w:sz w:val="28"/>
          <w:szCs w:val="28"/>
        </w:rPr>
      </w:pPr>
      <w:proofErr w:type="gramStart"/>
      <w:r w:rsidRPr="00844DAD">
        <w:rPr>
          <w:rFonts w:ascii="Times New Roman" w:hAnsi="Times New Roman" w:cs="Times New Roman"/>
          <w:sz w:val="28"/>
          <w:szCs w:val="28"/>
        </w:rPr>
        <w:t>предоставление</w:t>
      </w:r>
      <w:proofErr w:type="gramEnd"/>
      <w:r w:rsidRPr="00844DAD">
        <w:rPr>
          <w:rFonts w:ascii="Times New Roman" w:hAnsi="Times New Roman" w:cs="Times New Roman"/>
          <w:sz w:val="28"/>
          <w:szCs w:val="28"/>
        </w:rPr>
        <w:t xml:space="preserve"> взвешенной информации о сотрудниках, организации на сайте, в социальных сетях (официальных страницах, группах).</w:t>
      </w:r>
    </w:p>
    <w:p w:rsidR="00844DAD" w:rsidRPr="00844DAD" w:rsidRDefault="00844DAD" w:rsidP="00844DAD">
      <w:pPr>
        <w:pStyle w:val="2"/>
        <w:spacing w:before="300" w:after="75"/>
        <w:rPr>
          <w:rFonts w:ascii="Times New Roman" w:hAnsi="Times New Roman" w:cs="Times New Roman"/>
          <w:color w:val="auto"/>
          <w:sz w:val="28"/>
          <w:szCs w:val="28"/>
        </w:rPr>
      </w:pPr>
      <w:r w:rsidRPr="00844DAD">
        <w:rPr>
          <w:rFonts w:ascii="Times New Roman" w:hAnsi="Times New Roman" w:cs="Times New Roman"/>
          <w:b/>
          <w:bCs/>
          <w:color w:val="auto"/>
          <w:sz w:val="28"/>
          <w:szCs w:val="28"/>
        </w:rPr>
        <w:t>Технологии защиты информации в сетях</w:t>
      </w:r>
    </w:p>
    <w:p w:rsidR="00844DAD" w:rsidRPr="00844DAD" w:rsidRDefault="00844DAD" w:rsidP="00844DAD">
      <w:pPr>
        <w:pStyle w:val="a5"/>
        <w:spacing w:before="0" w:beforeAutospacing="0" w:after="0" w:afterAutospacing="0"/>
        <w:rPr>
          <w:sz w:val="28"/>
          <w:szCs w:val="28"/>
        </w:rPr>
      </w:pPr>
      <w:r w:rsidRPr="00844DAD">
        <w:rPr>
          <w:sz w:val="28"/>
          <w:szCs w:val="28"/>
        </w:rPr>
        <w:t>Основным способом защиты передаваемых данных является их шифрование. Стойкость шифра зависит от сложности используемого алгоритма. Криптографические (математические) методы шифрования защищены от любых типов угроз, кроме физического доступа к носителям информации (</w:t>
      </w:r>
      <w:r w:rsidRPr="00844DAD">
        <w:rPr>
          <w:sz w:val="28"/>
          <w:szCs w:val="28"/>
          <w:bdr w:val="none" w:sz="0" w:space="0" w:color="auto" w:frame="1"/>
        </w:rPr>
        <w:t>с ключом шифрования).</w:t>
      </w:r>
    </w:p>
    <w:p w:rsidR="00844DAD" w:rsidRPr="00844DAD" w:rsidRDefault="00844DAD" w:rsidP="00844DAD">
      <w:pPr>
        <w:pStyle w:val="a5"/>
        <w:spacing w:before="0" w:beforeAutospacing="0" w:after="225" w:afterAutospacing="0"/>
        <w:rPr>
          <w:sz w:val="28"/>
          <w:szCs w:val="28"/>
        </w:rPr>
      </w:pPr>
      <w:r w:rsidRPr="00844DAD">
        <w:rPr>
          <w:sz w:val="28"/>
          <w:szCs w:val="28"/>
        </w:rPr>
        <w:t>Если передаваемые данные не являются секретными, а требуется лишь подтверждение их подлинности (подлинности подписей), то используется электронная цифровая подпись (ЭЦП). Подписанный ЭЦП электронный документ не защищен от несанкционированного доступа, однако не может быть изменен без сигнализации об этом.</w:t>
      </w:r>
    </w:p>
    <w:p w:rsidR="00844DAD" w:rsidRPr="00844DAD" w:rsidRDefault="00844DAD" w:rsidP="00844DAD">
      <w:pPr>
        <w:pStyle w:val="3"/>
        <w:spacing w:before="150" w:after="150"/>
        <w:rPr>
          <w:rFonts w:ascii="Times New Roman" w:hAnsi="Times New Roman" w:cs="Times New Roman"/>
          <w:color w:val="auto"/>
          <w:sz w:val="28"/>
          <w:szCs w:val="28"/>
        </w:rPr>
      </w:pPr>
      <w:r w:rsidRPr="00844DAD">
        <w:rPr>
          <w:rFonts w:ascii="Times New Roman" w:hAnsi="Times New Roman" w:cs="Times New Roman"/>
          <w:b/>
          <w:bCs/>
          <w:color w:val="auto"/>
          <w:sz w:val="28"/>
          <w:szCs w:val="28"/>
        </w:rPr>
        <w:t>Сетевые средства защиты информации</w:t>
      </w:r>
    </w:p>
    <w:p w:rsidR="00844DAD" w:rsidRPr="00844DAD" w:rsidRDefault="00844DAD" w:rsidP="00844DAD">
      <w:pPr>
        <w:pStyle w:val="a5"/>
        <w:spacing w:before="0" w:beforeAutospacing="0" w:after="225" w:afterAutospacing="0"/>
        <w:rPr>
          <w:sz w:val="28"/>
          <w:szCs w:val="28"/>
        </w:rPr>
      </w:pPr>
      <w:r w:rsidRPr="00844DAD">
        <w:rPr>
          <w:sz w:val="28"/>
          <w:szCs w:val="28"/>
        </w:rPr>
        <w:t>В общем случае, проникнуть в сеть предприятия можно только имея логин и пароль одного из пользователей, т.е. пройдя процедуру аутентификации. При передаче информации посредством сети Интернет возможен перехват пользовательских имени и пароля. Технически вопрос можно решить проведением дополнительной аутентификации машин-клиентов, двухфакторной системой авторизации, применением шифрования. Организационно – проведением аудита событий.</w:t>
      </w:r>
    </w:p>
    <w:p w:rsidR="00844DAD" w:rsidRPr="00844DAD" w:rsidRDefault="00844DAD" w:rsidP="00844DAD">
      <w:pPr>
        <w:pStyle w:val="4"/>
        <w:spacing w:before="0"/>
        <w:rPr>
          <w:rFonts w:ascii="Times New Roman" w:hAnsi="Times New Roman" w:cs="Times New Roman"/>
          <w:color w:val="auto"/>
          <w:sz w:val="28"/>
          <w:szCs w:val="28"/>
        </w:rPr>
      </w:pPr>
      <w:r w:rsidRPr="00844DAD">
        <w:rPr>
          <w:rFonts w:ascii="Times New Roman" w:hAnsi="Times New Roman" w:cs="Times New Roman"/>
          <w:b/>
          <w:bCs/>
          <w:color w:val="auto"/>
          <w:sz w:val="28"/>
          <w:szCs w:val="28"/>
        </w:rPr>
        <w:t>Защита беспроводной сети</w:t>
      </w:r>
    </w:p>
    <w:p w:rsidR="00844DAD" w:rsidRPr="00844DAD" w:rsidRDefault="00844DAD" w:rsidP="00844DAD">
      <w:pPr>
        <w:pStyle w:val="a5"/>
        <w:spacing w:before="0" w:beforeAutospacing="0" w:after="225" w:afterAutospacing="0"/>
        <w:rPr>
          <w:sz w:val="28"/>
          <w:szCs w:val="28"/>
        </w:rPr>
      </w:pPr>
      <w:r w:rsidRPr="00844DAD">
        <w:rPr>
          <w:sz w:val="28"/>
          <w:szCs w:val="28"/>
        </w:rPr>
        <w:t xml:space="preserve">С развитием беспроводных технологий и их доступностью в каждом доме и офисе появился </w:t>
      </w:r>
      <w:proofErr w:type="spellStart"/>
      <w:r w:rsidRPr="00844DAD">
        <w:rPr>
          <w:sz w:val="28"/>
          <w:szCs w:val="28"/>
        </w:rPr>
        <w:t>wi-fi</w:t>
      </w:r>
      <w:proofErr w:type="spellEnd"/>
      <w:r w:rsidRPr="00844DAD">
        <w:rPr>
          <w:sz w:val="28"/>
          <w:szCs w:val="28"/>
        </w:rPr>
        <w:t xml:space="preserve"> роутер. Но любое удобство несет за собой определенные риски. Сегодня на рынке стали доступны сканеры (</w:t>
      </w:r>
      <w:proofErr w:type="spellStart"/>
      <w:r w:rsidRPr="00844DAD">
        <w:rPr>
          <w:sz w:val="28"/>
          <w:szCs w:val="28"/>
        </w:rPr>
        <w:t>снифферы</w:t>
      </w:r>
      <w:proofErr w:type="spellEnd"/>
      <w:r w:rsidRPr="00844DAD">
        <w:rPr>
          <w:sz w:val="28"/>
          <w:szCs w:val="28"/>
        </w:rPr>
        <w:t xml:space="preserve"> – анализаторы) </w:t>
      </w:r>
      <w:proofErr w:type="spellStart"/>
      <w:r w:rsidRPr="00844DAD">
        <w:rPr>
          <w:sz w:val="28"/>
          <w:szCs w:val="28"/>
        </w:rPr>
        <w:t>wi-fi</w:t>
      </w:r>
      <w:proofErr w:type="spellEnd"/>
      <w:r w:rsidRPr="00844DAD">
        <w:rPr>
          <w:sz w:val="28"/>
          <w:szCs w:val="28"/>
        </w:rPr>
        <w:t xml:space="preserve"> сетей, которые могут получить данные паролей, установленных на Вашем беспроводном устройстве. Как защититься от взломщика?</w:t>
      </w:r>
    </w:p>
    <w:p w:rsidR="00844DAD" w:rsidRPr="00844DAD" w:rsidRDefault="00844DAD" w:rsidP="00844DAD">
      <w:pPr>
        <w:numPr>
          <w:ilvl w:val="0"/>
          <w:numId w:val="18"/>
        </w:numPr>
        <w:spacing w:after="0" w:line="240" w:lineRule="auto"/>
        <w:ind w:left="300"/>
        <w:rPr>
          <w:rFonts w:ascii="Times New Roman" w:hAnsi="Times New Roman" w:cs="Times New Roman"/>
          <w:sz w:val="28"/>
          <w:szCs w:val="28"/>
        </w:rPr>
      </w:pPr>
      <w:r w:rsidRPr="00844DAD">
        <w:rPr>
          <w:rFonts w:ascii="Times New Roman" w:hAnsi="Times New Roman" w:cs="Times New Roman"/>
          <w:sz w:val="28"/>
          <w:szCs w:val="28"/>
        </w:rPr>
        <w:t>Используйте защищенный пароль. Требования к паролям изложены ниже.</w:t>
      </w:r>
    </w:p>
    <w:p w:rsidR="00844DAD" w:rsidRPr="00844DAD" w:rsidRDefault="00844DAD" w:rsidP="00844DAD">
      <w:pPr>
        <w:numPr>
          <w:ilvl w:val="0"/>
          <w:numId w:val="18"/>
        </w:numPr>
        <w:spacing w:after="0" w:line="240" w:lineRule="auto"/>
        <w:ind w:left="300"/>
        <w:rPr>
          <w:rFonts w:ascii="Times New Roman" w:hAnsi="Times New Roman" w:cs="Times New Roman"/>
          <w:sz w:val="28"/>
          <w:szCs w:val="28"/>
        </w:rPr>
      </w:pPr>
      <w:r w:rsidRPr="00844DAD">
        <w:rPr>
          <w:rFonts w:ascii="Times New Roman" w:hAnsi="Times New Roman" w:cs="Times New Roman"/>
          <w:sz w:val="28"/>
          <w:szCs w:val="28"/>
        </w:rPr>
        <w:t>Регулярно обновляйте программное обеспечение роутера. Пригласите специалиста для этих целей. Данную процедуру проводите не реже чем раз в год.</w:t>
      </w:r>
    </w:p>
    <w:p w:rsidR="00844DAD" w:rsidRPr="00844DAD" w:rsidRDefault="00844DAD" w:rsidP="00844DAD">
      <w:pPr>
        <w:numPr>
          <w:ilvl w:val="0"/>
          <w:numId w:val="18"/>
        </w:numPr>
        <w:spacing w:after="0" w:line="240" w:lineRule="auto"/>
        <w:ind w:left="300"/>
        <w:rPr>
          <w:rFonts w:ascii="Times New Roman" w:hAnsi="Times New Roman" w:cs="Times New Roman"/>
          <w:sz w:val="28"/>
          <w:szCs w:val="28"/>
        </w:rPr>
      </w:pPr>
      <w:r w:rsidRPr="00844DAD">
        <w:rPr>
          <w:rFonts w:ascii="Times New Roman" w:hAnsi="Times New Roman" w:cs="Times New Roman"/>
          <w:sz w:val="28"/>
          <w:szCs w:val="28"/>
        </w:rPr>
        <w:lastRenderedPageBreak/>
        <w:t>Обязательно запишите пароль к вашему устройству, который вам установил мастер-наладчик оборудования.</w:t>
      </w:r>
    </w:p>
    <w:p w:rsidR="00844DAD" w:rsidRPr="00844DAD" w:rsidRDefault="00844DAD" w:rsidP="00844DAD">
      <w:pPr>
        <w:numPr>
          <w:ilvl w:val="0"/>
          <w:numId w:val="18"/>
        </w:numPr>
        <w:spacing w:after="0" w:line="240" w:lineRule="auto"/>
        <w:ind w:left="300"/>
        <w:rPr>
          <w:rFonts w:ascii="Times New Roman" w:hAnsi="Times New Roman" w:cs="Times New Roman"/>
          <w:sz w:val="28"/>
          <w:szCs w:val="28"/>
        </w:rPr>
      </w:pPr>
      <w:r w:rsidRPr="00844DAD">
        <w:rPr>
          <w:rFonts w:ascii="Times New Roman" w:hAnsi="Times New Roman" w:cs="Times New Roman"/>
          <w:sz w:val="28"/>
          <w:szCs w:val="28"/>
        </w:rPr>
        <w:t>Обязательно должен быть установлен формат шифрования сети WPA В ближайшее время появится стандарт шифрования WPA 3.</w:t>
      </w:r>
    </w:p>
    <w:p w:rsidR="00844DAD" w:rsidRPr="00844DAD" w:rsidRDefault="00844DAD" w:rsidP="00844DAD">
      <w:pPr>
        <w:pStyle w:val="3"/>
        <w:spacing w:before="150" w:after="150"/>
        <w:rPr>
          <w:rFonts w:ascii="Times New Roman" w:hAnsi="Times New Roman" w:cs="Times New Roman"/>
          <w:color w:val="auto"/>
          <w:sz w:val="28"/>
          <w:szCs w:val="28"/>
        </w:rPr>
      </w:pPr>
      <w:r w:rsidRPr="00844DAD">
        <w:rPr>
          <w:rFonts w:ascii="Times New Roman" w:hAnsi="Times New Roman" w:cs="Times New Roman"/>
          <w:b/>
          <w:bCs/>
          <w:color w:val="auto"/>
          <w:sz w:val="28"/>
          <w:szCs w:val="28"/>
        </w:rPr>
        <w:t>Программные средства защиты информации в сети</w:t>
      </w:r>
    </w:p>
    <w:p w:rsidR="00844DAD" w:rsidRPr="00844DAD" w:rsidRDefault="00844DAD" w:rsidP="00844DAD">
      <w:pPr>
        <w:pStyle w:val="a5"/>
        <w:spacing w:before="0" w:beforeAutospacing="0" w:after="225" w:afterAutospacing="0"/>
        <w:rPr>
          <w:sz w:val="28"/>
          <w:szCs w:val="28"/>
        </w:rPr>
      </w:pPr>
      <w:r w:rsidRPr="00844DAD">
        <w:rPr>
          <w:sz w:val="28"/>
          <w:szCs w:val="28"/>
        </w:rPr>
        <w:t>Одним из способов получения мошенниками логина и пароля для доступа в корпоративную сеть является метод подбора. Для начала злоумышленнику может потребоваться получить варианты логина, и сделать это можно путем сбора почтовых аккаунтов – с сайтов, социальных сетей и других профилей лиц, принимающих решения (ЛПР). Иногда ЛПР используют несколько почтовых аккаунтов, не только корпоративные. Получив тем доступ к личной почте, можно попробовать получить доступ уже к корпоративной (например, запросив пароль для ее восстановления). Как этому противостоять?</w:t>
      </w:r>
    </w:p>
    <w:p w:rsidR="00844DAD" w:rsidRPr="00844DAD" w:rsidRDefault="00844DAD" w:rsidP="00844DAD">
      <w:pPr>
        <w:pStyle w:val="a5"/>
        <w:spacing w:before="0" w:beforeAutospacing="0" w:after="225" w:afterAutospacing="0"/>
        <w:rPr>
          <w:sz w:val="28"/>
          <w:szCs w:val="28"/>
        </w:rPr>
      </w:pPr>
      <w:r w:rsidRPr="00844DAD">
        <w:rPr>
          <w:sz w:val="28"/>
          <w:szCs w:val="28"/>
        </w:rPr>
        <w:t xml:space="preserve">Большинство крупнейших почтовых сервисов и социальных сетей предлагают двухфакторную авторизацию – суть которой заключается в первичном вводе пароля, на втором шаге система авторизации сервиса просит ввести либо одноразовый код, либо код из специальных программ типа </w:t>
      </w:r>
      <w:proofErr w:type="spellStart"/>
      <w:r w:rsidRPr="00844DAD">
        <w:rPr>
          <w:sz w:val="28"/>
          <w:szCs w:val="28"/>
        </w:rPr>
        <w:t>Google</w:t>
      </w:r>
      <w:proofErr w:type="spellEnd"/>
      <w:r w:rsidRPr="00844DAD">
        <w:rPr>
          <w:sz w:val="28"/>
          <w:szCs w:val="28"/>
        </w:rPr>
        <w:t xml:space="preserve"> </w:t>
      </w:r>
      <w:proofErr w:type="spellStart"/>
      <w:r w:rsidRPr="00844DAD">
        <w:rPr>
          <w:sz w:val="28"/>
          <w:szCs w:val="28"/>
        </w:rPr>
        <w:t>Authenticator</w:t>
      </w:r>
      <w:proofErr w:type="spellEnd"/>
      <w:r w:rsidRPr="00844DAD">
        <w:rPr>
          <w:sz w:val="28"/>
          <w:szCs w:val="28"/>
        </w:rPr>
        <w:t xml:space="preserve"> или </w:t>
      </w:r>
      <w:proofErr w:type="spellStart"/>
      <w:r w:rsidRPr="00844DAD">
        <w:rPr>
          <w:sz w:val="28"/>
          <w:szCs w:val="28"/>
        </w:rPr>
        <w:t>Microsoft</w:t>
      </w:r>
      <w:proofErr w:type="spellEnd"/>
      <w:r w:rsidRPr="00844DAD">
        <w:rPr>
          <w:sz w:val="28"/>
          <w:szCs w:val="28"/>
        </w:rPr>
        <w:t xml:space="preserve"> </w:t>
      </w:r>
      <w:proofErr w:type="spellStart"/>
      <w:r w:rsidRPr="00844DAD">
        <w:rPr>
          <w:sz w:val="28"/>
          <w:szCs w:val="28"/>
        </w:rPr>
        <w:t>Authenticator</w:t>
      </w:r>
      <w:proofErr w:type="spellEnd"/>
      <w:r w:rsidRPr="00844DAD">
        <w:rPr>
          <w:sz w:val="28"/>
          <w:szCs w:val="28"/>
        </w:rPr>
        <w:t>.</w:t>
      </w:r>
    </w:p>
    <w:p w:rsidR="00844DAD" w:rsidRPr="00844DAD" w:rsidRDefault="00844DAD" w:rsidP="00844DAD">
      <w:pPr>
        <w:pStyle w:val="a5"/>
        <w:spacing w:before="0" w:beforeAutospacing="0" w:after="225" w:afterAutospacing="0"/>
        <w:rPr>
          <w:sz w:val="28"/>
          <w:szCs w:val="28"/>
        </w:rPr>
      </w:pPr>
      <w:proofErr w:type="spellStart"/>
      <w:r w:rsidRPr="00844DAD">
        <w:rPr>
          <w:sz w:val="28"/>
          <w:szCs w:val="28"/>
        </w:rPr>
        <w:t>Google</w:t>
      </w:r>
      <w:proofErr w:type="spellEnd"/>
      <w:r w:rsidRPr="00844DAD">
        <w:rPr>
          <w:sz w:val="28"/>
          <w:szCs w:val="28"/>
        </w:rPr>
        <w:t xml:space="preserve"> </w:t>
      </w:r>
      <w:proofErr w:type="spellStart"/>
      <w:r w:rsidRPr="00844DAD">
        <w:rPr>
          <w:sz w:val="28"/>
          <w:szCs w:val="28"/>
        </w:rPr>
        <w:t>Authenticator</w:t>
      </w:r>
      <w:proofErr w:type="spellEnd"/>
    </w:p>
    <w:p w:rsidR="00844DAD" w:rsidRPr="00844DAD" w:rsidRDefault="00844DAD" w:rsidP="00844DAD">
      <w:pPr>
        <w:pStyle w:val="a5"/>
        <w:spacing w:before="0" w:beforeAutospacing="0" w:after="225" w:afterAutospacing="0"/>
        <w:rPr>
          <w:sz w:val="28"/>
          <w:szCs w:val="28"/>
        </w:rPr>
      </w:pPr>
      <w:proofErr w:type="spellStart"/>
      <w:r w:rsidRPr="00844DAD">
        <w:rPr>
          <w:sz w:val="28"/>
          <w:szCs w:val="28"/>
        </w:rPr>
        <w:t>Microsoft</w:t>
      </w:r>
      <w:proofErr w:type="spellEnd"/>
      <w:r w:rsidRPr="00844DAD">
        <w:rPr>
          <w:sz w:val="28"/>
          <w:szCs w:val="28"/>
        </w:rPr>
        <w:t xml:space="preserve"> </w:t>
      </w:r>
      <w:proofErr w:type="spellStart"/>
      <w:r w:rsidRPr="00844DAD">
        <w:rPr>
          <w:sz w:val="28"/>
          <w:szCs w:val="28"/>
        </w:rPr>
        <w:t>Authenticator</w:t>
      </w:r>
      <w:proofErr w:type="spellEnd"/>
    </w:p>
    <w:p w:rsidR="00844DAD" w:rsidRPr="00844DAD" w:rsidRDefault="00844DAD" w:rsidP="00844DAD">
      <w:pPr>
        <w:pStyle w:val="a5"/>
        <w:spacing w:before="0" w:beforeAutospacing="0" w:after="225" w:afterAutospacing="0"/>
        <w:rPr>
          <w:sz w:val="28"/>
          <w:szCs w:val="28"/>
        </w:rPr>
      </w:pPr>
      <w:r w:rsidRPr="00844DAD">
        <w:rPr>
          <w:sz w:val="28"/>
          <w:szCs w:val="28"/>
        </w:rPr>
        <w:t xml:space="preserve">Программы </w:t>
      </w:r>
      <w:proofErr w:type="spellStart"/>
      <w:r w:rsidRPr="00844DAD">
        <w:rPr>
          <w:sz w:val="28"/>
          <w:szCs w:val="28"/>
        </w:rPr>
        <w:t>Authenticator</w:t>
      </w:r>
      <w:proofErr w:type="spellEnd"/>
      <w:r w:rsidRPr="00844DAD">
        <w:rPr>
          <w:sz w:val="28"/>
          <w:szCs w:val="28"/>
        </w:rPr>
        <w:t xml:space="preserve"> обычно устанавливается на мобильный телефон и требует соединение с сетью Интернет. В режиме реального времени программа </w:t>
      </w:r>
      <w:proofErr w:type="spellStart"/>
      <w:r w:rsidRPr="00844DAD">
        <w:rPr>
          <w:sz w:val="28"/>
          <w:szCs w:val="28"/>
        </w:rPr>
        <w:t>Authenticator</w:t>
      </w:r>
      <w:proofErr w:type="spellEnd"/>
      <w:r w:rsidRPr="00844DAD">
        <w:rPr>
          <w:sz w:val="28"/>
          <w:szCs w:val="28"/>
        </w:rPr>
        <w:t xml:space="preserve"> генерирует одноразовые коды, которые требуются ввести на втором этапе авторизации пользователя.</w:t>
      </w:r>
    </w:p>
    <w:p w:rsidR="00844DAD" w:rsidRPr="00844DAD" w:rsidRDefault="00844DAD" w:rsidP="00844DAD">
      <w:pPr>
        <w:pStyle w:val="3"/>
        <w:spacing w:before="150" w:after="150"/>
        <w:rPr>
          <w:rFonts w:ascii="Times New Roman" w:hAnsi="Times New Roman" w:cs="Times New Roman"/>
          <w:color w:val="auto"/>
          <w:sz w:val="28"/>
          <w:szCs w:val="28"/>
        </w:rPr>
      </w:pPr>
      <w:r w:rsidRPr="00844DAD">
        <w:rPr>
          <w:rFonts w:ascii="Times New Roman" w:hAnsi="Times New Roman" w:cs="Times New Roman"/>
          <w:b/>
          <w:bCs/>
          <w:color w:val="auto"/>
          <w:sz w:val="28"/>
          <w:szCs w:val="28"/>
        </w:rPr>
        <w:t>Организационные методы защиты данных</w:t>
      </w:r>
    </w:p>
    <w:p w:rsidR="00844DAD" w:rsidRPr="00844DAD" w:rsidRDefault="00844DAD" w:rsidP="00844DAD">
      <w:pPr>
        <w:pStyle w:val="a5"/>
        <w:spacing w:before="0" w:beforeAutospacing="0" w:after="225" w:afterAutospacing="0"/>
        <w:rPr>
          <w:sz w:val="28"/>
          <w:szCs w:val="28"/>
        </w:rPr>
      </w:pPr>
      <w:r w:rsidRPr="00844DAD">
        <w:rPr>
          <w:sz w:val="28"/>
          <w:szCs w:val="28"/>
        </w:rPr>
        <w:t>Если Вы использовали Ваши аккаунты на корпоративных устройствах, либо в Интернет-кафе – не поленитесь – нажмите кнопку «Выход» и очистите Ваши данные в браузере. Не ставьте галочку «Запомнить» ваши данные аккаунтов в браузере.</w:t>
      </w:r>
    </w:p>
    <w:p w:rsidR="00844DAD" w:rsidRPr="00844DAD" w:rsidRDefault="00844DAD" w:rsidP="00844DAD">
      <w:pPr>
        <w:pStyle w:val="a5"/>
        <w:spacing w:before="0" w:beforeAutospacing="0" w:after="225" w:afterAutospacing="0"/>
        <w:rPr>
          <w:sz w:val="28"/>
          <w:szCs w:val="28"/>
        </w:rPr>
      </w:pPr>
      <w:r w:rsidRPr="00844DAD">
        <w:rPr>
          <w:sz w:val="28"/>
          <w:szCs w:val="28"/>
        </w:rPr>
        <w:t>Также требуется защита персональных данных в крупнейших сервисах по продаже личных вещей типа avito.ru, youla.ru — данные сервисы научились ранжировать продаваемые товары по разным критериям, в число которых входит стоимость. Для защиты номера телефона при размещении объявлений в категории автомобили, сервисы предлагают замену фактически указанного номера на виртуальный и все звонки проходят через переадресацию. Вы как пользователь можете сами определять кому давать свой настоящий номер, а кому нет.</w:t>
      </w:r>
    </w:p>
    <w:p w:rsidR="00844DAD" w:rsidRPr="00844DAD" w:rsidRDefault="00844DAD" w:rsidP="00844DAD">
      <w:pPr>
        <w:pStyle w:val="2"/>
        <w:spacing w:before="300" w:after="75"/>
        <w:rPr>
          <w:rFonts w:ascii="Times New Roman" w:hAnsi="Times New Roman" w:cs="Times New Roman"/>
          <w:color w:val="auto"/>
          <w:sz w:val="28"/>
          <w:szCs w:val="28"/>
        </w:rPr>
      </w:pPr>
      <w:r w:rsidRPr="00844DAD">
        <w:rPr>
          <w:rFonts w:ascii="Times New Roman" w:hAnsi="Times New Roman" w:cs="Times New Roman"/>
          <w:b/>
          <w:bCs/>
          <w:color w:val="auto"/>
          <w:sz w:val="28"/>
          <w:szCs w:val="28"/>
        </w:rPr>
        <w:lastRenderedPageBreak/>
        <w:t>Защита данных на личном компьютере (ноутбуке)</w:t>
      </w:r>
    </w:p>
    <w:p w:rsidR="00844DAD" w:rsidRPr="00844DAD" w:rsidRDefault="00844DAD" w:rsidP="00844DAD">
      <w:pPr>
        <w:pStyle w:val="a5"/>
        <w:spacing w:before="0" w:beforeAutospacing="0" w:after="225" w:afterAutospacing="0"/>
        <w:rPr>
          <w:sz w:val="28"/>
          <w:szCs w:val="28"/>
        </w:rPr>
      </w:pPr>
      <w:r w:rsidRPr="00844DAD">
        <w:rPr>
          <w:sz w:val="28"/>
          <w:szCs w:val="28"/>
        </w:rPr>
        <w:t>Для хищения личных данных пользователей и компаний каждый день в сети появляются сотни вирусов, троянов, шпионских программ, программ-вымогателей, которые попадая на компьютер или ноутбук практически с первых секунд начинают либо кидать информацию в Интернет, либо ее шифровать. Как защититься? Правила простые:</w:t>
      </w:r>
    </w:p>
    <w:p w:rsidR="00844DAD" w:rsidRPr="00844DAD" w:rsidRDefault="00844DAD" w:rsidP="00844DAD">
      <w:pPr>
        <w:numPr>
          <w:ilvl w:val="0"/>
          <w:numId w:val="19"/>
        </w:numPr>
        <w:spacing w:after="0" w:line="240" w:lineRule="auto"/>
        <w:ind w:left="300"/>
        <w:rPr>
          <w:rFonts w:ascii="Times New Roman" w:hAnsi="Times New Roman" w:cs="Times New Roman"/>
          <w:sz w:val="28"/>
          <w:szCs w:val="28"/>
        </w:rPr>
      </w:pPr>
      <w:r w:rsidRPr="00844DAD">
        <w:rPr>
          <w:rFonts w:ascii="Times New Roman" w:hAnsi="Times New Roman" w:cs="Times New Roman"/>
          <w:sz w:val="28"/>
          <w:szCs w:val="28"/>
        </w:rPr>
        <w:t>Всегда используйте лицензионное программное обеспечение – операционную систему, офисные и антивирусные программы. Лицензионный софт постоянно обновляется – шанс подхватить вредоносное ПО значительно меньше. Заведите привычку раз в неделю проверять свое устройство антивирусом.</w:t>
      </w:r>
    </w:p>
    <w:p w:rsidR="00844DAD" w:rsidRPr="00844DAD" w:rsidRDefault="00844DAD" w:rsidP="00844DAD">
      <w:pPr>
        <w:numPr>
          <w:ilvl w:val="0"/>
          <w:numId w:val="19"/>
        </w:numPr>
        <w:spacing w:after="0" w:line="240" w:lineRule="auto"/>
        <w:ind w:left="300"/>
        <w:rPr>
          <w:rFonts w:ascii="Times New Roman" w:hAnsi="Times New Roman" w:cs="Times New Roman"/>
          <w:sz w:val="28"/>
          <w:szCs w:val="28"/>
        </w:rPr>
      </w:pPr>
      <w:r w:rsidRPr="00844DAD">
        <w:rPr>
          <w:rFonts w:ascii="Times New Roman" w:hAnsi="Times New Roman" w:cs="Times New Roman"/>
          <w:sz w:val="28"/>
          <w:szCs w:val="28"/>
        </w:rPr>
        <w:t xml:space="preserve">Не работайте на своем домашнем устройстве под пользователем администратором, заведите две учетные записи и работайте всегда под пользователем с ограниченными правами. Если лень это делать – приобретите устройство компании </w:t>
      </w:r>
      <w:proofErr w:type="spellStart"/>
      <w:r w:rsidRPr="00844DAD">
        <w:rPr>
          <w:rFonts w:ascii="Times New Roman" w:hAnsi="Times New Roman" w:cs="Times New Roman"/>
          <w:sz w:val="28"/>
          <w:szCs w:val="28"/>
        </w:rPr>
        <w:t>Apple</w:t>
      </w:r>
      <w:proofErr w:type="spellEnd"/>
      <w:r w:rsidRPr="00844DAD">
        <w:rPr>
          <w:rFonts w:ascii="Times New Roman" w:hAnsi="Times New Roman" w:cs="Times New Roman"/>
          <w:sz w:val="28"/>
          <w:szCs w:val="28"/>
        </w:rPr>
        <w:t>, которое защищено лучше и включает в себя вышеизложенные пункты защиты.</w:t>
      </w:r>
    </w:p>
    <w:p w:rsidR="00844DAD" w:rsidRPr="00844DAD" w:rsidRDefault="00844DAD" w:rsidP="00844DAD">
      <w:pPr>
        <w:numPr>
          <w:ilvl w:val="0"/>
          <w:numId w:val="19"/>
        </w:numPr>
        <w:spacing w:after="0" w:line="240" w:lineRule="auto"/>
        <w:ind w:left="300"/>
        <w:rPr>
          <w:rFonts w:ascii="Times New Roman" w:hAnsi="Times New Roman" w:cs="Times New Roman"/>
          <w:sz w:val="28"/>
          <w:szCs w:val="28"/>
        </w:rPr>
      </w:pPr>
      <w:r w:rsidRPr="00844DAD">
        <w:rPr>
          <w:rFonts w:ascii="Times New Roman" w:hAnsi="Times New Roman" w:cs="Times New Roman"/>
          <w:sz w:val="28"/>
          <w:szCs w:val="28"/>
        </w:rPr>
        <w:t>Обязательно делайте резервные копии важной информации. В сети доступны за небольшие деньги облачные сервисы, которые позволяют надежно хранить ваши данные.</w:t>
      </w:r>
    </w:p>
    <w:p w:rsidR="00844DAD" w:rsidRPr="00844DAD" w:rsidRDefault="00844DAD" w:rsidP="00844DAD">
      <w:pPr>
        <w:numPr>
          <w:ilvl w:val="1"/>
          <w:numId w:val="19"/>
        </w:numPr>
        <w:spacing w:after="0" w:line="240" w:lineRule="auto"/>
        <w:ind w:left="600"/>
        <w:rPr>
          <w:rFonts w:ascii="Times New Roman" w:hAnsi="Times New Roman" w:cs="Times New Roman"/>
          <w:sz w:val="28"/>
          <w:szCs w:val="28"/>
        </w:rPr>
      </w:pPr>
      <w:r w:rsidRPr="00844DAD">
        <w:rPr>
          <w:rFonts w:ascii="Times New Roman" w:hAnsi="Times New Roman" w:cs="Times New Roman"/>
          <w:sz w:val="28"/>
          <w:szCs w:val="28"/>
        </w:rPr>
        <w:t>mail.ru.</w:t>
      </w:r>
    </w:p>
    <w:p w:rsidR="00844DAD" w:rsidRPr="00844DAD" w:rsidRDefault="00844DAD" w:rsidP="00844DAD">
      <w:pPr>
        <w:numPr>
          <w:ilvl w:val="1"/>
          <w:numId w:val="19"/>
        </w:numPr>
        <w:spacing w:after="0" w:line="240" w:lineRule="auto"/>
        <w:ind w:left="600"/>
        <w:rPr>
          <w:rFonts w:ascii="Times New Roman" w:hAnsi="Times New Roman" w:cs="Times New Roman"/>
          <w:sz w:val="28"/>
          <w:szCs w:val="28"/>
        </w:rPr>
      </w:pPr>
      <w:r w:rsidRPr="00844DAD">
        <w:rPr>
          <w:rFonts w:ascii="Times New Roman" w:hAnsi="Times New Roman" w:cs="Times New Roman"/>
          <w:sz w:val="28"/>
          <w:szCs w:val="28"/>
        </w:rPr>
        <w:t>yandex.ru.</w:t>
      </w:r>
    </w:p>
    <w:p w:rsidR="00844DAD" w:rsidRPr="00844DAD" w:rsidRDefault="00844DAD" w:rsidP="00844DAD">
      <w:pPr>
        <w:numPr>
          <w:ilvl w:val="1"/>
          <w:numId w:val="19"/>
        </w:numPr>
        <w:spacing w:after="0" w:line="240" w:lineRule="auto"/>
        <w:ind w:left="600"/>
        <w:rPr>
          <w:rFonts w:ascii="Times New Roman" w:hAnsi="Times New Roman" w:cs="Times New Roman"/>
          <w:sz w:val="28"/>
          <w:szCs w:val="28"/>
        </w:rPr>
      </w:pPr>
      <w:proofErr w:type="spellStart"/>
      <w:proofErr w:type="gramStart"/>
      <w:r w:rsidRPr="00844DAD">
        <w:rPr>
          <w:rFonts w:ascii="Times New Roman" w:hAnsi="Times New Roman" w:cs="Times New Roman"/>
          <w:sz w:val="28"/>
          <w:szCs w:val="28"/>
        </w:rPr>
        <w:t>ru</w:t>
      </w:r>
      <w:proofErr w:type="spellEnd"/>
      <w:proofErr w:type="gramEnd"/>
      <w:r w:rsidRPr="00844DAD">
        <w:rPr>
          <w:rFonts w:ascii="Times New Roman" w:hAnsi="Times New Roman" w:cs="Times New Roman"/>
          <w:sz w:val="28"/>
          <w:szCs w:val="28"/>
        </w:rPr>
        <w:t>.</w:t>
      </w:r>
    </w:p>
    <w:p w:rsidR="00844DAD" w:rsidRPr="00844DAD" w:rsidRDefault="00844DAD" w:rsidP="00844DAD">
      <w:pPr>
        <w:numPr>
          <w:ilvl w:val="0"/>
          <w:numId w:val="19"/>
        </w:numPr>
        <w:spacing w:after="0" w:line="240" w:lineRule="auto"/>
        <w:ind w:left="300"/>
        <w:rPr>
          <w:rFonts w:ascii="Times New Roman" w:hAnsi="Times New Roman" w:cs="Times New Roman"/>
          <w:sz w:val="28"/>
          <w:szCs w:val="28"/>
        </w:rPr>
      </w:pPr>
      <w:r w:rsidRPr="00844DAD">
        <w:rPr>
          <w:rFonts w:ascii="Times New Roman" w:hAnsi="Times New Roman" w:cs="Times New Roman"/>
          <w:sz w:val="28"/>
          <w:szCs w:val="28"/>
        </w:rPr>
        <w:t xml:space="preserve">При серфинге в интернет и вводе данных обязательно обращайте внимание, что вы действительно находитесь на сайте нужно организации, а не на его клоне – </w:t>
      </w:r>
      <w:proofErr w:type="spellStart"/>
      <w:r w:rsidRPr="00844DAD">
        <w:rPr>
          <w:rFonts w:ascii="Times New Roman" w:hAnsi="Times New Roman" w:cs="Times New Roman"/>
          <w:sz w:val="28"/>
          <w:szCs w:val="28"/>
        </w:rPr>
        <w:t>фишинговый</w:t>
      </w:r>
      <w:proofErr w:type="spellEnd"/>
      <w:r w:rsidRPr="00844DAD">
        <w:rPr>
          <w:rFonts w:ascii="Times New Roman" w:hAnsi="Times New Roman" w:cs="Times New Roman"/>
          <w:sz w:val="28"/>
          <w:szCs w:val="28"/>
        </w:rPr>
        <w:t xml:space="preserve"> сайт.</w:t>
      </w:r>
    </w:p>
    <w:p w:rsidR="00844DAD" w:rsidRPr="00844DAD" w:rsidRDefault="00844DAD" w:rsidP="00844DAD">
      <w:pPr>
        <w:numPr>
          <w:ilvl w:val="0"/>
          <w:numId w:val="19"/>
        </w:numPr>
        <w:spacing w:after="0" w:line="240" w:lineRule="auto"/>
        <w:ind w:left="300"/>
        <w:rPr>
          <w:rFonts w:ascii="Times New Roman" w:hAnsi="Times New Roman" w:cs="Times New Roman"/>
          <w:sz w:val="28"/>
          <w:szCs w:val="28"/>
        </w:rPr>
      </w:pPr>
      <w:r w:rsidRPr="00844DAD">
        <w:rPr>
          <w:rFonts w:ascii="Times New Roman" w:hAnsi="Times New Roman" w:cs="Times New Roman"/>
          <w:sz w:val="28"/>
          <w:szCs w:val="28"/>
        </w:rPr>
        <w:t>Если к Вашему ноутбуку или компьютеру имеют доступ другие люди, не пользуйтесь сервисами хранения паролей на сайте.</w:t>
      </w:r>
    </w:p>
    <w:p w:rsidR="00844DAD" w:rsidRPr="00844DAD" w:rsidRDefault="00844DAD" w:rsidP="00844DAD">
      <w:pPr>
        <w:pStyle w:val="a5"/>
        <w:spacing w:before="0" w:beforeAutospacing="0" w:after="0" w:afterAutospacing="0"/>
        <w:rPr>
          <w:sz w:val="28"/>
          <w:szCs w:val="28"/>
        </w:rPr>
      </w:pPr>
      <w:r w:rsidRPr="00844DAD">
        <w:rPr>
          <w:sz w:val="28"/>
          <w:szCs w:val="28"/>
        </w:rPr>
        <w:t>Очень избитая тема – тема защиты паролей. В Интернете есть база скомпрометированных паролей — </w:t>
      </w:r>
      <w:hyperlink r:id="rId5" w:tgtFrame="_blank" w:history="1">
        <w:r w:rsidRPr="00844DAD">
          <w:rPr>
            <w:rStyle w:val="a3"/>
            <w:rFonts w:eastAsiaTheme="majorEastAsia"/>
            <w:color w:val="auto"/>
            <w:sz w:val="28"/>
            <w:szCs w:val="28"/>
            <w:bdr w:val="none" w:sz="0" w:space="0" w:color="auto" w:frame="1"/>
          </w:rPr>
          <w:t>https://www.opennet.ru/opennews/art.shtml?num=48121</w:t>
        </w:r>
      </w:hyperlink>
      <w:r w:rsidRPr="00844DAD">
        <w:rPr>
          <w:sz w:val="28"/>
          <w:szCs w:val="28"/>
        </w:rPr>
        <w:t xml:space="preserve">, в которой содержится более 500 млн паролей. Проверьте пароли свои и своих сотрудников, не исключено, что и они так же окажутся в этой базе. Что делать? Придумайте свои интересные требования к паролям. К примеру, книга «Граф Монте-Кристо» заканчивается фразой «Ждать и надеяться!» в итоге получаем замечательный пароль на английском языке – </w:t>
      </w:r>
      <w:proofErr w:type="gramStart"/>
      <w:r w:rsidRPr="00844DAD">
        <w:rPr>
          <w:sz w:val="28"/>
          <w:szCs w:val="28"/>
        </w:rPr>
        <w:t>«:</w:t>
      </w:r>
      <w:proofErr w:type="spellStart"/>
      <w:r w:rsidRPr="00844DAD">
        <w:rPr>
          <w:sz w:val="28"/>
          <w:szCs w:val="28"/>
        </w:rPr>
        <w:t>lfnmbyfltznmcz</w:t>
      </w:r>
      <w:proofErr w:type="spellEnd"/>
      <w:proofErr w:type="gramEnd"/>
      <w:r w:rsidRPr="00844DAD">
        <w:rPr>
          <w:sz w:val="28"/>
          <w:szCs w:val="28"/>
        </w:rPr>
        <w:t>!».  Обязательно используйте и цифры, и символы, и буквы. Длину пароля задавайте не меньше 8 знаков. Думайте нестандартно. Обязательно раз квартал или полгода меняйте свои пароли к сервисам. Не используйте один и тот же пароль для всех сервисов.</w:t>
      </w:r>
    </w:p>
    <w:p w:rsidR="00844DAD" w:rsidRPr="00844DAD" w:rsidRDefault="00844DAD" w:rsidP="00844DAD">
      <w:pPr>
        <w:pStyle w:val="a5"/>
        <w:spacing w:before="0" w:beforeAutospacing="0" w:after="0" w:afterAutospacing="0"/>
        <w:rPr>
          <w:sz w:val="28"/>
          <w:szCs w:val="28"/>
        </w:rPr>
      </w:pPr>
      <w:r w:rsidRPr="00844DAD">
        <w:rPr>
          <w:sz w:val="28"/>
          <w:szCs w:val="28"/>
        </w:rPr>
        <w:t>Если же Вы не надеетесь на свою память – установите приложение для хранения паролей на свой мобильный телефон — </w:t>
      </w:r>
      <w:hyperlink r:id="rId6" w:tgtFrame="_blank" w:history="1">
        <w:r w:rsidRPr="00844DAD">
          <w:rPr>
            <w:rStyle w:val="a3"/>
            <w:rFonts w:eastAsiaTheme="majorEastAsia"/>
            <w:color w:val="auto"/>
            <w:sz w:val="28"/>
            <w:szCs w:val="28"/>
            <w:bdr w:val="none" w:sz="0" w:space="0" w:color="auto" w:frame="1"/>
          </w:rPr>
          <w:t>https://lifehacker.ru/10-menedzherov-parolej/</w:t>
        </w:r>
      </w:hyperlink>
      <w:r w:rsidRPr="00844DAD">
        <w:rPr>
          <w:sz w:val="28"/>
          <w:szCs w:val="28"/>
        </w:rPr>
        <w:t>.</w:t>
      </w:r>
    </w:p>
    <w:p w:rsidR="00844DAD" w:rsidRPr="00844DAD" w:rsidRDefault="00844DAD" w:rsidP="00844DAD">
      <w:pPr>
        <w:pStyle w:val="a5"/>
        <w:spacing w:before="0" w:beforeAutospacing="0" w:after="0" w:afterAutospacing="0"/>
        <w:rPr>
          <w:sz w:val="28"/>
          <w:szCs w:val="28"/>
        </w:rPr>
      </w:pPr>
      <w:r w:rsidRPr="00844DAD">
        <w:rPr>
          <w:sz w:val="28"/>
          <w:szCs w:val="28"/>
        </w:rPr>
        <w:t xml:space="preserve">Часто в интернете требуется для авторизации на сервисе ввести личную почту или данные аккаунта от социальных сетей. Заведите себе </w:t>
      </w:r>
      <w:r w:rsidRPr="00844DAD">
        <w:rPr>
          <w:sz w:val="28"/>
          <w:szCs w:val="28"/>
        </w:rPr>
        <w:lastRenderedPageBreak/>
        <w:t>дополнительный в аккаунт, который вы будете использовать для таких целей. Помните, что любая регистрация на сайтах в Интернете несет за собой СПАМ, и, если вы активный пользователь Интернета – дополнительный аккаунт – ваша защита. Внедрите такой же подход для своих сотрудников, используя метод </w:t>
      </w:r>
      <w:r w:rsidRPr="00844DAD">
        <w:rPr>
          <w:rStyle w:val="a6"/>
          <w:sz w:val="28"/>
          <w:szCs w:val="28"/>
          <w:bdr w:val="none" w:sz="0" w:space="0" w:color="auto" w:frame="1"/>
        </w:rPr>
        <w:t>побуждения</w:t>
      </w:r>
      <w:r w:rsidRPr="00844DAD">
        <w:rPr>
          <w:sz w:val="28"/>
          <w:szCs w:val="28"/>
        </w:rPr>
        <w:t>.</w:t>
      </w:r>
    </w:p>
    <w:p w:rsidR="0029566B" w:rsidRPr="0029566B" w:rsidRDefault="0029566B" w:rsidP="0029566B">
      <w:pPr>
        <w:shd w:val="clear" w:color="auto" w:fill="FFFFFF"/>
        <w:spacing w:before="100" w:beforeAutospacing="1" w:after="100" w:afterAutospacing="1" w:line="240" w:lineRule="auto"/>
        <w:ind w:left="720"/>
        <w:rPr>
          <w:rFonts w:ascii="Times New Roman" w:eastAsia="Times New Roman" w:hAnsi="Times New Roman" w:cs="Times New Roman"/>
          <w:sz w:val="28"/>
          <w:szCs w:val="28"/>
          <w:lang w:eastAsia="ru-RU"/>
        </w:rPr>
      </w:pPr>
    </w:p>
    <w:p w:rsidR="00FB6133" w:rsidRPr="0029566B" w:rsidRDefault="00FB6133" w:rsidP="00FB6133">
      <w:pPr>
        <w:rPr>
          <w:rFonts w:ascii="Times New Roman" w:hAnsi="Times New Roman" w:cs="Times New Roman"/>
          <w:b/>
          <w:sz w:val="28"/>
          <w:szCs w:val="28"/>
        </w:rPr>
      </w:pPr>
      <w:r w:rsidRPr="0029566B">
        <w:rPr>
          <w:rFonts w:ascii="Times New Roman" w:hAnsi="Times New Roman" w:cs="Times New Roman"/>
          <w:b/>
          <w:sz w:val="28"/>
          <w:szCs w:val="28"/>
        </w:rPr>
        <w:t>Контрольные вопросы:</w:t>
      </w:r>
    </w:p>
    <w:p w:rsidR="00FB6133" w:rsidRPr="0029566B" w:rsidRDefault="00FB6133" w:rsidP="00FB6133">
      <w:pPr>
        <w:pStyle w:val="a4"/>
        <w:ind w:left="1245"/>
        <w:rPr>
          <w:rFonts w:ascii="Times New Roman" w:hAnsi="Times New Roman" w:cs="Times New Roman"/>
          <w:sz w:val="28"/>
          <w:szCs w:val="28"/>
        </w:rPr>
      </w:pPr>
      <w:r w:rsidRPr="0029566B">
        <w:rPr>
          <w:rFonts w:ascii="Times New Roman" w:hAnsi="Times New Roman" w:cs="Times New Roman"/>
          <w:sz w:val="28"/>
          <w:szCs w:val="28"/>
        </w:rPr>
        <w:t>1.</w:t>
      </w:r>
      <w:r w:rsidR="00844DAD">
        <w:rPr>
          <w:rFonts w:ascii="Times New Roman" w:hAnsi="Times New Roman" w:cs="Times New Roman"/>
          <w:sz w:val="28"/>
          <w:szCs w:val="28"/>
        </w:rPr>
        <w:t>Назначение брандмауэра</w:t>
      </w:r>
    </w:p>
    <w:p w:rsidR="00844DAD" w:rsidRDefault="00FB6133" w:rsidP="00FB6133">
      <w:pPr>
        <w:pStyle w:val="a4"/>
        <w:ind w:left="1245"/>
        <w:rPr>
          <w:rFonts w:ascii="Times New Roman" w:hAnsi="Times New Roman" w:cs="Times New Roman"/>
          <w:sz w:val="28"/>
          <w:szCs w:val="28"/>
        </w:rPr>
      </w:pPr>
      <w:r w:rsidRPr="0029566B">
        <w:rPr>
          <w:rFonts w:ascii="Times New Roman" w:hAnsi="Times New Roman" w:cs="Times New Roman"/>
          <w:sz w:val="28"/>
          <w:szCs w:val="28"/>
        </w:rPr>
        <w:t>2.</w:t>
      </w:r>
      <w:r w:rsidR="00844DAD">
        <w:rPr>
          <w:rFonts w:ascii="Times New Roman" w:hAnsi="Times New Roman" w:cs="Times New Roman"/>
          <w:sz w:val="28"/>
          <w:szCs w:val="28"/>
        </w:rPr>
        <w:t>Назовите категории брандмауэров</w:t>
      </w:r>
    </w:p>
    <w:p w:rsidR="00FB6133" w:rsidRPr="0029566B" w:rsidRDefault="00FB6133" w:rsidP="00FB6133">
      <w:pPr>
        <w:pStyle w:val="a4"/>
        <w:ind w:left="1245"/>
        <w:rPr>
          <w:rFonts w:ascii="Times New Roman" w:hAnsi="Times New Roman" w:cs="Times New Roman"/>
          <w:sz w:val="28"/>
          <w:szCs w:val="28"/>
        </w:rPr>
      </w:pPr>
      <w:r w:rsidRPr="0029566B">
        <w:rPr>
          <w:rFonts w:ascii="Times New Roman" w:hAnsi="Times New Roman" w:cs="Times New Roman"/>
          <w:sz w:val="28"/>
          <w:szCs w:val="28"/>
        </w:rPr>
        <w:t xml:space="preserve">3. </w:t>
      </w:r>
      <w:r w:rsidR="00844DAD">
        <w:rPr>
          <w:rFonts w:ascii="Times New Roman" w:hAnsi="Times New Roman" w:cs="Times New Roman"/>
          <w:sz w:val="28"/>
          <w:szCs w:val="28"/>
        </w:rPr>
        <w:t>На какие группы можно разделить методы защиты информации в сети Интернет</w:t>
      </w:r>
    </w:p>
    <w:p w:rsidR="00FB6133" w:rsidRPr="0029566B" w:rsidRDefault="00FB6133" w:rsidP="00FB6133">
      <w:pPr>
        <w:pStyle w:val="a4"/>
        <w:ind w:left="1245"/>
        <w:rPr>
          <w:rFonts w:ascii="Times New Roman" w:hAnsi="Times New Roman" w:cs="Times New Roman"/>
          <w:sz w:val="28"/>
          <w:szCs w:val="28"/>
        </w:rPr>
      </w:pPr>
      <w:r w:rsidRPr="0029566B">
        <w:rPr>
          <w:rFonts w:ascii="Times New Roman" w:hAnsi="Times New Roman" w:cs="Times New Roman"/>
          <w:sz w:val="28"/>
          <w:szCs w:val="28"/>
        </w:rPr>
        <w:t xml:space="preserve">4. </w:t>
      </w:r>
      <w:r w:rsidR="00844DAD">
        <w:rPr>
          <w:rFonts w:ascii="Times New Roman" w:hAnsi="Times New Roman" w:cs="Times New Roman"/>
          <w:sz w:val="28"/>
          <w:szCs w:val="28"/>
        </w:rPr>
        <w:t>Назовите мне сетевые средства защиты</w:t>
      </w:r>
    </w:p>
    <w:p w:rsidR="00FB6133" w:rsidRPr="0029566B" w:rsidRDefault="00FB6133" w:rsidP="00FB6133">
      <w:pPr>
        <w:pStyle w:val="a4"/>
        <w:ind w:left="1245"/>
        <w:rPr>
          <w:rFonts w:ascii="Times New Roman" w:hAnsi="Times New Roman" w:cs="Times New Roman"/>
          <w:sz w:val="28"/>
          <w:szCs w:val="28"/>
        </w:rPr>
      </w:pPr>
      <w:r w:rsidRPr="0029566B">
        <w:rPr>
          <w:rFonts w:ascii="Times New Roman" w:hAnsi="Times New Roman" w:cs="Times New Roman"/>
          <w:sz w:val="28"/>
          <w:szCs w:val="28"/>
        </w:rPr>
        <w:t xml:space="preserve">5. </w:t>
      </w:r>
      <w:r w:rsidR="00844DAD">
        <w:rPr>
          <w:rFonts w:ascii="Times New Roman" w:hAnsi="Times New Roman" w:cs="Times New Roman"/>
          <w:sz w:val="28"/>
          <w:szCs w:val="28"/>
        </w:rPr>
        <w:t>Как защитить данные на личном ПК от сетевых атак</w:t>
      </w:r>
      <w:bookmarkStart w:id="0" w:name="_GoBack"/>
      <w:bookmarkEnd w:id="0"/>
    </w:p>
    <w:p w:rsidR="00FB6133" w:rsidRPr="0029566B" w:rsidRDefault="00FB6133" w:rsidP="00FB6133">
      <w:pPr>
        <w:rPr>
          <w:rFonts w:ascii="Times New Roman" w:hAnsi="Times New Roman" w:cs="Times New Roman"/>
          <w:sz w:val="28"/>
          <w:szCs w:val="28"/>
        </w:rPr>
      </w:pPr>
      <w:r w:rsidRPr="0029566B">
        <w:rPr>
          <w:rFonts w:ascii="Times New Roman" w:hAnsi="Times New Roman" w:cs="Times New Roman"/>
          <w:sz w:val="28"/>
          <w:szCs w:val="28"/>
        </w:rPr>
        <w:t xml:space="preserve">                                                             </w:t>
      </w:r>
    </w:p>
    <w:p w:rsidR="00FB6133" w:rsidRPr="0029566B" w:rsidRDefault="00FB6133" w:rsidP="00FB6133">
      <w:pPr>
        <w:rPr>
          <w:rFonts w:ascii="Times New Roman" w:hAnsi="Times New Roman" w:cs="Times New Roman"/>
          <w:sz w:val="28"/>
          <w:szCs w:val="28"/>
        </w:rPr>
      </w:pPr>
    </w:p>
    <w:p w:rsidR="00FB6133" w:rsidRPr="0029566B" w:rsidRDefault="00FB6133" w:rsidP="00FB6133">
      <w:pPr>
        <w:jc w:val="right"/>
        <w:rPr>
          <w:rFonts w:ascii="Times New Roman" w:hAnsi="Times New Roman" w:cs="Times New Roman"/>
          <w:sz w:val="28"/>
          <w:szCs w:val="28"/>
        </w:rPr>
      </w:pPr>
      <w:r w:rsidRPr="0029566B">
        <w:rPr>
          <w:rFonts w:ascii="Times New Roman" w:hAnsi="Times New Roman" w:cs="Times New Roman"/>
          <w:sz w:val="28"/>
          <w:szCs w:val="28"/>
        </w:rPr>
        <w:t xml:space="preserve">  Преподаватель_________</w:t>
      </w:r>
      <w:proofErr w:type="spellStart"/>
      <w:r w:rsidRPr="0029566B">
        <w:rPr>
          <w:rFonts w:ascii="Times New Roman" w:hAnsi="Times New Roman" w:cs="Times New Roman"/>
          <w:sz w:val="28"/>
          <w:szCs w:val="28"/>
        </w:rPr>
        <w:t>А.К.Хунарикова</w:t>
      </w:r>
      <w:proofErr w:type="spellEnd"/>
    </w:p>
    <w:p w:rsidR="00FB6133" w:rsidRPr="0029566B" w:rsidRDefault="00FB6133">
      <w:pPr>
        <w:rPr>
          <w:rFonts w:ascii="Times New Roman" w:hAnsi="Times New Roman" w:cs="Times New Roman"/>
          <w:b/>
          <w:sz w:val="28"/>
          <w:szCs w:val="28"/>
        </w:rPr>
      </w:pPr>
    </w:p>
    <w:sectPr w:rsidR="00FB6133" w:rsidRPr="002956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552CD"/>
    <w:multiLevelType w:val="multilevel"/>
    <w:tmpl w:val="70C4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4743C"/>
    <w:multiLevelType w:val="multilevel"/>
    <w:tmpl w:val="DAD23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B3915"/>
    <w:multiLevelType w:val="hybridMultilevel"/>
    <w:tmpl w:val="59765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80C88"/>
    <w:multiLevelType w:val="hybridMultilevel"/>
    <w:tmpl w:val="FC26D1CC"/>
    <w:lvl w:ilvl="0" w:tplc="0EA63CE2">
      <w:start w:val="1"/>
      <w:numFmt w:val="bullet"/>
      <w:lvlText w:val="–"/>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A3ABC70">
      <w:start w:val="1"/>
      <w:numFmt w:val="bullet"/>
      <w:lvlText w:val="o"/>
      <w:lvlJc w:val="left"/>
      <w:pPr>
        <w:ind w:left="1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40EBEEA">
      <w:start w:val="1"/>
      <w:numFmt w:val="bullet"/>
      <w:lvlText w:val="▪"/>
      <w:lvlJc w:val="left"/>
      <w:pPr>
        <w:ind w:left="2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632500C">
      <w:start w:val="1"/>
      <w:numFmt w:val="bullet"/>
      <w:lvlText w:val="•"/>
      <w:lvlJc w:val="left"/>
      <w:pPr>
        <w:ind w:left="3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C3EDEA6">
      <w:start w:val="1"/>
      <w:numFmt w:val="bullet"/>
      <w:lvlText w:val="o"/>
      <w:lvlJc w:val="left"/>
      <w:pPr>
        <w:ind w:left="3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92C2B4E">
      <w:start w:val="1"/>
      <w:numFmt w:val="bullet"/>
      <w:lvlText w:val="▪"/>
      <w:lvlJc w:val="left"/>
      <w:pPr>
        <w:ind w:left="4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08405A4">
      <w:start w:val="1"/>
      <w:numFmt w:val="bullet"/>
      <w:lvlText w:val="•"/>
      <w:lvlJc w:val="left"/>
      <w:pPr>
        <w:ind w:left="5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96E3D72">
      <w:start w:val="1"/>
      <w:numFmt w:val="bullet"/>
      <w:lvlText w:val="o"/>
      <w:lvlJc w:val="left"/>
      <w:pPr>
        <w:ind w:left="59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9C4B218">
      <w:start w:val="1"/>
      <w:numFmt w:val="bullet"/>
      <w:lvlText w:val="▪"/>
      <w:lvlJc w:val="left"/>
      <w:pPr>
        <w:ind w:left="66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1F36194E"/>
    <w:multiLevelType w:val="multilevel"/>
    <w:tmpl w:val="0B18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D6422D"/>
    <w:multiLevelType w:val="multilevel"/>
    <w:tmpl w:val="CFB0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982F75"/>
    <w:multiLevelType w:val="multilevel"/>
    <w:tmpl w:val="CD9C8F64"/>
    <w:lvl w:ilvl="0">
      <w:start w:val="1"/>
      <w:numFmt w:val="decimal"/>
      <w:lvlText w:val="%1."/>
      <w:lvlJc w:val="left"/>
      <w:pPr>
        <w:ind w:left="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3."/>
      <w:lvlJc w:val="left"/>
      <w:pPr>
        <w:ind w:left="12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9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32B91619"/>
    <w:multiLevelType w:val="multilevel"/>
    <w:tmpl w:val="F4EC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DD3551"/>
    <w:multiLevelType w:val="multilevel"/>
    <w:tmpl w:val="67603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94674A"/>
    <w:multiLevelType w:val="multilevel"/>
    <w:tmpl w:val="8E586CC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44565DA7"/>
    <w:multiLevelType w:val="hybridMultilevel"/>
    <w:tmpl w:val="27FA2B02"/>
    <w:lvl w:ilvl="0" w:tplc="501A8A6A">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37A4398">
      <w:start w:val="1"/>
      <w:numFmt w:val="bullet"/>
      <w:lvlText w:val="o"/>
      <w:lvlJc w:val="left"/>
      <w:pPr>
        <w:ind w:left="7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182BB72">
      <w:start w:val="1"/>
      <w:numFmt w:val="bullet"/>
      <w:lvlRestart w:val="0"/>
      <w:lvlText w:val="–"/>
      <w:lvlJc w:val="left"/>
      <w:pPr>
        <w:ind w:left="8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5CC9728">
      <w:start w:val="1"/>
      <w:numFmt w:val="bullet"/>
      <w:lvlText w:val="•"/>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CE092FA">
      <w:start w:val="1"/>
      <w:numFmt w:val="bullet"/>
      <w:lvlText w:val="o"/>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A904A32">
      <w:start w:val="1"/>
      <w:numFmt w:val="bullet"/>
      <w:lvlText w:val="▪"/>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97096D0">
      <w:start w:val="1"/>
      <w:numFmt w:val="bullet"/>
      <w:lvlText w:val="•"/>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C0E3B52">
      <w:start w:val="1"/>
      <w:numFmt w:val="bullet"/>
      <w:lvlText w:val="o"/>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38ECE8A">
      <w:start w:val="1"/>
      <w:numFmt w:val="bullet"/>
      <w:lvlText w:val="▪"/>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nsid w:val="4B814F50"/>
    <w:multiLevelType w:val="hybridMultilevel"/>
    <w:tmpl w:val="0E2C1E58"/>
    <w:lvl w:ilvl="0" w:tplc="9692F06A">
      <w:start w:val="1"/>
      <w:numFmt w:val="decimal"/>
      <w:lvlText w:val="%1."/>
      <w:lvlJc w:val="left"/>
      <w:pPr>
        <w:ind w:left="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C7A5E0A">
      <w:start w:val="1"/>
      <w:numFmt w:val="lowerLetter"/>
      <w:lvlText w:val="%2"/>
      <w:lvlJc w:val="left"/>
      <w:pPr>
        <w:ind w:left="1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CEEC1AE">
      <w:start w:val="1"/>
      <w:numFmt w:val="lowerRoman"/>
      <w:lvlText w:val="%3"/>
      <w:lvlJc w:val="left"/>
      <w:pPr>
        <w:ind w:left="2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EEAC082">
      <w:start w:val="1"/>
      <w:numFmt w:val="decimal"/>
      <w:lvlText w:val="%4"/>
      <w:lvlJc w:val="left"/>
      <w:pPr>
        <w:ind w:left="3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B1C6EAC">
      <w:start w:val="1"/>
      <w:numFmt w:val="lowerLetter"/>
      <w:lvlText w:val="%5"/>
      <w:lvlJc w:val="left"/>
      <w:pPr>
        <w:ind w:left="3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EB8FA6C">
      <w:start w:val="1"/>
      <w:numFmt w:val="lowerRoman"/>
      <w:lvlText w:val="%6"/>
      <w:lvlJc w:val="left"/>
      <w:pPr>
        <w:ind w:left="4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5627B14">
      <w:start w:val="1"/>
      <w:numFmt w:val="decimal"/>
      <w:lvlText w:val="%7"/>
      <w:lvlJc w:val="left"/>
      <w:pPr>
        <w:ind w:left="5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E5EE0F2">
      <w:start w:val="1"/>
      <w:numFmt w:val="lowerLetter"/>
      <w:lvlText w:val="%8"/>
      <w:lvlJc w:val="left"/>
      <w:pPr>
        <w:ind w:left="59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87EEB70">
      <w:start w:val="1"/>
      <w:numFmt w:val="lowerRoman"/>
      <w:lvlText w:val="%9"/>
      <w:lvlJc w:val="left"/>
      <w:pPr>
        <w:ind w:left="66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5856206C"/>
    <w:multiLevelType w:val="multilevel"/>
    <w:tmpl w:val="F460C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951BEE"/>
    <w:multiLevelType w:val="hybridMultilevel"/>
    <w:tmpl w:val="506A78E0"/>
    <w:lvl w:ilvl="0" w:tplc="CFC43862">
      <w:start w:val="1"/>
      <w:numFmt w:val="bullet"/>
      <w:lvlText w:val="–"/>
      <w:lvlJc w:val="left"/>
      <w:pPr>
        <w:ind w:left="5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FCCCDD4">
      <w:start w:val="1"/>
      <w:numFmt w:val="bullet"/>
      <w:lvlText w:val="o"/>
      <w:lvlJc w:val="left"/>
      <w:pPr>
        <w:ind w:left="1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ED8FCDC">
      <w:start w:val="1"/>
      <w:numFmt w:val="bullet"/>
      <w:lvlText w:val="▪"/>
      <w:lvlJc w:val="left"/>
      <w:pPr>
        <w:ind w:left="2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7308CBE">
      <w:start w:val="1"/>
      <w:numFmt w:val="bullet"/>
      <w:lvlText w:val="•"/>
      <w:lvlJc w:val="left"/>
      <w:pPr>
        <w:ind w:left="3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A88AD6E">
      <w:start w:val="1"/>
      <w:numFmt w:val="bullet"/>
      <w:lvlText w:val="o"/>
      <w:lvlJc w:val="left"/>
      <w:pPr>
        <w:ind w:left="3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2721044">
      <w:start w:val="1"/>
      <w:numFmt w:val="bullet"/>
      <w:lvlText w:val="▪"/>
      <w:lvlJc w:val="left"/>
      <w:pPr>
        <w:ind w:left="4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4BCCA00">
      <w:start w:val="1"/>
      <w:numFmt w:val="bullet"/>
      <w:lvlText w:val="•"/>
      <w:lvlJc w:val="left"/>
      <w:pPr>
        <w:ind w:left="5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828CC52">
      <w:start w:val="1"/>
      <w:numFmt w:val="bullet"/>
      <w:lvlText w:val="o"/>
      <w:lvlJc w:val="left"/>
      <w:pPr>
        <w:ind w:left="59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F324242">
      <w:start w:val="1"/>
      <w:numFmt w:val="bullet"/>
      <w:lvlText w:val="▪"/>
      <w:lvlJc w:val="left"/>
      <w:pPr>
        <w:ind w:left="66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61651E01"/>
    <w:multiLevelType w:val="multilevel"/>
    <w:tmpl w:val="6ECE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5C5A55"/>
    <w:multiLevelType w:val="multilevel"/>
    <w:tmpl w:val="4B02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4902E2"/>
    <w:multiLevelType w:val="hybridMultilevel"/>
    <w:tmpl w:val="ABE2718A"/>
    <w:lvl w:ilvl="0" w:tplc="174E7B54">
      <w:start w:val="1"/>
      <w:numFmt w:val="bullet"/>
      <w:lvlText w:val="–"/>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174FB8C">
      <w:start w:val="1"/>
      <w:numFmt w:val="bullet"/>
      <w:lvlText w:val="o"/>
      <w:lvlJc w:val="left"/>
      <w:pPr>
        <w:ind w:left="1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1D0A0BC">
      <w:start w:val="1"/>
      <w:numFmt w:val="bullet"/>
      <w:lvlText w:val="▪"/>
      <w:lvlJc w:val="left"/>
      <w:pPr>
        <w:ind w:left="2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902F578">
      <w:start w:val="1"/>
      <w:numFmt w:val="bullet"/>
      <w:lvlText w:val="•"/>
      <w:lvlJc w:val="left"/>
      <w:pPr>
        <w:ind w:left="3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A72D026">
      <w:start w:val="1"/>
      <w:numFmt w:val="bullet"/>
      <w:lvlText w:val="o"/>
      <w:lvlJc w:val="left"/>
      <w:pPr>
        <w:ind w:left="3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28219E0">
      <w:start w:val="1"/>
      <w:numFmt w:val="bullet"/>
      <w:lvlText w:val="▪"/>
      <w:lvlJc w:val="left"/>
      <w:pPr>
        <w:ind w:left="4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726608C">
      <w:start w:val="1"/>
      <w:numFmt w:val="bullet"/>
      <w:lvlText w:val="•"/>
      <w:lvlJc w:val="left"/>
      <w:pPr>
        <w:ind w:left="5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51CE2AE">
      <w:start w:val="1"/>
      <w:numFmt w:val="bullet"/>
      <w:lvlText w:val="o"/>
      <w:lvlJc w:val="left"/>
      <w:pPr>
        <w:ind w:left="59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1342120">
      <w:start w:val="1"/>
      <w:numFmt w:val="bullet"/>
      <w:lvlText w:val="▪"/>
      <w:lvlJc w:val="left"/>
      <w:pPr>
        <w:ind w:left="66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nsid w:val="790C09A0"/>
    <w:multiLevelType w:val="multilevel"/>
    <w:tmpl w:val="FB18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D15AE7"/>
    <w:multiLevelType w:val="multilevel"/>
    <w:tmpl w:val="584E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13"/>
  </w:num>
  <w:num w:numId="4">
    <w:abstractNumId w:val="3"/>
  </w:num>
  <w:num w:numId="5">
    <w:abstractNumId w:val="16"/>
  </w:num>
  <w:num w:numId="6">
    <w:abstractNumId w:val="6"/>
  </w:num>
  <w:num w:numId="7">
    <w:abstractNumId w:val="9"/>
  </w:num>
  <w:num w:numId="8">
    <w:abstractNumId w:val="10"/>
  </w:num>
  <w:num w:numId="9">
    <w:abstractNumId w:val="2"/>
  </w:num>
  <w:num w:numId="10">
    <w:abstractNumId w:val="0"/>
  </w:num>
  <w:num w:numId="11">
    <w:abstractNumId w:val="5"/>
  </w:num>
  <w:num w:numId="12">
    <w:abstractNumId w:val="4"/>
  </w:num>
  <w:num w:numId="13">
    <w:abstractNumId w:val="7"/>
  </w:num>
  <w:num w:numId="14">
    <w:abstractNumId w:val="18"/>
  </w:num>
  <w:num w:numId="15">
    <w:abstractNumId w:val="17"/>
  </w:num>
  <w:num w:numId="16">
    <w:abstractNumId w:val="1"/>
  </w:num>
  <w:num w:numId="17">
    <w:abstractNumId w:val="14"/>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8E"/>
    <w:rsid w:val="002561CC"/>
    <w:rsid w:val="00267C34"/>
    <w:rsid w:val="0029566B"/>
    <w:rsid w:val="00391D74"/>
    <w:rsid w:val="006223FE"/>
    <w:rsid w:val="00712B83"/>
    <w:rsid w:val="00844DAD"/>
    <w:rsid w:val="008743B5"/>
    <w:rsid w:val="00B0228E"/>
    <w:rsid w:val="00C57C3C"/>
    <w:rsid w:val="00FB6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7ED82-4DDA-4A87-AB77-47E6178D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D74"/>
  </w:style>
  <w:style w:type="paragraph" w:styleId="1">
    <w:name w:val="heading 1"/>
    <w:basedOn w:val="a"/>
    <w:link w:val="10"/>
    <w:uiPriority w:val="9"/>
    <w:qFormat/>
    <w:rsid w:val="002561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956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44D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44DA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61CC"/>
    <w:rPr>
      <w:rFonts w:ascii="Times New Roman" w:eastAsia="Times New Roman" w:hAnsi="Times New Roman" w:cs="Times New Roman"/>
      <w:b/>
      <w:bCs/>
      <w:kern w:val="36"/>
      <w:sz w:val="48"/>
      <w:szCs w:val="48"/>
      <w:lang w:eastAsia="ru-RU"/>
    </w:rPr>
  </w:style>
  <w:style w:type="character" w:customStyle="1" w:styleId="posttitle-text">
    <w:name w:val="post__title-text"/>
    <w:basedOn w:val="a0"/>
    <w:rsid w:val="002561CC"/>
  </w:style>
  <w:style w:type="character" w:styleId="a3">
    <w:name w:val="Hyperlink"/>
    <w:basedOn w:val="a0"/>
    <w:uiPriority w:val="99"/>
    <w:unhideWhenUsed/>
    <w:rsid w:val="002561CC"/>
    <w:rPr>
      <w:color w:val="0000FF"/>
      <w:u w:val="single"/>
    </w:rPr>
  </w:style>
  <w:style w:type="table" w:customStyle="1" w:styleId="TableGrid">
    <w:name w:val="TableGrid"/>
    <w:rsid w:val="002561CC"/>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List Paragraph"/>
    <w:basedOn w:val="a"/>
    <w:uiPriority w:val="34"/>
    <w:qFormat/>
    <w:rsid w:val="00FB6133"/>
    <w:pPr>
      <w:ind w:left="720"/>
      <w:contextualSpacing/>
    </w:pPr>
  </w:style>
  <w:style w:type="character" w:customStyle="1" w:styleId="20">
    <w:name w:val="Заголовок 2 Знак"/>
    <w:basedOn w:val="a0"/>
    <w:link w:val="2"/>
    <w:uiPriority w:val="9"/>
    <w:semiHidden/>
    <w:rsid w:val="0029566B"/>
    <w:rPr>
      <w:rFonts w:asciiTheme="majorHAnsi" w:eastAsiaTheme="majorEastAsia" w:hAnsiTheme="majorHAnsi" w:cstheme="majorBidi"/>
      <w:color w:val="2E74B5" w:themeColor="accent1" w:themeShade="BF"/>
      <w:sz w:val="26"/>
      <w:szCs w:val="26"/>
    </w:rPr>
  </w:style>
  <w:style w:type="paragraph" w:styleId="a5">
    <w:name w:val="Normal (Web)"/>
    <w:basedOn w:val="a"/>
    <w:uiPriority w:val="99"/>
    <w:semiHidden/>
    <w:unhideWhenUsed/>
    <w:rsid w:val="002956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9566B"/>
    <w:rPr>
      <w:b/>
      <w:bCs/>
    </w:rPr>
  </w:style>
  <w:style w:type="character" w:customStyle="1" w:styleId="30">
    <w:name w:val="Заголовок 3 Знак"/>
    <w:basedOn w:val="a0"/>
    <w:link w:val="3"/>
    <w:uiPriority w:val="9"/>
    <w:semiHidden/>
    <w:rsid w:val="00844DAD"/>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844DA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24204">
      <w:bodyDiv w:val="1"/>
      <w:marLeft w:val="0"/>
      <w:marRight w:val="0"/>
      <w:marTop w:val="0"/>
      <w:marBottom w:val="0"/>
      <w:divBdr>
        <w:top w:val="none" w:sz="0" w:space="0" w:color="auto"/>
        <w:left w:val="none" w:sz="0" w:space="0" w:color="auto"/>
        <w:bottom w:val="none" w:sz="0" w:space="0" w:color="auto"/>
        <w:right w:val="none" w:sz="0" w:space="0" w:color="auto"/>
      </w:divBdr>
      <w:divsChild>
        <w:div w:id="576328386">
          <w:marLeft w:val="0"/>
          <w:marRight w:val="0"/>
          <w:marTop w:val="0"/>
          <w:marBottom w:val="360"/>
          <w:divBdr>
            <w:top w:val="none" w:sz="0" w:space="0" w:color="auto"/>
            <w:left w:val="none" w:sz="0" w:space="0" w:color="auto"/>
            <w:bottom w:val="none" w:sz="0" w:space="0" w:color="auto"/>
            <w:right w:val="none" w:sz="0" w:space="0" w:color="auto"/>
          </w:divBdr>
          <w:divsChild>
            <w:div w:id="12262629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88263234">
      <w:bodyDiv w:val="1"/>
      <w:marLeft w:val="0"/>
      <w:marRight w:val="0"/>
      <w:marTop w:val="0"/>
      <w:marBottom w:val="0"/>
      <w:divBdr>
        <w:top w:val="none" w:sz="0" w:space="0" w:color="auto"/>
        <w:left w:val="none" w:sz="0" w:space="0" w:color="auto"/>
        <w:bottom w:val="none" w:sz="0" w:space="0" w:color="auto"/>
        <w:right w:val="none" w:sz="0" w:space="0" w:color="auto"/>
      </w:divBdr>
    </w:div>
    <w:div w:id="1129930227">
      <w:bodyDiv w:val="1"/>
      <w:marLeft w:val="0"/>
      <w:marRight w:val="0"/>
      <w:marTop w:val="0"/>
      <w:marBottom w:val="0"/>
      <w:divBdr>
        <w:top w:val="none" w:sz="0" w:space="0" w:color="auto"/>
        <w:left w:val="none" w:sz="0" w:space="0" w:color="auto"/>
        <w:bottom w:val="none" w:sz="0" w:space="0" w:color="auto"/>
        <w:right w:val="none" w:sz="0" w:space="0" w:color="auto"/>
      </w:divBdr>
      <w:divsChild>
        <w:div w:id="471095816">
          <w:marLeft w:val="0"/>
          <w:marRight w:val="0"/>
          <w:marTop w:val="0"/>
          <w:marBottom w:val="0"/>
          <w:divBdr>
            <w:top w:val="none" w:sz="0" w:space="0" w:color="auto"/>
            <w:left w:val="none" w:sz="0" w:space="0" w:color="auto"/>
            <w:bottom w:val="none" w:sz="0" w:space="0" w:color="auto"/>
            <w:right w:val="none" w:sz="0" w:space="0" w:color="auto"/>
          </w:divBdr>
        </w:div>
      </w:divsChild>
    </w:div>
    <w:div w:id="1178546110">
      <w:bodyDiv w:val="1"/>
      <w:marLeft w:val="0"/>
      <w:marRight w:val="0"/>
      <w:marTop w:val="0"/>
      <w:marBottom w:val="0"/>
      <w:divBdr>
        <w:top w:val="none" w:sz="0" w:space="0" w:color="auto"/>
        <w:left w:val="none" w:sz="0" w:space="0" w:color="auto"/>
        <w:bottom w:val="none" w:sz="0" w:space="0" w:color="auto"/>
        <w:right w:val="none" w:sz="0" w:space="0" w:color="auto"/>
      </w:divBdr>
    </w:div>
    <w:div w:id="1462574933">
      <w:bodyDiv w:val="1"/>
      <w:marLeft w:val="0"/>
      <w:marRight w:val="0"/>
      <w:marTop w:val="0"/>
      <w:marBottom w:val="0"/>
      <w:divBdr>
        <w:top w:val="none" w:sz="0" w:space="0" w:color="auto"/>
        <w:left w:val="none" w:sz="0" w:space="0" w:color="auto"/>
        <w:bottom w:val="none" w:sz="0" w:space="0" w:color="auto"/>
        <w:right w:val="none" w:sz="0" w:space="0" w:color="auto"/>
      </w:divBdr>
      <w:divsChild>
        <w:div w:id="975187893">
          <w:marLeft w:val="0"/>
          <w:marRight w:val="0"/>
          <w:marTop w:val="0"/>
          <w:marBottom w:val="0"/>
          <w:divBdr>
            <w:top w:val="none" w:sz="0" w:space="0" w:color="auto"/>
            <w:left w:val="none" w:sz="0" w:space="0" w:color="auto"/>
            <w:bottom w:val="none" w:sz="0" w:space="0" w:color="auto"/>
            <w:right w:val="none" w:sz="0" w:space="0" w:color="auto"/>
          </w:divBdr>
        </w:div>
      </w:divsChild>
    </w:div>
    <w:div w:id="1661303596">
      <w:bodyDiv w:val="1"/>
      <w:marLeft w:val="0"/>
      <w:marRight w:val="0"/>
      <w:marTop w:val="0"/>
      <w:marBottom w:val="0"/>
      <w:divBdr>
        <w:top w:val="none" w:sz="0" w:space="0" w:color="auto"/>
        <w:left w:val="none" w:sz="0" w:space="0" w:color="auto"/>
        <w:bottom w:val="none" w:sz="0" w:space="0" w:color="auto"/>
        <w:right w:val="none" w:sz="0" w:space="0" w:color="auto"/>
      </w:divBdr>
    </w:div>
    <w:div w:id="166304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fehacker.ru/10-menedzherov-parolej/" TargetMode="External"/><Relationship Id="rId5" Type="http://schemas.openxmlformats.org/officeDocument/2006/relationships/hyperlink" Target="https://www.opennet.ru/opennews/art.shtml?num=481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2417</Words>
  <Characters>13783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Фатима</dc:creator>
  <cp:keywords/>
  <dc:description/>
  <cp:lastModifiedBy>Фатима</cp:lastModifiedBy>
  <cp:revision>8</cp:revision>
  <dcterms:created xsi:type="dcterms:W3CDTF">2020-12-09T07:16:00Z</dcterms:created>
  <dcterms:modified xsi:type="dcterms:W3CDTF">2020-12-12T07:50:00Z</dcterms:modified>
</cp:coreProperties>
</file>