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6C" w:rsidRDefault="006C376C" w:rsidP="006C37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Дата:25.12.20.</w:t>
      </w:r>
    </w:p>
    <w:p w:rsidR="006C376C" w:rsidRDefault="006C376C" w:rsidP="006C37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Группа:18-ПСО-3д</w:t>
      </w:r>
    </w:p>
    <w:p w:rsidR="006C376C" w:rsidRDefault="006C376C" w:rsidP="006C37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Наименования дисциплины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Ж</w:t>
      </w:r>
    </w:p>
    <w:p w:rsidR="006C376C" w:rsidRDefault="006C376C" w:rsidP="006C37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задание №20. Требования к искусственному производственному освещению.</w:t>
      </w:r>
    </w:p>
    <w:p w:rsidR="006C376C" w:rsidRDefault="006C376C" w:rsidP="006C376C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Цель практической работы - изучение основных физических характеристик световой среды, классификации производственного освещения, его вредного действия на организм человека, нормирование; измерение </w:t>
      </w:r>
      <w:hyperlink r:id="rId4" w:tgtFrame="_blank" w:history="1">
        <w:r>
          <w:rPr>
            <w:rStyle w:val="a3"/>
            <w:color w:val="3C72CC"/>
          </w:rPr>
          <w:t>освещенности</w:t>
        </w:r>
      </w:hyperlink>
      <w:r>
        <w:rPr>
          <w:color w:val="000000"/>
        </w:rPr>
        <w:t> и оценка условий труда на рабочем месте по показателю световой среды.</w:t>
      </w:r>
    </w:p>
    <w:p w:rsidR="006C376C" w:rsidRDefault="006C376C" w:rsidP="006C376C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Около 90 % всей информации о внешнем мире человек получает через зрительные ощущения.</w:t>
      </w:r>
    </w:p>
    <w:p w:rsidR="006C376C" w:rsidRDefault="006C376C" w:rsidP="006C376C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 xml:space="preserve">Освещение выполняет полезную </w:t>
      </w:r>
      <w:proofErr w:type="spellStart"/>
      <w:r>
        <w:rPr>
          <w:color w:val="000000"/>
        </w:rPr>
        <w:t>общефизиологичекую</w:t>
      </w:r>
      <w:proofErr w:type="spellEnd"/>
      <w:r>
        <w:rPr>
          <w:color w:val="000000"/>
        </w:rPr>
        <w:t xml:space="preserve"> функцию, способствующую созданию благоприятного психического состояния людей. С улучшением освещения повышается работоспособность, качество работы, снижается утомляемость, вероятность ошибочных действий, травматизма, аварийности. Недостаточное освещение ведет к перенапряжению глаз, к общему утомлению человека. В результате снижается внимание, ухудшается координация движений, что может стать причиной несчастного случая. Повышенная </w:t>
      </w:r>
      <w:hyperlink r:id="rId5" w:tgtFrame="_blank" w:history="1">
        <w:r>
          <w:rPr>
            <w:rStyle w:val="a3"/>
            <w:color w:val="3C72CC"/>
          </w:rPr>
          <w:t>освещенность</w:t>
        </w:r>
      </w:hyperlink>
      <w:r>
        <w:rPr>
          <w:color w:val="000000"/>
        </w:rPr>
        <w:t> также неблагоприятно влияет на общее самочувствие и зрение, вызывая, прежде всего, слепящий эффект.</w:t>
      </w:r>
    </w:p>
    <w:p w:rsidR="006C376C" w:rsidRDefault="006C376C" w:rsidP="006C376C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 xml:space="preserve">При зрительном восприятии предметов наблюдается усталость органов зрения. Степень усталости зависит от степени напряженности зрительных процессов, к которым </w:t>
      </w:r>
      <w:proofErr w:type="spellStart"/>
      <w:r>
        <w:rPr>
          <w:color w:val="000000"/>
        </w:rPr>
        <w:t>относятся</w:t>
      </w:r>
      <w:hyperlink r:id="rId6" w:tgtFrame="_blank" w:history="1">
        <w:r>
          <w:rPr>
            <w:rStyle w:val="a3"/>
            <w:i/>
            <w:iCs/>
            <w:color w:val="3C72CC"/>
          </w:rPr>
          <w:t>аккомодация</w:t>
        </w:r>
        <w:proofErr w:type="spellEnd"/>
      </w:hyperlink>
      <w:r>
        <w:rPr>
          <w:i/>
          <w:iCs/>
          <w:color w:val="000000"/>
        </w:rPr>
        <w:t>, </w:t>
      </w:r>
      <w:hyperlink r:id="rId7" w:tgtFrame="_blank" w:history="1">
        <w:r>
          <w:rPr>
            <w:rStyle w:val="a3"/>
            <w:i/>
            <w:iCs/>
            <w:color w:val="3C72CC"/>
          </w:rPr>
          <w:t>конвергенция</w:t>
        </w:r>
      </w:hyperlink>
      <w:r>
        <w:rPr>
          <w:color w:val="000000"/>
        </w:rPr>
        <w:t> и </w:t>
      </w:r>
      <w:hyperlink r:id="rId8" w:tgtFrame="_blank" w:history="1">
        <w:r>
          <w:rPr>
            <w:rStyle w:val="a3"/>
            <w:i/>
            <w:iCs/>
            <w:color w:val="3C72CC"/>
          </w:rPr>
          <w:t>адаптация</w:t>
        </w:r>
      </w:hyperlink>
      <w:r>
        <w:rPr>
          <w:color w:val="000000"/>
        </w:rPr>
        <w:t>.</w:t>
      </w:r>
    </w:p>
    <w:p w:rsidR="006C376C" w:rsidRDefault="006C376C" w:rsidP="006C376C">
      <w:pPr>
        <w:pStyle w:val="a4"/>
        <w:shd w:val="clear" w:color="auto" w:fill="FFFFFF"/>
        <w:rPr>
          <w:color w:val="000000"/>
        </w:rPr>
      </w:pPr>
      <w:hyperlink r:id="rId9" w:tgtFrame="_blank" w:history="1">
        <w:r>
          <w:rPr>
            <w:rStyle w:val="a3"/>
            <w:color w:val="3C72CC"/>
          </w:rPr>
          <w:t>Общие теоретические сведения</w:t>
        </w:r>
      </w:hyperlink>
    </w:p>
    <w:p w:rsidR="006C376C" w:rsidRDefault="006C376C" w:rsidP="006C376C">
      <w:pPr>
        <w:pStyle w:val="a4"/>
        <w:shd w:val="clear" w:color="auto" w:fill="FFFFFF"/>
        <w:rPr>
          <w:color w:val="000000"/>
        </w:rPr>
      </w:pPr>
      <w:hyperlink r:id="rId10" w:tgtFrame="_blank" w:history="1">
        <w:r>
          <w:rPr>
            <w:rStyle w:val="a3"/>
            <w:color w:val="3C72CC"/>
          </w:rPr>
          <w:t>Основные светотехнические величины</w:t>
        </w:r>
      </w:hyperlink>
    </w:p>
    <w:p w:rsidR="006C376C" w:rsidRDefault="006C376C" w:rsidP="006C376C">
      <w:pPr>
        <w:pStyle w:val="a4"/>
        <w:shd w:val="clear" w:color="auto" w:fill="FFFFFF"/>
        <w:rPr>
          <w:color w:val="000000"/>
        </w:rPr>
      </w:pPr>
      <w:hyperlink r:id="rId11" w:tgtFrame="_blank" w:history="1">
        <w:r>
          <w:rPr>
            <w:rStyle w:val="a3"/>
            <w:color w:val="3C72CC"/>
          </w:rPr>
          <w:t>Требования, предъявляемые к производственному освещению</w:t>
        </w:r>
      </w:hyperlink>
    </w:p>
    <w:p w:rsidR="006C376C" w:rsidRDefault="006C376C" w:rsidP="006C376C">
      <w:pPr>
        <w:pStyle w:val="a4"/>
        <w:shd w:val="clear" w:color="auto" w:fill="FFFFFF"/>
        <w:rPr>
          <w:color w:val="000000"/>
        </w:rPr>
      </w:pPr>
      <w:hyperlink r:id="rId12" w:tgtFrame="_blank" w:history="1">
        <w:r>
          <w:rPr>
            <w:rStyle w:val="a3"/>
            <w:color w:val="3C72CC"/>
          </w:rPr>
          <w:t>Классификация производственного освещения</w:t>
        </w:r>
      </w:hyperlink>
    </w:p>
    <w:p w:rsidR="006C376C" w:rsidRDefault="006C376C" w:rsidP="006C376C">
      <w:pPr>
        <w:pStyle w:val="a4"/>
        <w:shd w:val="clear" w:color="auto" w:fill="FFFFFF"/>
        <w:rPr>
          <w:color w:val="000000"/>
        </w:rPr>
      </w:pPr>
      <w:hyperlink r:id="rId13" w:tgtFrame="_blank" w:history="1">
        <w:r>
          <w:rPr>
            <w:rStyle w:val="a3"/>
            <w:color w:val="3C72CC"/>
          </w:rPr>
          <w:t>Источники искусственного света</w:t>
        </w:r>
      </w:hyperlink>
    </w:p>
    <w:p w:rsidR="006C376C" w:rsidRDefault="006C376C" w:rsidP="006C376C">
      <w:pPr>
        <w:pStyle w:val="a4"/>
        <w:shd w:val="clear" w:color="auto" w:fill="FFFFFF"/>
        <w:rPr>
          <w:color w:val="000000"/>
        </w:rPr>
      </w:pPr>
      <w:hyperlink r:id="rId14" w:tgtFrame="_blank" w:history="1">
        <w:r>
          <w:rPr>
            <w:rStyle w:val="a3"/>
            <w:color w:val="3C72CC"/>
          </w:rPr>
          <w:t>Нормирование освещения</w:t>
        </w:r>
      </w:hyperlink>
    </w:p>
    <w:p w:rsidR="006C376C" w:rsidRDefault="006C376C" w:rsidP="006C376C">
      <w:pPr>
        <w:pStyle w:val="a4"/>
        <w:shd w:val="clear" w:color="auto" w:fill="FFFFFF"/>
        <w:rPr>
          <w:color w:val="000000"/>
        </w:rPr>
      </w:pPr>
      <w:hyperlink r:id="rId15" w:tgtFrame="_blank" w:history="1">
        <w:r>
          <w:rPr>
            <w:rStyle w:val="a3"/>
            <w:color w:val="3C72CC"/>
          </w:rPr>
          <w:t>Измерение освещенности на рабочем месте</w:t>
        </w:r>
      </w:hyperlink>
    </w:p>
    <w:p w:rsidR="006C376C" w:rsidRDefault="006C376C" w:rsidP="006C376C">
      <w:pPr>
        <w:pStyle w:val="a4"/>
        <w:shd w:val="clear" w:color="auto" w:fill="FFFFFF"/>
        <w:rPr>
          <w:color w:val="000000"/>
        </w:rPr>
      </w:pPr>
      <w:hyperlink r:id="rId16" w:tgtFrame="_blank" w:history="1">
        <w:r>
          <w:rPr>
            <w:rStyle w:val="a3"/>
            <w:color w:val="3C72CC"/>
          </w:rPr>
          <w:t>Порядок выполнения лабораторной работы</w:t>
        </w:r>
      </w:hyperlink>
    </w:p>
    <w:p w:rsidR="006C376C" w:rsidRDefault="006C376C" w:rsidP="006C376C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Вопросы для самоконтроля</w:t>
      </w:r>
    </w:p>
    <w:p w:rsidR="006C376C" w:rsidRDefault="006C376C" w:rsidP="006C376C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1. В чем преимущество правильно организованного производственного освещения?</w:t>
      </w:r>
    </w:p>
    <w:p w:rsidR="006C376C" w:rsidRDefault="006C376C" w:rsidP="006C376C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2. Что такое свет?</w:t>
      </w:r>
    </w:p>
    <w:p w:rsidR="006C376C" w:rsidRDefault="006C376C" w:rsidP="006C376C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3. Какие показатели производственного освещения относятся к </w:t>
      </w:r>
      <w:proofErr w:type="gramStart"/>
      <w:r>
        <w:rPr>
          <w:color w:val="000000"/>
        </w:rPr>
        <w:t>количественным</w:t>
      </w:r>
      <w:proofErr w:type="gramEnd"/>
      <w:r>
        <w:rPr>
          <w:color w:val="000000"/>
        </w:rPr>
        <w:t>?</w:t>
      </w:r>
    </w:p>
    <w:p w:rsidR="006C376C" w:rsidRDefault="006C376C" w:rsidP="006C376C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 xml:space="preserve">4. Какие показатели производственного освещения относятся к </w:t>
      </w:r>
      <w:proofErr w:type="gramStart"/>
      <w:r>
        <w:rPr>
          <w:color w:val="000000"/>
        </w:rPr>
        <w:t>качественным</w:t>
      </w:r>
      <w:proofErr w:type="gramEnd"/>
      <w:r>
        <w:rPr>
          <w:color w:val="000000"/>
        </w:rPr>
        <w:t>?</w:t>
      </w:r>
    </w:p>
    <w:p w:rsidR="006C376C" w:rsidRDefault="006C376C" w:rsidP="006C376C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5. Какие требования предъявляют к производственному освещению?</w:t>
      </w:r>
    </w:p>
    <w:p w:rsidR="006C376C" w:rsidRDefault="006C376C" w:rsidP="006C376C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6. Какие виды и системы производственного освещения Вы знаете?</w:t>
      </w:r>
    </w:p>
    <w:p w:rsidR="006C376C" w:rsidRDefault="006C376C" w:rsidP="006C376C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7. В чем преимущества и недостатки газоразрядных ламп?</w:t>
      </w:r>
    </w:p>
    <w:p w:rsidR="006C376C" w:rsidRDefault="006C376C" w:rsidP="006C376C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8. В чем преимущества и недостатки ламп накаливания?</w:t>
      </w:r>
    </w:p>
    <w:p w:rsidR="006C376C" w:rsidRDefault="006C376C" w:rsidP="006C376C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9. Как определить разряд зрительной работы?</w:t>
      </w:r>
    </w:p>
    <w:p w:rsidR="006C376C" w:rsidRDefault="006C376C" w:rsidP="006C376C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10. Как нормируется искусственное освещение?</w:t>
      </w:r>
    </w:p>
    <w:p w:rsidR="006C376C" w:rsidRDefault="006C376C" w:rsidP="006C376C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11. Как нормируется естественное освещение?</w:t>
      </w:r>
    </w:p>
    <w:p w:rsidR="006C376C" w:rsidRDefault="006C376C" w:rsidP="006C376C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12. Какие существуют особенности проведения измерения освещенности на рабочем месте?</w:t>
      </w:r>
    </w:p>
    <w:p w:rsidR="006C376C" w:rsidRDefault="006C376C" w:rsidP="006C376C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13. Принцип работы люксметра.</w:t>
      </w:r>
    </w:p>
    <w:p w:rsidR="006C376C" w:rsidRDefault="006C376C" w:rsidP="006C376C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14. Порядок проведения аттестации рабочего места по фактору световой среды.</w:t>
      </w:r>
    </w:p>
    <w:p w:rsidR="006C376C" w:rsidRDefault="006C376C" w:rsidP="006C376C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15. Как определить класс условий труда по фактору «искусственное освещение» (рабочее место расположено в нескольких помещениях)?</w:t>
      </w:r>
    </w:p>
    <w:p w:rsidR="006C376C" w:rsidRDefault="006C376C" w:rsidP="006C376C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16. Как определить класс условий труда по фактору световой среды при естественном освещении (рабочее место расположено в нескольких помещениях)?</w:t>
      </w:r>
    </w:p>
    <w:p w:rsidR="006C376C" w:rsidRDefault="006C376C" w:rsidP="006C376C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17. Как повысить эффективность искусственного освещения на рабочем месте?</w:t>
      </w:r>
    </w:p>
    <w:p w:rsidR="006C376C" w:rsidRDefault="006C376C" w:rsidP="006C376C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18. Как повысить эффективность естественного освещения на рабочем месте?</w:t>
      </w:r>
    </w:p>
    <w:p w:rsidR="006C376C" w:rsidRDefault="006C376C" w:rsidP="006C376C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19. В каком случае применяется совмещенное освещение?</w:t>
      </w:r>
    </w:p>
    <w:p w:rsidR="006C376C" w:rsidRDefault="006C376C" w:rsidP="006C376C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20. Какая нормативная документация используется для проведения аттестации рабочего места по фактору световой среды?</w:t>
      </w:r>
    </w:p>
    <w:p w:rsidR="006C376C" w:rsidRDefault="006C376C" w:rsidP="006C376C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21. Какие проблемы возникают на предприятии при несоответствии показателей световой среды требованиям норм?</w:t>
      </w:r>
    </w:p>
    <w:p w:rsidR="006C376C" w:rsidRDefault="006C376C" w:rsidP="006C376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Преподаватель_____________Ахмедова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</w:t>
      </w:r>
    </w:p>
    <w:p w:rsidR="00000000" w:rsidRDefault="006C376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76C"/>
    <w:rsid w:val="006C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7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4%D0%B0%D0%BF%D1%82%D0%B0%D1%86%D0%B8%D1%8F_%28%D0%B1%D0%B8%D0%BE%D0%BB%D0%BE%D0%B3%D0%B8%D1%8F%29" TargetMode="External"/><Relationship Id="rId13" Type="http://schemas.openxmlformats.org/officeDocument/2006/relationships/hyperlink" Target="http://safteh.ru/docs/%D0%98%D1%81%D1%82%D0%BE%D1%87%D0%BD%D0%B8%D0%BA%D0%B8%20%D0%B8%D1%81%D0%BA%D1%83%D1%81%20%D1%81%D0%B2%D0%B5%D1%82%D0%B0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A%D0%BE%D0%BD%D0%B2%D0%B5%D1%80%D0%B3%D0%B5%D0%BD%D1%86%D0%B8%D1%8F_%28%D0%B1%D0%B8%D0%BE%D0%BB%D0%BE%D0%B3%D0%B8%D1%8F%29" TargetMode="External"/><Relationship Id="rId12" Type="http://schemas.openxmlformats.org/officeDocument/2006/relationships/hyperlink" Target="http://safteh.ru/docs/%D0%9A%D0%BB%D0%B0%D1%81%D1%81%D0%B8%D1%84%D0%B8%D0%BA%D0%B0%D1%86%D0%B8%D1%8F%20%D0%BE%D1%81%D0%B2%D0%B5%D1%89%D0%B5%D0%BD%D0%B8%D1%8F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afteh.ru/docs/%D0%9F%D0%BE%D1%80%D1%8F%D0%B4%D0%BE%D0%BA%20%D0%B2%D1%8B%D0%BF%D0%BE%D0%BB%D0%BD%D0%B5%D0%BD%D0%B8%D1%8F%20%D0%BE%D1%81%D0%B2%D0%B5%D1%89%D0%B5%D0%BD%D0%B8%D0%B5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0%D0%BA%D0%BA%D0%BE%D0%BC%D0%BE%D0%B4%D0%B0%D1%86%D0%B8%D1%8F_%28%D0%B1%D0%B8%D0%BE%D0%BB%D0%BE%D0%B3%D0%B8%D1%8F%29" TargetMode="External"/><Relationship Id="rId11" Type="http://schemas.openxmlformats.org/officeDocument/2006/relationships/hyperlink" Target="http://safteh.ru/docs/%D0%A2%D1%80%D0%B5%D0%B1%D0%BE%D0%B2%D0%B0%D0%BD%D0%B8%D1%8F_%D0%BE%D1%81%D0%B2%D0%B5%D1%89%D0%B5%D0%BD%D0%B8%D0%B5.pdf" TargetMode="External"/><Relationship Id="rId5" Type="http://schemas.openxmlformats.org/officeDocument/2006/relationships/hyperlink" Target="http://ru.wikipedia.org/wiki/%CE%F1%E2%E5%F9%B8%ED%ED%EE%F1%F2%FC" TargetMode="External"/><Relationship Id="rId15" Type="http://schemas.openxmlformats.org/officeDocument/2006/relationships/hyperlink" Target="http://safteh.ru/docs/%D0%98%D0%B7%D0%BC%D0%B5%D1%80%D0%B5%D0%BD%D0%B8%D0%B5%20%D0%BE%D1%81%D0%B2%D0%B5%D1%89%D0%B5%D0%BD%D0%BD%D0%BE%D1%81%D1%82%D0%B8.pdf" TargetMode="External"/><Relationship Id="rId10" Type="http://schemas.openxmlformats.org/officeDocument/2006/relationships/hyperlink" Target="http://safteh.ru/docs/%D0%9E%D1%81%D0%BD%D0%BE%D0%B2%D0%BD%D1%8B%D0%B5%20%D1%81%D0%B2%D0%B5%D1%82%D0%BE%D1%82%D0%B5%D1%85%D0%BD%D0%B8%D1%87%D0%B5%D1%81%D0%BA%D0%B8%D0%B5%20%D0%B2%D0%B5%D0%BB%D0%B8%D1%87%D0%B8%D0%BD%D1%8B.pdf" TargetMode="External"/><Relationship Id="rId4" Type="http://schemas.openxmlformats.org/officeDocument/2006/relationships/hyperlink" Target="http://ru.wikipedia.org/wiki/%CE%F1%E2%E5%F9%B8%ED%ED%EE%F1%F2%FC" TargetMode="External"/><Relationship Id="rId9" Type="http://schemas.openxmlformats.org/officeDocument/2006/relationships/hyperlink" Target="http://safteh.ru/docs/%D0%9E%D0%B1%D1%89%D0%B8%D0%B5%20%D1%81%D0%B2%D0%B5%D0%B4%D0%B5%D0%BD%D0%B8%D1%8F_%D0%BE%D1%81%D0%B2%D0%B5%D1%89%D0%B5%D0%BD%D0%B8%D0%B5.pdf" TargetMode="External"/><Relationship Id="rId14" Type="http://schemas.openxmlformats.org/officeDocument/2006/relationships/hyperlink" Target="http://safteh.ru/docs/%D0%9D%D0%BE%D1%80%D0%BC%D0%B8%D1%80%D0%BE%D0%B2%D0%B0%D0%BD%D0%B8%D0%B5%20%D0%BE%D1%81%D0%B2%D0%B5%D1%89%D0%B5%D0%BD%D0%B8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4641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2</cp:revision>
  <dcterms:created xsi:type="dcterms:W3CDTF">2020-12-23T08:41:00Z</dcterms:created>
  <dcterms:modified xsi:type="dcterms:W3CDTF">2020-12-23T08:41:00Z</dcterms:modified>
</cp:coreProperties>
</file>