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2692" w:rsidRDefault="006A2692" w:rsidP="006A26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692">
        <w:rPr>
          <w:rFonts w:ascii="Times New Roman" w:hAnsi="Times New Roman" w:cs="Times New Roman"/>
          <w:b/>
          <w:sz w:val="24"/>
          <w:szCs w:val="24"/>
        </w:rPr>
        <w:t>Дата:24.12.20</w:t>
      </w:r>
    </w:p>
    <w:p w:rsidR="006A2692" w:rsidRPr="006A2692" w:rsidRDefault="006A2692" w:rsidP="006A26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692">
        <w:rPr>
          <w:rFonts w:ascii="Times New Roman" w:hAnsi="Times New Roman" w:cs="Times New Roman"/>
          <w:b/>
          <w:sz w:val="24"/>
          <w:szCs w:val="24"/>
        </w:rPr>
        <w:t>Группа-20-ЭК-1д</w:t>
      </w:r>
    </w:p>
    <w:p w:rsidR="006A2692" w:rsidRPr="006A2692" w:rsidRDefault="006A2692" w:rsidP="006A26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692">
        <w:rPr>
          <w:rFonts w:ascii="Times New Roman" w:hAnsi="Times New Roman" w:cs="Times New Roman"/>
          <w:b/>
          <w:sz w:val="24"/>
          <w:szCs w:val="24"/>
        </w:rPr>
        <w:t>Наименование предмета: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69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6A2692" w:rsidRPr="006A2692" w:rsidRDefault="006A2692" w:rsidP="006A26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92">
        <w:rPr>
          <w:rFonts w:ascii="Times New Roman" w:hAnsi="Times New Roman" w:cs="Times New Roman"/>
          <w:b/>
          <w:sz w:val="24"/>
          <w:szCs w:val="24"/>
        </w:rPr>
        <w:t>Тема: Религиозные объединения  РФ.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Российская Федерация – светское государство. Никакая религия не может устанавливаться в качестве государственной или обязательной. Религиозные объединения отделены от государства и равны перед законом (ст. 14 Конституции).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Религиозным объединением в Российской Федерации признается добровольное объединение граждан Российской Федерации, иных лиц, постоянно и на законных </w:t>
      </w:r>
      <w:proofErr w:type="gramStart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основаниях</w:t>
      </w:r>
      <w:proofErr w:type="gramEnd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проживающих на территории Российской Федерации, образованное в целях совместного исповедания и распространения веры и обладающее соответствующими этой цели признаками [18].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Религиозное объединение отвечает таким признакам, как вероисповедание; совершение богослужений, других религиозных обрядов и церемоний, обучение религии и религиозное воспитание своих последователей.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По форме религиозные объединения могут быть религиозной группой или религиозной организацией [14].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Религиозная группа – добровольное объединение граждан, образованное в целях совместного исповедания и распространения веры, осуществляющее деятельность без государственной регистрации и приобретения правоспособности юридического лица.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Религиозная организация – добровольное объединение граждан Российской Федерации, иных лиц, постоянно и на законных </w:t>
      </w:r>
      <w:proofErr w:type="gramStart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основаниях</w:t>
      </w:r>
      <w:proofErr w:type="gramEnd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проживающих на территории Российской Федерации, образованное в целях совместного исповедания и распространения веры и в установленном законом порядке зарегистрированное в качестве юридического лица.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территориальной сферы деятельности религиозные организации делятся на местные и централизованные.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Местной религиозной организацией признается религиозная организация, состоящая не менее чем из десяти участников, достигших возраста восемнадцати лет и постоянно проживающих в одной местности либо в одном городском или сельском п</w:t>
      </w:r>
      <w:proofErr w:type="gramStart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селении.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Централизованной религиозной организацией признается религиозная организация, состоящая в соответствии со своим уставом не менее чем из трех местных религиозных организаций.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Взаимосвязь государства и религиозных объединений сводится к тому, что по отношению к религиозным объединениям: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государство не вмешивается в определение гражданином своего отношения к религии и религиозной принадлежности, в воспитание детей родителями или лицами, их заменяющими, в соответствии со своими убеждениями и с учетом права ребенка на свободу совести и свободу вероисповедания;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государство не возлагает на религиозные объединения выполнение функций органов государственной власти, других государственных органов, государственных учреждений и органов местного самоуправления;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государство не вмешивается в деятельность религиозных объединений, если она не противоречит законодательству;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государство обеспечивает светский характер образования в государственных и муниципальных образовательных учреждениях;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государство регулирует предоставление религиозным организациям налоговых и иных льгот, оказывает финансовую и иную помощь;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деятельность органов государственной власти и органов местного самоуправления не сопровождается публичными религиозными обрядами и церемониями;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органы юстиции осуществляют регистрацию и </w:t>
      </w:r>
      <w:proofErr w:type="gramStart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деятельностью религиозных объединений.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Религиозной организации могут отказать в государственной регистрации, если: ее цели и деятельность противоречат Конституции и законодательству РФ (со ссылкой на конкретные статьи законов); она не признана религиозной; устав и другие представленные документы не соответствуют требованиям законодательства РФ или содержащиеся в них сведения недостоверны; в Едином государственном реестре юридических лиц ранее зарегистрирована организация с тем, же наименованием;</w:t>
      </w:r>
      <w:proofErr w:type="gramEnd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учредитель (учредители) неправомочен.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Основания для ликвидации религиозной организации, запрета на деятельность религиозного объединения в судебном порядке: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нарушение общественной безопасности и общественного порядка, подрыв безопасности государства;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действия, направленные на насильственное изменение основ конституционного строя и нарушение целостности Российской Федерации;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– создание вооруженных формирований;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пропаганда войны, разжигание социальной, расовой, национальной или религиозной розни, человеконенавистничества;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принуждение к разрушению семьи;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посягательство на личность, права и свободы граждан;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нанесение установленного в соответствии с законом ущерба нравственности, здоровью граждан, в том числе использованием в связи с их религиозной деятельностью наркотических и психотропных средств, гипноза, совершением развратных и иных противоправных действий;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склонение к самоубийству или к отказу по религиозным мотивам от оказания медицинской помощи лицам, находящимся в опасном, для жизни и здоровья состоянии;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воспрепятствование получению обязательного образования;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– принуждение членов и последователей религиозного объединения и иных лиц к отчуждению принадлежащего им имущества в пользу религиозного объединения;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Религиозным объединениям запрещается вмешиваться в деятельность органов государства и местного самоуправления. Государственные органы и органы местного самоуправления не вправе передавать свои полномочия религиозным организациям либо принимать на себя какие-либо функции последних.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Религиозные организации равны перед законом. Им разрешается иметь собственность, средства массовой информации, заниматься благотворительной деятельностью. Они могут получать от государства определенные финансовые льготы.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 разрешает деятельность религиозных объединений по оказанию помощи своим членам в конфликтных ситуациях, признает право священнослужителя на отказ от дачи свидетельских показаний по обстоятельствам, ставших ему известными из исповеди. Государство сотрудничает с религиозными объединениями в противодействии экстремистской деятельности.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Отделение религиозных объединений от государства означает светский характер образования. В то же время церковь может иметь свои учебные заведения для подготовки священнослужителей.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Религиозные объединения и их иерархи не включены в систему государственной власти и местного самоуправления; они не могут влиять на принятие государственных решений. Действия органов государственной власти и местного самоуправления не согласовываются с религиозными объединениями.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Граждане России обладают равными правами независимо от их религиозных воззрений. Государство не участвует в регулировании внутреннего устройства религиозных объединений. Ни одного религиозного объединения не может финансироваться из государственного бюджета.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В государственных органах, органах местного самоуправления, учебных заведениях не могут образовываться структуры религиозных организаций. Решения руководящих органов религиозных организаций не имеют значения публично-правовых норм. Государственные служащие не вправе использовать служебное положение в интересах религиозных объединений. Они могут участвовать в религиозных церемониях как обычные верующие, а не в официальном качестве. В служебных кабинетах не должны размещаться предметы религиозной символики.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Государство ограничивает деятельность религиозных или отдельных лиц в той мере, в какой это необходимо в целях защиты основ конституционного строя, нравственности, здоровья, прав и законных интересов других лиц. Ограничения по этим основаниям допускает и Международный пакет о гражданских и </w:t>
      </w:r>
      <w:proofErr w:type="spellStart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</w:t>
      </w:r>
      <w:proofErr w:type="gramStart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spellEnd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End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ких</w:t>
      </w:r>
      <w:proofErr w:type="spellEnd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правах.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Являясь институциональной формой выражения религии и важнейшим условием ее социального бытия, религиозные объединения создаются и действуют с целью удовлетворения религиозных потребностей людей, определяющих сущность и назначение религиозных объединений. Эти объединения занимаются благотворительной, образовательной и иными видами деятельности тем самым, оказывая конструктивное воздействие на гражданское общество.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современной России формирование гражданского общества может стать реальным гарантом демократического характера происходящей в стране глобальной социальной трансформации всех сфер общественной жизни, участниками которой </w:t>
      </w:r>
      <w:proofErr w:type="gramStart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являются</w:t>
      </w:r>
      <w:proofErr w:type="gramEnd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том числе и религиозные объединения, ищущие свое место в системе институтов гражданского общества.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Правовая модель правоотношений государства и религиозных объединений в различный исторический период России определялась правовым статусом религиозных объединений. В истории формирования и развития религиозных объединений в России можно выделить пять этапов: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1) от начала христианства на Руси до утверждения московского единодержавия в XVI веке;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2) от начала московского единодержавия до Петра Великого;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3) от Петра Великого (или утверждения Святейшего Синода) до Октябрьской революции 1917 года;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4) советский период;</w:t>
      </w:r>
    </w:p>
    <w:p w:rsidR="006A2692" w:rsidRPr="006A2692" w:rsidRDefault="006A2692" w:rsidP="006A269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5) постсоветский период.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Социально-правовая специфика религиозных объединений как института гражданского общества определяет правовое содержание элементов правового статуса религиозных объединений, которыми являются права, обязанности, юридические гарантии и юридическая ответственность религиозных объединений, закрепленные в Конституции Российской Федерации,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Специфика религиозных объединений среди иных институтов гражданского общества выражается: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1) в исторической устойчивости и неизменности внутренних взаимоотношений, их многообразии, специфичности в зависимости от конфессиональной принадлежности;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 в субординации с жестким подчинением </w:t>
      </w:r>
      <w:proofErr w:type="gramStart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единоличному</w:t>
      </w:r>
      <w:proofErr w:type="gramEnd"/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главе, который наделяется божественным непререкаемым авторитетом;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3) в особенностях имущественного положения религиозных объединений, связанного с необходимостью использования ими в своей деятельности имущества религиозного, в том числе богослужебного назначения;</w:t>
      </w:r>
    </w:p>
    <w:p w:rsidR="006A2692" w:rsidRPr="006A2692" w:rsidRDefault="006A2692" w:rsidP="006A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4) в целях создания (удовлетворение религиозных потребностей человека).</w:t>
      </w:r>
    </w:p>
    <w:p w:rsidR="006A2692" w:rsidRPr="006A2692" w:rsidRDefault="006A2692" w:rsidP="006A26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надлежащего правового статуса религиозных объединений является фактором предотвращения возможных межконфессиональных конфликтов, преодоления религиозного (и связанного с ним национального) экстремизма, подрывающего основы гражданского общества.</w:t>
      </w:r>
    </w:p>
    <w:p w:rsidR="006A2692" w:rsidRDefault="006A2692" w:rsidP="006A2692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Тесты для проверки</w:t>
      </w:r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Самой древней мировой религией является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1) буддизм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христианство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ислам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иудаизм</w:t>
      </w:r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2.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К монотеистическим религиям относится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1) индуизм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ислам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буддизм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зороастризм</w:t>
      </w:r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Мировой религией является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1) буддизм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индуизм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синтоизм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иудаизм</w:t>
      </w:r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Национальной религией является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1) буддизм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христианство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ислам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иудаизм</w:t>
      </w:r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5.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Наиболее распространенной религией в Российской Феде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рации является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1) буддизм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православие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иудаизм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ислам</w:t>
      </w:r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6.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К специфическим правам религиозных организаций не относится право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1) действовать в соответствии со своими внутренними установлениями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основывать и содержать культовые здания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осуществлять предпринимательскую деятельность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производить, приобретать и распространять религиоз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ную литературу и другие </w:t>
      </w:r>
      <w:proofErr w:type="gramStart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материалы</w:t>
      </w:r>
      <w:proofErr w:type="gramEnd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предметы рели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гиозного назначения</w:t>
      </w:r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7.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Религиозная группа, отколовшаяся от основного религиоз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ного направления, называется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1) церковью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сектой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ересью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4) </w:t>
      </w:r>
      <w:proofErr w:type="spellStart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конфессией</w:t>
      </w:r>
      <w:proofErr w:type="spellEnd"/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8.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Какая из перечисленных организаций не является сек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той?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1) Культ </w:t>
      </w:r>
      <w:proofErr w:type="spellStart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Раджниша</w:t>
      </w:r>
      <w:proofErr w:type="spellEnd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Ошо</w:t>
      </w:r>
      <w:proofErr w:type="spellEnd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)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2) Школа Марии </w:t>
      </w:r>
      <w:proofErr w:type="spellStart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Монтессори</w:t>
      </w:r>
      <w:proofErr w:type="spellEnd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Свидетели Иеговы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4) </w:t>
      </w:r>
      <w:proofErr w:type="spellStart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Аум</w:t>
      </w:r>
      <w:proofErr w:type="spellEnd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Синрикё</w:t>
      </w:r>
      <w:proofErr w:type="spellEnd"/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9.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Самостоятельное объединение верующих в пределах одного религиозного вероучения называется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1) </w:t>
      </w:r>
      <w:proofErr w:type="spellStart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конфессией</w:t>
      </w:r>
      <w:proofErr w:type="spellEnd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концессией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Талмудом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церковью</w:t>
      </w:r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10.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Выберите верное высказывание.</w:t>
      </w:r>
    </w:p>
    <w:p w:rsidR="006A2692" w:rsidRPr="006A2692" w:rsidRDefault="006A2692" w:rsidP="006A2692">
      <w:pPr>
        <w:shd w:val="clear" w:color="auto" w:fill="ECF4F9"/>
        <w:spacing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4"/>
          <w:szCs w:val="24"/>
        </w:rPr>
        <w:t>РЕКЛАМА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1) государственной религией России является православие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государственными религиями России являются право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славие и ислам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государственными религиями России являются право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славие, ислам и иудаизм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в России нет государственной религии</w:t>
      </w:r>
    </w:p>
    <w:p w:rsidR="006A2692" w:rsidRPr="006A2692" w:rsidRDefault="006A2692" w:rsidP="006A2692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Часть 2</w:t>
      </w:r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Установите соответствие между понятием и определением: к каждой позиции первого столбца подберите соответст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вующую позицию из второго столбца.</w:t>
      </w:r>
    </w:p>
    <w:p w:rsidR="006A2692" w:rsidRPr="006A2692" w:rsidRDefault="006A2692" w:rsidP="006A2692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Понятие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А) фетишизм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магия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анимизм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мантика</w:t>
      </w:r>
    </w:p>
    <w:p w:rsidR="006A2692" w:rsidRPr="006A2692" w:rsidRDefault="006A2692" w:rsidP="006A2692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Определение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1) ранняя форма религии, вера в суще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ствование души и духов; обязатель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ный элемент всякой религии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вера в предметы, обладающие различ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ными сверхъестественными силами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вера в сверхъестественные силы и стремление любыми способами воз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действовать на эти силы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вера в систему гаданий и предсказа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ний, основанных на магических принципах и приемах</w:t>
      </w:r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Найдите понятие, которое является обобщающим для всех остальных понятий представленного ниже ряда.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6A269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Православие, католицизм, христианство, протестан</w:t>
      </w:r>
      <w:r w:rsidRPr="006A2692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softHyphen/>
        <w:t>тизм, англиканство, кальвинизм.</w:t>
      </w:r>
    </w:p>
    <w:p w:rsidR="006A2692" w:rsidRPr="006A2692" w:rsidRDefault="006A2692" w:rsidP="006A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3.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 Найдите в приведённом ниже списке названия сект и запи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шите в строку ответов цифры, под которыми они указаны.</w:t>
      </w:r>
    </w:p>
    <w:p w:rsidR="006A2692" w:rsidRPr="006A2692" w:rsidRDefault="006A2692" w:rsidP="006A26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1) катары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флагелланты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иосифляне</w:t>
      </w:r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4) </w:t>
      </w:r>
      <w:proofErr w:type="spellStart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нестяжатели</w:t>
      </w:r>
      <w:proofErr w:type="spellEnd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5) </w:t>
      </w:r>
      <w:proofErr w:type="spellStart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t>хлыстовцы</w:t>
      </w:r>
      <w:proofErr w:type="spellEnd"/>
      <w:r w:rsidRPr="006A2692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6) стригольники</w:t>
      </w:r>
    </w:p>
    <w:p w:rsidR="006A2692" w:rsidRPr="006A2692" w:rsidRDefault="00E21559" w:rsidP="006A26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inherit" w:eastAsia="Times New Roman" w:hAnsi="inherit" w:cs="Segoe UI"/>
          <w:b/>
          <w:bCs/>
          <w:color w:val="555555"/>
          <w:sz w:val="26"/>
        </w:rPr>
        <w:t>Преподаватель______________Ахмедова</w:t>
      </w:r>
      <w:proofErr w:type="spellEnd"/>
      <w:r>
        <w:rPr>
          <w:rFonts w:ascii="inherit" w:eastAsia="Times New Roman" w:hAnsi="inherit" w:cs="Segoe UI"/>
          <w:b/>
          <w:bCs/>
          <w:color w:val="555555"/>
          <w:sz w:val="26"/>
        </w:rPr>
        <w:t xml:space="preserve"> А.И.</w:t>
      </w:r>
    </w:p>
    <w:sectPr w:rsidR="006A2692" w:rsidRPr="006A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692"/>
    <w:rsid w:val="006A2692"/>
    <w:rsid w:val="00E2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6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A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2692"/>
    <w:rPr>
      <w:b/>
      <w:bCs/>
    </w:rPr>
  </w:style>
  <w:style w:type="paragraph" w:customStyle="1" w:styleId="podzagolovok">
    <w:name w:val="podzagolovok"/>
    <w:basedOn w:val="a"/>
    <w:rsid w:val="006A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692"/>
    <w:rPr>
      <w:i/>
      <w:iCs/>
    </w:rPr>
  </w:style>
  <w:style w:type="paragraph" w:customStyle="1" w:styleId="sertxt">
    <w:name w:val="sertxt"/>
    <w:basedOn w:val="a"/>
    <w:rsid w:val="006A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99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2020-12-23T06:23:00Z</dcterms:created>
  <dcterms:modified xsi:type="dcterms:W3CDTF">2020-12-23T06:37:00Z</dcterms:modified>
</cp:coreProperties>
</file>