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1C" w:rsidRPr="00517CD7" w:rsidRDefault="00EB01BE" w:rsidP="00521B1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28</w:t>
      </w:r>
      <w:bookmarkStart w:id="0" w:name="_GoBack"/>
      <w:bookmarkEnd w:id="0"/>
      <w:r w:rsidR="00521B1C" w:rsidRPr="00517CD7">
        <w:rPr>
          <w:rFonts w:ascii="Times New Roman" w:hAnsi="Times New Roman" w:cs="Times New Roman"/>
          <w:b/>
          <w:color w:val="C00000"/>
          <w:sz w:val="28"/>
          <w:szCs w:val="28"/>
        </w:rPr>
        <w:t>.01.2021г.</w:t>
      </w:r>
    </w:p>
    <w:p w:rsidR="00521B1C" w:rsidRPr="00517CD7" w:rsidRDefault="00EB01BE" w:rsidP="00521B1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20-ЭК-1</w:t>
      </w:r>
      <w:r w:rsidR="00521B1C" w:rsidRPr="00517CD7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</w:p>
    <w:p w:rsidR="00521B1C" w:rsidRPr="00517CD7" w:rsidRDefault="00521B1C" w:rsidP="00521B1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Обществознание (экономика)</w:t>
      </w:r>
    </w:p>
    <w:p w:rsidR="0032190E" w:rsidRPr="00521B1C" w:rsidRDefault="000B64E4" w:rsidP="004705B3">
      <w:pPr>
        <w:spacing w:after="0" w:line="36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21B1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Разделение труда, специализация и обмен</w:t>
      </w:r>
    </w:p>
    <w:p w:rsidR="00521B1C" w:rsidRDefault="00521B1C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 </w:t>
      </w:r>
      <w:r w:rsidRPr="004705B3">
        <w:rPr>
          <w:b/>
          <w:bCs/>
          <w:color w:val="000000" w:themeColor="text1"/>
          <w:sz w:val="28"/>
          <w:szCs w:val="28"/>
        </w:rPr>
        <w:t>Разделение труда. 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В далекой древности главным распределителем труда была природа. Географические и климатические условия определяли характер занятий для племен и их отдельных членов (растить хлеб, охотиться на диких зверей, пасти прирученных животных и т. д.).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 Первоначальное разделение труда базировалось в основном на биологических особенностях членов коллектива (мужской и женский труд).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В период разложения первобытнообщинного строя сначала происходит отделение скотоводства от земледелия, затем обособляются ремесла, торговля. 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Одни люди стали заниматься преимущественно землед</w:t>
      </w:r>
      <w:r>
        <w:rPr>
          <w:color w:val="000000" w:themeColor="text1"/>
          <w:sz w:val="28"/>
          <w:szCs w:val="28"/>
        </w:rPr>
        <w:t>елием, другие – скотоводством. В</w:t>
      </w:r>
      <w:r w:rsidRPr="004705B3">
        <w:rPr>
          <w:color w:val="000000" w:themeColor="text1"/>
          <w:sz w:val="28"/>
          <w:szCs w:val="28"/>
        </w:rPr>
        <w:t xml:space="preserve"> результате возник обмен продуктами труда. 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На ранних стадиях рабовладельческого строя умственный труд выделился в особую среду деятельности, и в результате одни люди стали выполнять интеллектуальную, творческую и управленческую работу, заниматься искусством, тогда как на долю других достался изнурительный, часто лишенный всякого творческого содержания физический труд. 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Таким образом, на смену естественному отбору пришло разделение труда между людьми по их социальному положению.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При господстве натурального хозяйства производимый продукт шел только на удовлетворение потребностей производителя. 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Это происходило из-за того, что не было разделения труда. 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Каждый умел делать всё «понемногу». 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Это противоречие и привело к постепенному разделению труда, развитию профессиональной деятельности.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lastRenderedPageBreak/>
        <w:t>Дальнейшее разделение труда привело к появлению различных ремесел, а на их основе – промышленности.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</w:rPr>
      </w:pPr>
      <w:r w:rsidRPr="004705B3">
        <w:rPr>
          <w:color w:val="C00000"/>
          <w:sz w:val="28"/>
          <w:szCs w:val="28"/>
        </w:rPr>
        <w:t xml:space="preserve">Следующим этапом разделения труда стала ремесленная мастерская. 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Сначала были ремесленники-универсалы, которые самостоятельно выполняли все операции по изготовлению изделий (посуды, орудий, одежды и т. д.). </w:t>
      </w:r>
    </w:p>
    <w:p w:rsidR="006B1E59" w:rsidRP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1F4E79" w:themeColor="accent1" w:themeShade="80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Затем ремесла стали дифференцироваться на целый ряд частичных операций, строго согласованных друг с другом, </w:t>
      </w:r>
      <w:r w:rsidRPr="006B1E59">
        <w:rPr>
          <w:color w:val="1F4E79" w:themeColor="accent1" w:themeShade="80"/>
          <w:sz w:val="28"/>
          <w:szCs w:val="28"/>
        </w:rPr>
        <w:t xml:space="preserve">появились мануфактуры, а за ними — заводы и фабрики. 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color w:val="1F4E79" w:themeColor="accent1" w:themeShade="80"/>
          <w:sz w:val="28"/>
          <w:szCs w:val="28"/>
        </w:rPr>
        <w:t xml:space="preserve">На место ремесленника-универсала приходит «частный рабочий», </w:t>
      </w:r>
      <w:r w:rsidRPr="004705B3">
        <w:rPr>
          <w:color w:val="000000" w:themeColor="text1"/>
          <w:sz w:val="28"/>
          <w:szCs w:val="28"/>
        </w:rPr>
        <w:t xml:space="preserve">выполняющий только одну операцию, но зато более производительно. Постепенно обмен разнообразными продуктами становился более сложным. Объем его увеличился настолько, что произошло дальнейшее общественное разделение труда – </w:t>
      </w:r>
      <w:r w:rsidRPr="006B1E59">
        <w:rPr>
          <w:color w:val="1F4E79" w:themeColor="accent1" w:themeShade="80"/>
          <w:sz w:val="28"/>
          <w:szCs w:val="28"/>
        </w:rPr>
        <w:t>выделились специалисты по обмену (купцы, торговцы).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Произошла специализация труда.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 В процессе развития человеческого общества постепенно происходило и отделение производства духовных ценностей от производства материальных ценностей. 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Появились специалисты по общественному управлению, приведению людей к повиновению и др.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По мере развития общества возрастают потребности человека и повышается соответственно уровень разделени</w:t>
      </w:r>
      <w:r w:rsidR="006B1E59">
        <w:rPr>
          <w:color w:val="000000" w:themeColor="text1"/>
          <w:sz w:val="28"/>
          <w:szCs w:val="28"/>
        </w:rPr>
        <w:t>я труда. (</w:t>
      </w:r>
      <w:r w:rsidRPr="004705B3">
        <w:rPr>
          <w:color w:val="000000" w:themeColor="text1"/>
          <w:sz w:val="28"/>
          <w:szCs w:val="28"/>
        </w:rPr>
        <w:t>на примере производства автомобиля: от добычи руды и т.д.)</w:t>
      </w:r>
    </w:p>
    <w:p w:rsidR="004705B3" w:rsidRP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1F4E79" w:themeColor="accent1" w:themeShade="80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В современном обществе существует </w:t>
      </w:r>
      <w:r w:rsidRPr="006B1E59">
        <w:rPr>
          <w:b/>
          <w:bCs/>
          <w:color w:val="1F4E79" w:themeColor="accent1" w:themeShade="80"/>
          <w:sz w:val="28"/>
          <w:szCs w:val="28"/>
        </w:rPr>
        <w:t>три вида разделения труда</w:t>
      </w:r>
      <w:r w:rsidRPr="006B1E59">
        <w:rPr>
          <w:color w:val="1F4E79" w:themeColor="accent1" w:themeShade="80"/>
          <w:sz w:val="28"/>
          <w:szCs w:val="28"/>
        </w:rPr>
        <w:t>: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Общее разделение труда</w:t>
      </w:r>
      <w:r w:rsidRPr="006B1E59">
        <w:rPr>
          <w:color w:val="C00000"/>
          <w:sz w:val="28"/>
          <w:szCs w:val="28"/>
        </w:rPr>
        <w:t> </w:t>
      </w:r>
      <w:r w:rsidRPr="004705B3">
        <w:rPr>
          <w:color w:val="000000" w:themeColor="text1"/>
          <w:sz w:val="28"/>
          <w:szCs w:val="28"/>
        </w:rPr>
        <w:t>имеет место в масштабах общественного производства в целом: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между производством средств производства и производством средств потребления.</w:t>
      </w:r>
      <w:r w:rsidR="006B1E59">
        <w:rPr>
          <w:color w:val="000000" w:themeColor="text1"/>
          <w:sz w:val="28"/>
          <w:szCs w:val="28"/>
        </w:rPr>
        <w:t xml:space="preserve"> Например, </w:t>
      </w:r>
      <w:r w:rsidR="006B1E59" w:rsidRPr="004705B3">
        <w:rPr>
          <w:color w:val="000000" w:themeColor="text1"/>
          <w:sz w:val="28"/>
          <w:szCs w:val="28"/>
        </w:rPr>
        <w:t>тяжелая</w:t>
      </w:r>
      <w:r w:rsidRPr="004705B3">
        <w:rPr>
          <w:color w:val="000000" w:themeColor="text1"/>
          <w:sz w:val="28"/>
          <w:szCs w:val="28"/>
        </w:rPr>
        <w:t xml:space="preserve"> и легкая промышленность;</w:t>
      </w:r>
    </w:p>
    <w:p w:rsidR="004705B3" w:rsidRPr="004705B3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между городом и деревней, </w:t>
      </w:r>
      <w:r w:rsidR="004705B3" w:rsidRPr="004705B3">
        <w:rPr>
          <w:color w:val="000000" w:themeColor="text1"/>
          <w:sz w:val="28"/>
          <w:szCs w:val="28"/>
        </w:rPr>
        <w:t>промышленность и сельское хозяйство;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lastRenderedPageBreak/>
        <w:t>между материальным и нематер</w:t>
      </w:r>
      <w:r w:rsidR="006B1E59">
        <w:rPr>
          <w:color w:val="000000" w:themeColor="text1"/>
          <w:sz w:val="28"/>
          <w:szCs w:val="28"/>
        </w:rPr>
        <w:t>иальным производством,</w:t>
      </w:r>
      <w:r w:rsidRPr="004705B3">
        <w:rPr>
          <w:color w:val="000000" w:themeColor="text1"/>
          <w:sz w:val="28"/>
          <w:szCs w:val="28"/>
        </w:rPr>
        <w:t xml:space="preserve"> промышленность, сельское хозяйство, торговля и здравоохранение, просвещение, культура.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Частное разделение труда</w:t>
      </w:r>
      <w:r w:rsidRPr="006B1E59">
        <w:rPr>
          <w:color w:val="C00000"/>
          <w:sz w:val="28"/>
          <w:szCs w:val="28"/>
        </w:rPr>
        <w:t> </w:t>
      </w:r>
      <w:r w:rsidRPr="004705B3">
        <w:rPr>
          <w:color w:val="000000" w:themeColor="text1"/>
          <w:sz w:val="28"/>
          <w:szCs w:val="28"/>
        </w:rPr>
        <w:t>существует внутри крупнейших звеньев общественного производства, в которых выделяют самостоятельные отрасли народного хозяйства.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 Так, промышленность разделяют на</w:t>
      </w:r>
      <w:r w:rsidR="006B1E59">
        <w:rPr>
          <w:color w:val="000000" w:themeColor="text1"/>
          <w:sz w:val="28"/>
          <w:szCs w:val="28"/>
        </w:rPr>
        <w:t xml:space="preserve"> добывающую: </w:t>
      </w:r>
      <w:r w:rsidRPr="004705B3">
        <w:rPr>
          <w:color w:val="000000" w:themeColor="text1"/>
          <w:sz w:val="28"/>
          <w:szCs w:val="28"/>
        </w:rPr>
        <w:t>угольная, горнорудная;</w:t>
      </w:r>
    </w:p>
    <w:p w:rsidR="004705B3" w:rsidRPr="004705B3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Обрабатывающую; </w:t>
      </w:r>
      <w:r w:rsidRPr="004705B3">
        <w:rPr>
          <w:color w:val="000000" w:themeColor="text1"/>
          <w:sz w:val="28"/>
          <w:szCs w:val="28"/>
        </w:rPr>
        <w:t>пищевая</w:t>
      </w:r>
      <w:r w:rsidR="004705B3" w:rsidRPr="004705B3">
        <w:rPr>
          <w:color w:val="000000" w:themeColor="text1"/>
          <w:sz w:val="28"/>
          <w:szCs w:val="28"/>
        </w:rPr>
        <w:t>, текстильная, металлургическая и т.д.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Есть разные ви</w:t>
      </w:r>
      <w:r w:rsidR="006B1E59">
        <w:rPr>
          <w:color w:val="000000" w:themeColor="text1"/>
          <w:sz w:val="28"/>
          <w:szCs w:val="28"/>
        </w:rPr>
        <w:t xml:space="preserve">ды транспорта: </w:t>
      </w:r>
      <w:r w:rsidR="006B1E59" w:rsidRPr="004705B3">
        <w:rPr>
          <w:color w:val="000000" w:themeColor="text1"/>
          <w:sz w:val="28"/>
          <w:szCs w:val="28"/>
        </w:rPr>
        <w:t>в</w:t>
      </w:r>
      <w:r w:rsidRPr="004705B3">
        <w:rPr>
          <w:color w:val="000000" w:themeColor="text1"/>
          <w:sz w:val="28"/>
          <w:szCs w:val="28"/>
        </w:rPr>
        <w:t xml:space="preserve"> сельском хозяйстве выражается в обособлении полеводства, животноводства, пчеловодства и т.д.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Крупные отрасли, в свою очередь, подразделяются на более мелкие. 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В машиностроении, например, сейчас насчитывается более сто отраслей.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Единичное разделение труда</w:t>
      </w:r>
      <w:r w:rsidRPr="006B1E59">
        <w:rPr>
          <w:color w:val="C00000"/>
          <w:sz w:val="28"/>
          <w:szCs w:val="28"/>
        </w:rPr>
        <w:t> </w:t>
      </w:r>
      <w:r w:rsidRPr="004705B3">
        <w:rPr>
          <w:color w:val="000000" w:themeColor="text1"/>
          <w:sz w:val="28"/>
          <w:szCs w:val="28"/>
        </w:rPr>
        <w:t xml:space="preserve">существует в рамках отдельных предприятий или объединений </w:t>
      </w:r>
      <w:r w:rsidR="006B1E59" w:rsidRPr="004705B3">
        <w:rPr>
          <w:color w:val="000000" w:themeColor="text1"/>
          <w:sz w:val="28"/>
          <w:szCs w:val="28"/>
        </w:rPr>
        <w:t>(между</w:t>
      </w:r>
      <w:r w:rsidRPr="004705B3">
        <w:rPr>
          <w:color w:val="000000" w:themeColor="text1"/>
          <w:sz w:val="28"/>
          <w:szCs w:val="28"/>
        </w:rPr>
        <w:t xml:space="preserve"> цехами, участками, бригадами, работниками и их группами).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В рамках единичного разделения труда существует </w:t>
      </w:r>
      <w:r w:rsidRPr="006B1E59">
        <w:rPr>
          <w:b/>
          <w:bCs/>
          <w:color w:val="C00000"/>
          <w:sz w:val="28"/>
          <w:szCs w:val="28"/>
        </w:rPr>
        <w:t>функциональное разделение труда</w:t>
      </w:r>
      <w:r w:rsidRPr="006B1E59">
        <w:rPr>
          <w:color w:val="C00000"/>
          <w:sz w:val="28"/>
          <w:szCs w:val="28"/>
        </w:rPr>
        <w:t>,</w:t>
      </w:r>
      <w:r w:rsidRPr="004705B3">
        <w:rPr>
          <w:color w:val="000000" w:themeColor="text1"/>
          <w:sz w:val="28"/>
          <w:szCs w:val="28"/>
        </w:rPr>
        <w:t xml:space="preserve"> которое дает общие для ряда отраслей производства функциональные группы. 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Каждая из них требует общих для нее знаний и навыков. По этому признаку на предприятии различают две группы рабочих – основных (осуществляют технологический цикл – сталевар, резчик металла…) 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и вспомогательных </w:t>
      </w:r>
      <w:r w:rsidR="006B1E59" w:rsidRPr="004705B3">
        <w:rPr>
          <w:color w:val="000000" w:themeColor="text1"/>
          <w:sz w:val="28"/>
          <w:szCs w:val="28"/>
        </w:rPr>
        <w:t>(наладчики</w:t>
      </w:r>
      <w:r w:rsidRPr="004705B3">
        <w:rPr>
          <w:color w:val="000000" w:themeColor="text1"/>
          <w:sz w:val="28"/>
          <w:szCs w:val="28"/>
        </w:rPr>
        <w:t xml:space="preserve"> оборудования, погрузчики…).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Внутри функционального происходит </w:t>
      </w:r>
      <w:r w:rsidRPr="006B1E59">
        <w:rPr>
          <w:b/>
          <w:bCs/>
          <w:color w:val="C00000"/>
          <w:sz w:val="28"/>
          <w:szCs w:val="28"/>
        </w:rPr>
        <w:t>профессиональное разделение труда</w:t>
      </w:r>
      <w:r w:rsidRPr="006B1E59">
        <w:rPr>
          <w:color w:val="C00000"/>
          <w:sz w:val="28"/>
          <w:szCs w:val="28"/>
        </w:rPr>
        <w:t xml:space="preserve">. </w:t>
      </w:r>
      <w:r w:rsidRPr="004705B3">
        <w:rPr>
          <w:color w:val="000000" w:themeColor="text1"/>
          <w:sz w:val="28"/>
          <w:szCs w:val="28"/>
        </w:rPr>
        <w:t xml:space="preserve">Оно осуществляется в зависимости от специализации работника по какой-либо конкретной профессии: токарь, слесарь, аппаратчик и др. 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Еще более узкое разделение труда приводит к специализации трудовых функций и возникновению специальностей: слесарь-сборщик, слесарь по топливной аппаратуре и т.д.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lastRenderedPageBreak/>
        <w:t>Специализация труда</w:t>
      </w:r>
      <w:r w:rsidRPr="006B1E59">
        <w:rPr>
          <w:color w:val="C00000"/>
          <w:sz w:val="28"/>
          <w:szCs w:val="28"/>
        </w:rPr>
        <w:t> </w:t>
      </w:r>
      <w:r w:rsidRPr="004705B3">
        <w:rPr>
          <w:color w:val="000000" w:themeColor="text1"/>
          <w:sz w:val="28"/>
          <w:szCs w:val="28"/>
        </w:rPr>
        <w:t xml:space="preserve">— форма общественного разделения </w:t>
      </w:r>
      <w:r w:rsidR="006B1E59" w:rsidRPr="004705B3">
        <w:rPr>
          <w:color w:val="000000" w:themeColor="text1"/>
          <w:sz w:val="28"/>
          <w:szCs w:val="28"/>
        </w:rPr>
        <w:t>труда,</w:t>
      </w:r>
      <w:r w:rsidRPr="004705B3">
        <w:rPr>
          <w:color w:val="000000" w:themeColor="text1"/>
          <w:sz w:val="28"/>
          <w:szCs w:val="28"/>
        </w:rPr>
        <w:t xml:space="preserve"> где отдельные люди выполняют только определенные трудовые операции в процессе изготовления какого-либо продукта.</w:t>
      </w:r>
    </w:p>
    <w:p w:rsidR="004705B3" w:rsidRP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Специализация выступает как средство развития производительных сил и способствует росту производительности труда.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Специализация труда необходима в трудовой деятельности и обусловлена тем, что в процессе труда человек имеет дело с определенными предметами, орудиями и приемами труда, в соответствии с чем его трудовая деятельность приобретает специфические особенности.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Формы разделения труда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Умственный и физический труд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Квалификационная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-Профессиональная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Функциональная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Отраслевая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Предметная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Подетальная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Стадийная (технологическая)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Умственный труд</w:t>
      </w:r>
      <w:r w:rsidRPr="006B1E59">
        <w:rPr>
          <w:color w:val="C00000"/>
          <w:sz w:val="28"/>
          <w:szCs w:val="28"/>
        </w:rPr>
        <w:t>-</w:t>
      </w:r>
      <w:r w:rsidRPr="004705B3">
        <w:rPr>
          <w:color w:val="000000" w:themeColor="text1"/>
          <w:sz w:val="28"/>
          <w:szCs w:val="28"/>
        </w:rPr>
        <w:t>это труд, в процессе которого человек затрачивает преимущественно свои интеллектуальные усилия в отличие от физического труда, при котором расходуется в основном мышечная энергия.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Отраслевая специализация</w:t>
      </w:r>
      <w:r w:rsidRPr="004705B3">
        <w:rPr>
          <w:color w:val="000000" w:themeColor="text1"/>
          <w:sz w:val="28"/>
          <w:szCs w:val="28"/>
        </w:rPr>
        <w:t>- это разделение труда по отраслям материального и нематериального производства.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Предметная специализация</w:t>
      </w:r>
      <w:r w:rsidRPr="004705B3">
        <w:rPr>
          <w:color w:val="000000" w:themeColor="text1"/>
          <w:sz w:val="28"/>
          <w:szCs w:val="28"/>
        </w:rPr>
        <w:t>-это разделение предприятий по выпускаемой однородной продукции.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Поддетальная специализация</w:t>
      </w:r>
      <w:r w:rsidRPr="004705B3">
        <w:rPr>
          <w:color w:val="000000" w:themeColor="text1"/>
          <w:sz w:val="28"/>
          <w:szCs w:val="28"/>
        </w:rPr>
        <w:t>- производство отдельных частей и деталей готового продукта.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lastRenderedPageBreak/>
        <w:t>Стадийная (технологическая) специализация</w:t>
      </w:r>
      <w:r w:rsidRPr="006B1E59">
        <w:rPr>
          <w:color w:val="C00000"/>
          <w:sz w:val="28"/>
          <w:szCs w:val="28"/>
        </w:rPr>
        <w:t> </w:t>
      </w:r>
      <w:r w:rsidRPr="004705B3">
        <w:rPr>
          <w:color w:val="000000" w:themeColor="text1"/>
          <w:sz w:val="28"/>
          <w:szCs w:val="28"/>
        </w:rPr>
        <w:t>– выполнение отдельных операций, частей технологического процесса.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Функциональная специализация</w:t>
      </w:r>
      <w:r w:rsidRPr="004705B3">
        <w:rPr>
          <w:color w:val="000000" w:themeColor="text1"/>
          <w:sz w:val="28"/>
          <w:szCs w:val="28"/>
        </w:rPr>
        <w:t>- специализация по функциям, которые выполняют люди на производстве.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Профессиональная специализация</w:t>
      </w:r>
      <w:r w:rsidRPr="004705B3">
        <w:rPr>
          <w:color w:val="000000" w:themeColor="text1"/>
          <w:sz w:val="28"/>
          <w:szCs w:val="28"/>
        </w:rPr>
        <w:t>-дифференциация работников по профессии или специальности.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Квалификационная специализация</w:t>
      </w:r>
      <w:r w:rsidRPr="004705B3">
        <w:rPr>
          <w:color w:val="000000" w:themeColor="text1"/>
          <w:sz w:val="28"/>
          <w:szCs w:val="28"/>
        </w:rPr>
        <w:t>- создание подразделений работников внутри профессиональной группы в зависимости от уровня их квалификации.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  <w:r w:rsidRPr="004705B3">
        <w:rPr>
          <w:color w:val="000000" w:themeColor="text1"/>
          <w:sz w:val="28"/>
          <w:szCs w:val="28"/>
          <w:u w:val="single"/>
        </w:rPr>
        <w:t>Специализация труда в различных отраслях экономики имеет свою специфику. </w:t>
      </w:r>
    </w:p>
    <w:p w:rsidR="004705B3" w:rsidRP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1F4E79" w:themeColor="accent1" w:themeShade="80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Например, в сельскохозяйственном производстве </w:t>
      </w:r>
      <w:r w:rsidRPr="006B1E59">
        <w:rPr>
          <w:color w:val="1F4E79" w:themeColor="accent1" w:themeShade="80"/>
          <w:sz w:val="28"/>
          <w:szCs w:val="28"/>
        </w:rPr>
        <w:t>существуют следующие формы специализации:</w:t>
      </w:r>
    </w:p>
    <w:p w:rsidR="004705B3" w:rsidRPr="004705B3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color w:val="1F4E79" w:themeColor="accent1" w:themeShade="80"/>
          <w:sz w:val="28"/>
          <w:szCs w:val="28"/>
        </w:rPr>
        <w:t>1</w:t>
      </w:r>
      <w:r w:rsidR="004705B3" w:rsidRPr="006B1E59">
        <w:rPr>
          <w:color w:val="1F4E79" w:themeColor="accent1" w:themeShade="80"/>
          <w:sz w:val="28"/>
          <w:szCs w:val="28"/>
        </w:rPr>
        <w:t xml:space="preserve"> - зональная</w:t>
      </w:r>
      <w:r w:rsidR="004705B3" w:rsidRPr="004705B3">
        <w:rPr>
          <w:color w:val="000000" w:themeColor="text1"/>
          <w:sz w:val="28"/>
          <w:szCs w:val="28"/>
        </w:rPr>
        <w:t>, когда в отдельных зонах и регионах преобладают какие- либо определенные отрасли производства;</w:t>
      </w:r>
    </w:p>
    <w:p w:rsidR="004705B3" w:rsidRPr="004705B3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color w:val="1F4E79" w:themeColor="accent1" w:themeShade="80"/>
          <w:sz w:val="28"/>
          <w:szCs w:val="28"/>
        </w:rPr>
        <w:t>2</w:t>
      </w:r>
      <w:r w:rsidR="004705B3" w:rsidRPr="006B1E59">
        <w:rPr>
          <w:color w:val="1F4E79" w:themeColor="accent1" w:themeShade="80"/>
          <w:sz w:val="28"/>
          <w:szCs w:val="28"/>
        </w:rPr>
        <w:t xml:space="preserve"> - межхозяйственная </w:t>
      </w:r>
      <w:r w:rsidR="004705B3" w:rsidRPr="004705B3">
        <w:rPr>
          <w:color w:val="000000" w:themeColor="text1"/>
          <w:sz w:val="28"/>
          <w:szCs w:val="28"/>
        </w:rPr>
        <w:t>— создание отдельных хозяйств (животноводческих, полеводческих и т. п.);</w:t>
      </w:r>
    </w:p>
    <w:p w:rsidR="004705B3" w:rsidRPr="004705B3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color w:val="1F4E79" w:themeColor="accent1" w:themeShade="80"/>
          <w:sz w:val="28"/>
          <w:szCs w:val="28"/>
        </w:rPr>
        <w:t>3</w:t>
      </w:r>
      <w:r w:rsidR="004705B3" w:rsidRPr="006B1E59">
        <w:rPr>
          <w:color w:val="1F4E79" w:themeColor="accent1" w:themeShade="80"/>
          <w:sz w:val="28"/>
          <w:szCs w:val="28"/>
        </w:rPr>
        <w:t xml:space="preserve"> - внутрихозяйственная </w:t>
      </w:r>
      <w:r w:rsidR="004705B3" w:rsidRPr="004705B3">
        <w:rPr>
          <w:color w:val="000000" w:themeColor="text1"/>
          <w:sz w:val="28"/>
          <w:szCs w:val="28"/>
        </w:rPr>
        <w:t>— среди бригад, отделений, ферм, звеньев;</w:t>
      </w:r>
    </w:p>
    <w:p w:rsidR="004705B3" w:rsidRPr="004705B3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color w:val="1F4E79" w:themeColor="accent1" w:themeShade="80"/>
          <w:sz w:val="28"/>
          <w:szCs w:val="28"/>
        </w:rPr>
        <w:t>4</w:t>
      </w:r>
      <w:r w:rsidR="004705B3" w:rsidRPr="006B1E59">
        <w:rPr>
          <w:color w:val="1F4E79" w:themeColor="accent1" w:themeShade="80"/>
          <w:sz w:val="28"/>
          <w:szCs w:val="28"/>
        </w:rPr>
        <w:t xml:space="preserve"> - внутриотраслевая </w:t>
      </w:r>
      <w:r w:rsidR="004705B3" w:rsidRPr="004705B3">
        <w:rPr>
          <w:color w:val="000000" w:themeColor="text1"/>
          <w:sz w:val="28"/>
          <w:szCs w:val="28"/>
        </w:rPr>
        <w:t>— разделение отраслей сельскохозяйственного производства на более специализированные предприятия.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Специализация труда</w:t>
      </w:r>
    </w:p>
    <w:p w:rsidR="004705B3" w:rsidRPr="006B1E59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1F4E79" w:themeColor="accent1" w:themeShade="80"/>
          <w:sz w:val="28"/>
          <w:szCs w:val="28"/>
        </w:rPr>
      </w:pPr>
      <w:r w:rsidRPr="006B1E59">
        <w:rPr>
          <w:b/>
          <w:bCs/>
          <w:color w:val="1F4E79" w:themeColor="accent1" w:themeShade="80"/>
          <w:sz w:val="28"/>
          <w:szCs w:val="28"/>
        </w:rPr>
        <w:t>Преимущества: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рациональнее используются факторы производства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появляется возможность механизации производства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растет эффективность производства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6B1E59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1F4E79" w:themeColor="accent1" w:themeShade="80"/>
          <w:sz w:val="28"/>
          <w:szCs w:val="28"/>
        </w:rPr>
      </w:pPr>
      <w:r w:rsidRPr="006B1E59">
        <w:rPr>
          <w:b/>
          <w:bCs/>
          <w:color w:val="1F4E79" w:themeColor="accent1" w:themeShade="80"/>
          <w:sz w:val="28"/>
          <w:szCs w:val="28"/>
        </w:rPr>
        <w:t>Недостатки: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монотонность и непривлекательность специализированного труда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полная зависимость производителей друг от друга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lastRenderedPageBreak/>
        <w:t>- однообразие продукции специализированного труда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Развитие крупной машинной индустрии означало превращение работника из основной фигуры производства в придаток машины.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В условиях научно-технической революции под влиянием комплексной механизации и автоматизации производственных процессов осуществляется перемена труда, требующая от работника овладения несколькими профессиями (специальностями). Перемена труда постепенно вытесняет разделение труда.</w:t>
      </w:r>
    </w:p>
    <w:p w:rsidR="004705B3" w:rsidRDefault="004705B3" w:rsidP="004705B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E59" w:rsidRPr="004705B3" w:rsidRDefault="006B1E59" w:rsidP="006B1E5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Р.Ф.</w:t>
      </w:r>
    </w:p>
    <w:sectPr w:rsidR="006B1E59" w:rsidRPr="0047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48"/>
    <w:rsid w:val="000B64E4"/>
    <w:rsid w:val="0032190E"/>
    <w:rsid w:val="004705B3"/>
    <w:rsid w:val="00521B1C"/>
    <w:rsid w:val="006B1E59"/>
    <w:rsid w:val="00A32A48"/>
    <w:rsid w:val="00E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95FD"/>
  <w15:chartTrackingRefBased/>
  <w15:docId w15:val="{E0FF62BD-2D9B-4D09-83B9-F9A78A8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2021-01-27T08:13:00Z</dcterms:created>
  <dcterms:modified xsi:type="dcterms:W3CDTF">2021-01-27T08:13:00Z</dcterms:modified>
</cp:coreProperties>
</file>