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F6B" w:rsidRPr="00E62F6B" w:rsidRDefault="00E62F6B" w:rsidP="00E62F6B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62F6B">
        <w:rPr>
          <w:rFonts w:ascii="Times New Roman" w:hAnsi="Times New Roman" w:cs="Times New Roman"/>
          <w:b/>
          <w:sz w:val="28"/>
          <w:szCs w:val="28"/>
        </w:rPr>
        <w:t>Дата:11.12.2020</w:t>
      </w:r>
      <w:proofErr w:type="gramEnd"/>
      <w:r w:rsidRPr="00E62F6B">
        <w:rPr>
          <w:rFonts w:ascii="Times New Roman" w:hAnsi="Times New Roman" w:cs="Times New Roman"/>
          <w:b/>
          <w:sz w:val="28"/>
          <w:szCs w:val="28"/>
        </w:rPr>
        <w:t>.</w:t>
      </w:r>
    </w:p>
    <w:p w:rsidR="00E62F6B" w:rsidRPr="00E62F6B" w:rsidRDefault="00E62F6B" w:rsidP="00E62F6B">
      <w:pPr>
        <w:rPr>
          <w:rFonts w:ascii="Times New Roman" w:hAnsi="Times New Roman" w:cs="Times New Roman"/>
          <w:b/>
          <w:sz w:val="28"/>
          <w:szCs w:val="28"/>
        </w:rPr>
      </w:pPr>
      <w:r w:rsidRPr="00E62F6B">
        <w:rPr>
          <w:rFonts w:ascii="Times New Roman" w:hAnsi="Times New Roman" w:cs="Times New Roman"/>
          <w:b/>
          <w:sz w:val="28"/>
          <w:szCs w:val="28"/>
        </w:rPr>
        <w:t xml:space="preserve">Группа:18-ПСО-1дк </w:t>
      </w:r>
    </w:p>
    <w:p w:rsidR="00E62F6B" w:rsidRDefault="00E62F6B" w:rsidP="00E62F6B">
      <w:pPr>
        <w:rPr>
          <w:rFonts w:ascii="Times New Roman" w:hAnsi="Times New Roman" w:cs="Times New Roman"/>
          <w:b/>
          <w:sz w:val="28"/>
          <w:szCs w:val="28"/>
        </w:rPr>
      </w:pPr>
      <w:r w:rsidRPr="00E62F6B">
        <w:rPr>
          <w:rFonts w:ascii="Times New Roman" w:hAnsi="Times New Roman" w:cs="Times New Roman"/>
          <w:b/>
          <w:sz w:val="28"/>
          <w:szCs w:val="28"/>
        </w:rPr>
        <w:t>Наименование дисциплины: ОЭП</w:t>
      </w:r>
    </w:p>
    <w:p w:rsidR="00E62F6B" w:rsidRDefault="00E62F6B" w:rsidP="00E62F6B">
      <w:pPr>
        <w:rPr>
          <w:rFonts w:ascii="Times New Roman" w:hAnsi="Times New Roman" w:cs="Times New Roman"/>
          <w:b/>
          <w:sz w:val="28"/>
          <w:szCs w:val="28"/>
        </w:rPr>
      </w:pPr>
    </w:p>
    <w:p w:rsidR="00E62F6B" w:rsidRDefault="00E62F6B" w:rsidP="00E62F6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Особенности международной охраны окружающей среды.</w:t>
      </w:r>
    </w:p>
    <w:p w:rsidR="00E62F6B" w:rsidRDefault="00E62F6B" w:rsidP="00E62F6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39790" cy="3306150"/>
            <wp:effectExtent l="0" t="0" r="3810" b="8890"/>
            <wp:docPr id="1" name="Рисунок 1" descr="Охрана окружающей среды и экологическая безопасно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храна окружающей среды и экологическая безопасность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30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F6B" w:rsidRDefault="00E62F6B" w:rsidP="00E62F6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F6B">
        <w:rPr>
          <w:rFonts w:ascii="Times New Roman" w:hAnsi="Times New Roman" w:cs="Times New Roman"/>
          <w:sz w:val="28"/>
          <w:szCs w:val="28"/>
        </w:rPr>
        <w:t>Большое значение в обеспечении международного экологического правопорядка принадлежит международным организациям. История возникновения первых международных объединений относится еще к началу VI века до н.э. Это были военно-политические союзы городов и общин, которые можно назвать прообразами международных организаций. Первая официальная международная организация – Центральная комиссия по навигации на Рейне – возникла в начале XIX века на основании соглашения между Германией и Францией.</w:t>
      </w:r>
    </w:p>
    <w:p w:rsidR="00E62F6B" w:rsidRDefault="00E62F6B" w:rsidP="00E62F6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F6B">
        <w:rPr>
          <w:rFonts w:ascii="Times New Roman" w:hAnsi="Times New Roman" w:cs="Times New Roman"/>
          <w:sz w:val="28"/>
          <w:szCs w:val="28"/>
        </w:rPr>
        <w:t xml:space="preserve">Постепенно всевозрастающая глобализация привела к экспоненциальному развитию межправительственного сотрудничества. По данным Союза международных ассоциаций в 1978 г. существовало 2420 международных организаций, тогда как в настоящее время их насчитывается </w:t>
      </w:r>
      <w:r w:rsidRPr="00E62F6B">
        <w:rPr>
          <w:rFonts w:ascii="Times New Roman" w:hAnsi="Times New Roman" w:cs="Times New Roman"/>
          <w:sz w:val="28"/>
          <w:szCs w:val="28"/>
        </w:rPr>
        <w:lastRenderedPageBreak/>
        <w:t xml:space="preserve">уже более 71 </w:t>
      </w:r>
      <w:proofErr w:type="gramStart"/>
      <w:r w:rsidRPr="00E62F6B">
        <w:rPr>
          <w:rFonts w:ascii="Times New Roman" w:hAnsi="Times New Roman" w:cs="Times New Roman"/>
          <w:sz w:val="28"/>
          <w:szCs w:val="28"/>
        </w:rPr>
        <w:t>тысяч ,</w:t>
      </w:r>
      <w:proofErr w:type="gramEnd"/>
      <w:r w:rsidRPr="00E62F6B">
        <w:rPr>
          <w:rFonts w:ascii="Times New Roman" w:hAnsi="Times New Roman" w:cs="Times New Roman"/>
          <w:sz w:val="28"/>
          <w:szCs w:val="28"/>
        </w:rPr>
        <w:t xml:space="preserve"> часть из которых выполняет функции по охране окружающей среды.</w:t>
      </w:r>
    </w:p>
    <w:p w:rsidR="00E62F6B" w:rsidRDefault="00E62F6B" w:rsidP="00E62F6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F6B">
        <w:rPr>
          <w:rFonts w:ascii="Times New Roman" w:hAnsi="Times New Roman" w:cs="Times New Roman"/>
          <w:sz w:val="28"/>
          <w:szCs w:val="28"/>
        </w:rPr>
        <w:t>Под международной организацией понимается объединение государств, имеющее следующие неотъемлемые особенности:</w:t>
      </w:r>
    </w:p>
    <w:p w:rsidR="00E62F6B" w:rsidRDefault="00E62F6B" w:rsidP="00E62F6B">
      <w:pPr>
        <w:spacing w:line="36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62F6B">
        <w:rPr>
          <w:rFonts w:ascii="Times New Roman" w:hAnsi="Times New Roman" w:cs="Times New Roman"/>
          <w:sz w:val="28"/>
          <w:szCs w:val="28"/>
        </w:rPr>
        <w:t xml:space="preserve">учреждено международным </w:t>
      </w:r>
      <w:proofErr w:type="gramStart"/>
      <w:r w:rsidRPr="00E62F6B">
        <w:rPr>
          <w:rFonts w:ascii="Times New Roman" w:hAnsi="Times New Roman" w:cs="Times New Roman"/>
          <w:sz w:val="28"/>
          <w:szCs w:val="28"/>
        </w:rPr>
        <w:t>договором;</w:t>
      </w:r>
      <w:r w:rsidRPr="00E62F6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E62F6B">
        <w:rPr>
          <w:rFonts w:ascii="Times New Roman" w:hAnsi="Times New Roman" w:cs="Times New Roman"/>
          <w:sz w:val="28"/>
          <w:szCs w:val="28"/>
        </w:rPr>
        <w:t xml:space="preserve">имеется международная </w:t>
      </w:r>
      <w:proofErr w:type="spellStart"/>
      <w:r w:rsidRPr="00E62F6B">
        <w:rPr>
          <w:rFonts w:ascii="Times New Roman" w:hAnsi="Times New Roman" w:cs="Times New Roman"/>
          <w:sz w:val="28"/>
          <w:szCs w:val="28"/>
        </w:rPr>
        <w:t>правосубъектность</w:t>
      </w:r>
      <w:proofErr w:type="spellEnd"/>
      <w:r w:rsidRPr="00E62F6B">
        <w:rPr>
          <w:rFonts w:ascii="Times New Roman" w:hAnsi="Times New Roman" w:cs="Times New Roman"/>
          <w:sz w:val="28"/>
          <w:szCs w:val="28"/>
        </w:rPr>
        <w:t xml:space="preserve"> (т.е. организация имеет полномочия создавать международные нормы права, заключать и исполнять международные договоры);</w:t>
      </w:r>
      <w:r w:rsidRPr="00E62F6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</w:t>
      </w:r>
      <w:r w:rsidRPr="00E62F6B">
        <w:rPr>
          <w:rFonts w:ascii="Times New Roman" w:hAnsi="Times New Roman" w:cs="Times New Roman"/>
          <w:sz w:val="28"/>
          <w:szCs w:val="28"/>
        </w:rPr>
        <w:t>есть постоянные органы управления;</w:t>
      </w:r>
      <w:r w:rsidRPr="00E62F6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-характер деятельности –</w:t>
      </w:r>
      <w:r w:rsidRPr="00E62F6B">
        <w:rPr>
          <w:rFonts w:ascii="Times New Roman" w:hAnsi="Times New Roman" w:cs="Times New Roman"/>
          <w:sz w:val="28"/>
          <w:szCs w:val="28"/>
        </w:rPr>
        <w:t>постоянный.</w:t>
      </w:r>
    </w:p>
    <w:p w:rsidR="00E62F6B" w:rsidRDefault="00E62F6B" w:rsidP="00E62F6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F6B">
        <w:rPr>
          <w:rFonts w:ascii="Times New Roman" w:hAnsi="Times New Roman" w:cs="Times New Roman"/>
          <w:sz w:val="28"/>
          <w:szCs w:val="28"/>
        </w:rPr>
        <w:t xml:space="preserve">У каждой международной организации есть свои цели, задачи и функции, описываемые в учредительном акте, а </w:t>
      </w:r>
      <w:proofErr w:type="gramStart"/>
      <w:r w:rsidRPr="00E62F6B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Pr="00E62F6B">
        <w:rPr>
          <w:rFonts w:ascii="Times New Roman" w:hAnsi="Times New Roman" w:cs="Times New Roman"/>
          <w:sz w:val="28"/>
          <w:szCs w:val="28"/>
        </w:rPr>
        <w:t xml:space="preserve"> определен список государств-участников, который может меняться со временем. </w:t>
      </w:r>
    </w:p>
    <w:p w:rsidR="00E62F6B" w:rsidRDefault="00E62F6B" w:rsidP="00E62F6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F6B">
        <w:rPr>
          <w:rFonts w:ascii="Times New Roman" w:hAnsi="Times New Roman" w:cs="Times New Roman"/>
          <w:sz w:val="28"/>
          <w:szCs w:val="28"/>
        </w:rPr>
        <w:t>Ведущая роль в международной охране окружающей среды принадлежит ООН (ее органам и специализированным учреждениям), которая была создана 24 октября 1945 г. в Сан</w:t>
      </w:r>
      <w:r>
        <w:rPr>
          <w:rFonts w:ascii="Times New Roman" w:hAnsi="Times New Roman" w:cs="Times New Roman"/>
          <w:sz w:val="28"/>
          <w:szCs w:val="28"/>
        </w:rPr>
        <w:t xml:space="preserve">-Франциско, Калифорния, США </w:t>
      </w:r>
      <w:r w:rsidRPr="00E62F6B">
        <w:rPr>
          <w:rFonts w:ascii="Times New Roman" w:hAnsi="Times New Roman" w:cs="Times New Roman"/>
          <w:sz w:val="28"/>
          <w:szCs w:val="28"/>
        </w:rPr>
        <w:t xml:space="preserve">после Второй мировой войны представителями 51 страны, включая СССР, поддерживающими идею мира, безопасности и прав человека. В соответствии с Уставом (ст. 7) главными органами ООН являются Генеральная Ассамблея (ГА), Совет Безопасности (Совбез), Экономический и Социальный Совет (ЭКОСОС), Совет по Опеке, Международный Суд и Секретариат. На настоящий момент число государств-членов ООН достигло 193. </w:t>
      </w:r>
    </w:p>
    <w:p w:rsidR="00E62F6B" w:rsidRDefault="00E62F6B" w:rsidP="00E62F6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F6B">
        <w:rPr>
          <w:rFonts w:ascii="Times New Roman" w:hAnsi="Times New Roman" w:cs="Times New Roman"/>
          <w:sz w:val="28"/>
          <w:szCs w:val="28"/>
        </w:rPr>
        <w:t>Официальные языки: английский, арабский, испанский, китайский, русский, французский.</w:t>
      </w:r>
    </w:p>
    <w:p w:rsidR="00E62F6B" w:rsidRDefault="00E62F6B" w:rsidP="00E62F6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F6B">
        <w:rPr>
          <w:rFonts w:ascii="Times New Roman" w:hAnsi="Times New Roman" w:cs="Times New Roman"/>
          <w:sz w:val="28"/>
          <w:szCs w:val="28"/>
        </w:rPr>
        <w:t>Главными органами ООН были созданы вспомогательные организации, обладающие значительной самостоятельностью – существует понятие «система ООН», в которую входит:</w:t>
      </w:r>
    </w:p>
    <w:p w:rsidR="00E62F6B" w:rsidRDefault="00E62F6B" w:rsidP="00E62F6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E62F6B">
        <w:rPr>
          <w:rFonts w:ascii="Times New Roman" w:hAnsi="Times New Roman" w:cs="Times New Roman"/>
          <w:sz w:val="28"/>
          <w:szCs w:val="28"/>
        </w:rPr>
        <w:t>Непосредственно ООН (ГА, Совбез, международный суд и секретариат) и ее вспомогательные органы, фонды и программы (ЮНЕП, ЭКОСОС и др.</w:t>
      </w:r>
      <w:proofErr w:type="gramStart"/>
      <w:r w:rsidRPr="00E62F6B">
        <w:rPr>
          <w:rFonts w:ascii="Times New Roman" w:hAnsi="Times New Roman" w:cs="Times New Roman"/>
          <w:sz w:val="28"/>
          <w:szCs w:val="28"/>
        </w:rPr>
        <w:t>);</w:t>
      </w:r>
      <w:r w:rsidRPr="00E62F6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E62F6B">
        <w:rPr>
          <w:rFonts w:ascii="Times New Roman" w:hAnsi="Times New Roman" w:cs="Times New Roman"/>
          <w:sz w:val="28"/>
          <w:szCs w:val="28"/>
        </w:rPr>
        <w:t>Специализированные учреждения (ФАО, ВОЗ, ЮНЕСКО и др.);</w:t>
      </w:r>
      <w:r w:rsidRPr="00E62F6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</w:t>
      </w:r>
      <w:r w:rsidRPr="00E62F6B">
        <w:rPr>
          <w:rFonts w:ascii="Times New Roman" w:hAnsi="Times New Roman" w:cs="Times New Roman"/>
          <w:sz w:val="28"/>
          <w:szCs w:val="28"/>
        </w:rPr>
        <w:t>Связанные с ООН организации и институты, которые установили с ООН договорные отношения о сотрудничестве (МАГАТЭ, МСОП и др.).</w:t>
      </w:r>
      <w:r>
        <w:rPr>
          <w:rFonts w:ascii="Times New Roman" w:hAnsi="Times New Roman" w:cs="Times New Roman"/>
          <w:sz w:val="28"/>
          <w:szCs w:val="28"/>
        </w:rPr>
        <w:br/>
      </w:r>
      <w:r w:rsidRPr="00E62F6B">
        <w:rPr>
          <w:rFonts w:ascii="Times New Roman" w:hAnsi="Times New Roman" w:cs="Times New Roman"/>
          <w:sz w:val="28"/>
          <w:szCs w:val="28"/>
        </w:rPr>
        <w:t xml:space="preserve">Таким образом, структура международной системы природоохранных организаций ООН состоит из трех основных групп. Рассмотрим каждую из </w:t>
      </w:r>
      <w:proofErr w:type="spellStart"/>
      <w:proofErr w:type="gramStart"/>
      <w:r w:rsidRPr="00E62F6B">
        <w:rPr>
          <w:rFonts w:ascii="Times New Roman" w:hAnsi="Times New Roman" w:cs="Times New Roman"/>
          <w:sz w:val="28"/>
          <w:szCs w:val="28"/>
        </w:rPr>
        <w:t>них:Центральная</w:t>
      </w:r>
      <w:proofErr w:type="spellEnd"/>
      <w:proofErr w:type="gramEnd"/>
      <w:r w:rsidRPr="00E62F6B">
        <w:rPr>
          <w:rFonts w:ascii="Times New Roman" w:hAnsi="Times New Roman" w:cs="Times New Roman"/>
          <w:sz w:val="28"/>
          <w:szCs w:val="28"/>
        </w:rPr>
        <w:t xml:space="preserve"> группа организаций ООН по охране окружающей среды</w:t>
      </w:r>
      <w:r>
        <w:rPr>
          <w:rFonts w:ascii="Times New Roman" w:hAnsi="Times New Roman" w:cs="Times New Roman"/>
          <w:sz w:val="28"/>
          <w:szCs w:val="28"/>
        </w:rPr>
        <w:br/>
      </w:r>
      <w:r w:rsidRPr="00E62F6B">
        <w:rPr>
          <w:rFonts w:ascii="Times New Roman" w:hAnsi="Times New Roman" w:cs="Times New Roman"/>
          <w:sz w:val="28"/>
          <w:szCs w:val="28"/>
        </w:rPr>
        <w:t>Генеральная Ассамблея уполномочена обсуждать любые вопросы или дела в пределах Устава ООН и делать в их отношении рекомендации. При Генеральной Ассамблее в том числе имеется Научный комитет по действию атомной радиации, Комитет по использованию космического пространства в мирных целях и некоторые другие органы, способствующие развитию природоохранной деятельности.</w:t>
      </w:r>
    </w:p>
    <w:p w:rsidR="00E62F6B" w:rsidRDefault="00E62F6B" w:rsidP="00E62F6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F6B">
        <w:rPr>
          <w:rFonts w:ascii="Times New Roman" w:hAnsi="Times New Roman" w:cs="Times New Roman"/>
          <w:sz w:val="28"/>
          <w:szCs w:val="28"/>
        </w:rPr>
        <w:t xml:space="preserve">В 1972 году по рекомендации Стокгольмской первой универсальной конференции ООН Генеральная Ассамблея на своей XXVII сессии, посвященной проблемам окружающей среды, учредила Программу ООН по окружающей среде (ЮНЕП). </w:t>
      </w:r>
    </w:p>
    <w:p w:rsidR="00E62F6B" w:rsidRDefault="00E62F6B" w:rsidP="00E62F6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62F6B">
        <w:rPr>
          <w:rFonts w:ascii="Times New Roman" w:hAnsi="Times New Roman" w:cs="Times New Roman"/>
          <w:sz w:val="28"/>
          <w:szCs w:val="28"/>
        </w:rPr>
        <w:t xml:space="preserve"> этого момента началось активное развитие природоохранных программ. Штаб-квартира ЮНЕП находится в г. Найроби (Кения), в сессиях участвуют представители около 100 стран мира; все вместе они решают критически важные вопросы охраны природы – контроль последствий изменения климата, борьба с опустыниванием земель, сохранение и восстановление почв, контроль вырубки леса, поддержание запасов пресной воды, контроль и очистка загрязнений природных сред, сохранение биоразнообразия на Земле.</w:t>
      </w:r>
    </w:p>
    <w:p w:rsidR="00E62F6B" w:rsidRDefault="00E62F6B" w:rsidP="00E62F6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F6B">
        <w:rPr>
          <w:rFonts w:ascii="Times New Roman" w:hAnsi="Times New Roman" w:cs="Times New Roman"/>
          <w:sz w:val="28"/>
          <w:szCs w:val="28"/>
        </w:rPr>
        <w:t xml:space="preserve">Совет Безопасности ООН занимается вопросами поддержания мира и безопасности; функционирует на основе единогласия его членов, так как все решения принимаются по результатам голосования, где у каждого </w:t>
      </w:r>
      <w:r w:rsidRPr="00E62F6B">
        <w:rPr>
          <w:rFonts w:ascii="Times New Roman" w:hAnsi="Times New Roman" w:cs="Times New Roman"/>
          <w:sz w:val="28"/>
          <w:szCs w:val="28"/>
        </w:rPr>
        <w:lastRenderedPageBreak/>
        <w:t xml:space="preserve">постоянного члена (Великобритания, Китай, Россия, США, Франция) есть право вето. </w:t>
      </w:r>
    </w:p>
    <w:p w:rsidR="00E62F6B" w:rsidRDefault="00E62F6B" w:rsidP="00E62F6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F6B">
        <w:rPr>
          <w:rFonts w:ascii="Times New Roman" w:hAnsi="Times New Roman" w:cs="Times New Roman"/>
          <w:sz w:val="28"/>
          <w:szCs w:val="28"/>
        </w:rPr>
        <w:t>Помимо основополагающих мер по урегулированию односторонней агрессии государств и разрешению споров, ведущих к международным трениям и потенциальному урону окружающей среде вследствие вооруженных и иных конфликтов, Совбез ведет активную работу в рамках Комитета по нераспространению ядерного, химического и биологического оружия, а также средств его доставки, что представляет угрозу не только для поддержания международного мира, но и для состояния окружающей среды.</w:t>
      </w:r>
    </w:p>
    <w:p w:rsidR="00E62F6B" w:rsidRDefault="00E62F6B" w:rsidP="00E62F6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F6B">
        <w:rPr>
          <w:rFonts w:ascii="Times New Roman" w:hAnsi="Times New Roman" w:cs="Times New Roman"/>
          <w:sz w:val="28"/>
          <w:szCs w:val="28"/>
        </w:rPr>
        <w:t xml:space="preserve">Экономический и Социальный Совет ООН (ЭКОСОС) ведет масштабную деятельность по развитию международного права охраны окружающей среды, проводит международные конференции. В состав Совета входит ряд функциональных и региональных комиссий, тематические комитеты и экспертные органы. </w:t>
      </w:r>
    </w:p>
    <w:p w:rsidR="00E62F6B" w:rsidRDefault="00E62F6B" w:rsidP="00E62F6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F6B">
        <w:rPr>
          <w:rFonts w:ascii="Times New Roman" w:hAnsi="Times New Roman" w:cs="Times New Roman"/>
          <w:sz w:val="28"/>
          <w:szCs w:val="28"/>
        </w:rPr>
        <w:t>Региональные комиссии играют ключевую роль в решении локальных задач охраны природы. С точки зрения глобальной охраны окружающей среды важной составляющей является работа Комиссии по устойчивому развитию в структуре ЭКОСОС (создана по итогам Конференции ООН по окружающей среде и развитию в Бразилии, 1992 г.), а также проведение исследований и составление международных экологических докладов.</w:t>
      </w:r>
    </w:p>
    <w:p w:rsidR="00E62F6B" w:rsidRDefault="00E62F6B" w:rsidP="00E62F6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F6B">
        <w:rPr>
          <w:rFonts w:ascii="Times New Roman" w:hAnsi="Times New Roman" w:cs="Times New Roman"/>
          <w:sz w:val="28"/>
          <w:szCs w:val="28"/>
        </w:rPr>
        <w:t xml:space="preserve">Международный Суд ООН – главный международный судебный орган, располагается в Гааге (Нидерланды). Его целью является мирное решение спорных вопросов и разногласий между государствами для поддержания правопорядка на Земле. В Международный суд поступают дела, в том числе касающиеся охраны природы, так как в его составе имеются специалисты, владеющие следующими компетенциями: знание основных принципов охраны природы, владение навыками экологической оценки состояния природных сред, системный подход с учетом границ юрисдикции государств. </w:t>
      </w:r>
      <w:r w:rsidRPr="00E62F6B">
        <w:rPr>
          <w:rFonts w:ascii="Times New Roman" w:hAnsi="Times New Roman" w:cs="Times New Roman"/>
          <w:sz w:val="28"/>
          <w:szCs w:val="28"/>
        </w:rPr>
        <w:br/>
        <w:t xml:space="preserve">В 2018 году Международным Судом впервые было рассмотрено дело об </w:t>
      </w:r>
      <w:r w:rsidRPr="00E62F6B">
        <w:rPr>
          <w:rFonts w:ascii="Times New Roman" w:hAnsi="Times New Roman" w:cs="Times New Roman"/>
          <w:sz w:val="28"/>
          <w:szCs w:val="28"/>
        </w:rPr>
        <w:lastRenderedPageBreak/>
        <w:t xml:space="preserve">экологической компенсации (дело Коста-Рики против Никарагуа) [9]. Между двумя странами шел территориальный спор за остров </w:t>
      </w:r>
      <w:proofErr w:type="spellStart"/>
      <w:r w:rsidRPr="00E62F6B">
        <w:rPr>
          <w:rFonts w:ascii="Times New Roman" w:hAnsi="Times New Roman" w:cs="Times New Roman"/>
          <w:sz w:val="28"/>
          <w:szCs w:val="28"/>
        </w:rPr>
        <w:t>Калеро</w:t>
      </w:r>
      <w:proofErr w:type="spellEnd"/>
      <w:r w:rsidRPr="00E62F6B">
        <w:rPr>
          <w:rFonts w:ascii="Times New Roman" w:hAnsi="Times New Roman" w:cs="Times New Roman"/>
          <w:sz w:val="28"/>
          <w:szCs w:val="28"/>
        </w:rPr>
        <w:t>, в ходе которого Никарагуа заявляла, что Коста-Рика «причинила крупный ущерб окружающей среде на ее территории» при строительстве дороги вдоль реки Сан-Хуан и потребовала в том числе финансовую компенсацию.</w:t>
      </w:r>
    </w:p>
    <w:p w:rsidR="00E62F6B" w:rsidRPr="00E62F6B" w:rsidRDefault="00E62F6B" w:rsidP="00E62F6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F6B">
        <w:rPr>
          <w:rFonts w:ascii="Times New Roman" w:hAnsi="Times New Roman" w:cs="Times New Roman"/>
          <w:sz w:val="28"/>
          <w:szCs w:val="28"/>
        </w:rPr>
        <w:t xml:space="preserve"> Решением Международного Суда был признан суверенитет Коста-Рики над спорной территорией и присуждена компенсация от Никарагуа в том числе за причиненный вред окружающей среде, носивший «системный характер</w:t>
      </w:r>
      <w:proofErr w:type="gramStart"/>
      <w:r w:rsidRPr="00E62F6B">
        <w:rPr>
          <w:rFonts w:ascii="Times New Roman" w:hAnsi="Times New Roman" w:cs="Times New Roman"/>
          <w:sz w:val="28"/>
          <w:szCs w:val="28"/>
        </w:rPr>
        <w:t>».</w:t>
      </w:r>
      <w:r w:rsidRPr="00E62F6B">
        <w:rPr>
          <w:rFonts w:ascii="Times New Roman" w:hAnsi="Times New Roman" w:cs="Times New Roman"/>
          <w:sz w:val="28"/>
          <w:szCs w:val="28"/>
        </w:rPr>
        <w:br/>
        <w:t>Стоит</w:t>
      </w:r>
      <w:proofErr w:type="gramEnd"/>
      <w:r w:rsidRPr="00E62F6B">
        <w:rPr>
          <w:rFonts w:ascii="Times New Roman" w:hAnsi="Times New Roman" w:cs="Times New Roman"/>
          <w:sz w:val="28"/>
          <w:szCs w:val="28"/>
        </w:rPr>
        <w:t xml:space="preserve"> упомянуть, что Международный Суд ООН – не единственный возможный </w:t>
      </w:r>
      <w:proofErr w:type="spellStart"/>
      <w:r w:rsidRPr="00E62F6B">
        <w:rPr>
          <w:rFonts w:ascii="Times New Roman" w:hAnsi="Times New Roman" w:cs="Times New Roman"/>
          <w:sz w:val="28"/>
          <w:szCs w:val="28"/>
        </w:rPr>
        <w:t>надправительственный</w:t>
      </w:r>
      <w:proofErr w:type="spellEnd"/>
      <w:r w:rsidRPr="00E62F6B">
        <w:rPr>
          <w:rFonts w:ascii="Times New Roman" w:hAnsi="Times New Roman" w:cs="Times New Roman"/>
          <w:sz w:val="28"/>
          <w:szCs w:val="28"/>
        </w:rPr>
        <w:t xml:space="preserve"> судебный орган по экологическим вопросам. К примеру, с 1994 года вопросами мирового экологического регулирования стала заниматься еще одна международная </w:t>
      </w:r>
    </w:p>
    <w:p w:rsidR="00E62F6B" w:rsidRDefault="00E62F6B" w:rsidP="00E62F6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62F6B" w:rsidRPr="000D5DF5" w:rsidRDefault="000D5DF5" w:rsidP="00E62F6B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0D5DF5">
        <w:rPr>
          <w:rFonts w:ascii="Times New Roman" w:hAnsi="Times New Roman" w:cs="Times New Roman"/>
          <w:b/>
          <w:sz w:val="32"/>
          <w:szCs w:val="32"/>
        </w:rPr>
        <w:t>ТЕСТЫ:</w:t>
      </w:r>
    </w:p>
    <w:p w:rsidR="000D5DF5" w:rsidRDefault="000D5DF5" w:rsidP="000D5DF5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</w:p>
    <w:p w:rsidR="000D5DF5" w:rsidRPr="000D5DF5" w:rsidRDefault="000D5DF5" w:rsidP="000D5DF5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0D5DF5">
        <w:rPr>
          <w:color w:val="000000"/>
          <w:sz w:val="28"/>
          <w:szCs w:val="28"/>
        </w:rPr>
        <w:t>Установите правильную последовательность стадий ресурсосбережения:</w:t>
      </w:r>
    </w:p>
    <w:p w:rsidR="000D5DF5" w:rsidRPr="000D5DF5" w:rsidRDefault="000D5DF5" w:rsidP="000D5DF5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0D5DF5">
        <w:rPr>
          <w:b/>
          <w:bCs/>
          <w:color w:val="000000"/>
          <w:sz w:val="28"/>
          <w:szCs w:val="28"/>
        </w:rPr>
        <w:t>1)</w:t>
      </w:r>
      <w:r w:rsidRPr="000D5DF5">
        <w:rPr>
          <w:color w:val="000000"/>
          <w:sz w:val="28"/>
          <w:szCs w:val="28"/>
        </w:rPr>
        <w:t>ремонт</w:t>
      </w:r>
      <w:proofErr w:type="gramEnd"/>
      <w:r w:rsidRPr="000D5DF5">
        <w:rPr>
          <w:color w:val="000000"/>
          <w:sz w:val="28"/>
          <w:szCs w:val="28"/>
        </w:rPr>
        <w:t>;</w:t>
      </w:r>
    </w:p>
    <w:p w:rsidR="000D5DF5" w:rsidRPr="000D5DF5" w:rsidRDefault="000D5DF5" w:rsidP="000D5DF5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0D5DF5">
        <w:rPr>
          <w:b/>
          <w:bCs/>
          <w:color w:val="000000"/>
          <w:sz w:val="28"/>
          <w:szCs w:val="28"/>
        </w:rPr>
        <w:t>2)</w:t>
      </w:r>
      <w:r w:rsidRPr="000D5DF5">
        <w:rPr>
          <w:color w:val="000000"/>
          <w:sz w:val="28"/>
          <w:szCs w:val="28"/>
        </w:rPr>
        <w:t>проектирование</w:t>
      </w:r>
      <w:proofErr w:type="gramEnd"/>
      <w:r w:rsidRPr="000D5DF5">
        <w:rPr>
          <w:color w:val="000000"/>
          <w:sz w:val="28"/>
          <w:szCs w:val="28"/>
        </w:rPr>
        <w:t>;</w:t>
      </w:r>
    </w:p>
    <w:p w:rsidR="000D5DF5" w:rsidRPr="000D5DF5" w:rsidRDefault="000D5DF5" w:rsidP="000D5DF5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0D5DF5">
        <w:rPr>
          <w:b/>
          <w:bCs/>
          <w:color w:val="000000"/>
          <w:sz w:val="28"/>
          <w:szCs w:val="28"/>
        </w:rPr>
        <w:t>3)</w:t>
      </w:r>
      <w:r w:rsidRPr="000D5DF5">
        <w:rPr>
          <w:color w:val="000000"/>
          <w:sz w:val="28"/>
          <w:szCs w:val="28"/>
        </w:rPr>
        <w:t>потребление</w:t>
      </w:r>
      <w:proofErr w:type="gramEnd"/>
      <w:r w:rsidRPr="000D5DF5">
        <w:rPr>
          <w:color w:val="000000"/>
          <w:sz w:val="28"/>
          <w:szCs w:val="28"/>
        </w:rPr>
        <w:t xml:space="preserve"> продукции;</w:t>
      </w:r>
    </w:p>
    <w:p w:rsidR="000D5DF5" w:rsidRPr="000D5DF5" w:rsidRDefault="000D5DF5" w:rsidP="000D5DF5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0D5DF5">
        <w:rPr>
          <w:b/>
          <w:bCs/>
          <w:color w:val="000000"/>
          <w:sz w:val="28"/>
          <w:szCs w:val="28"/>
        </w:rPr>
        <w:t>4)</w:t>
      </w:r>
      <w:r w:rsidRPr="000D5DF5">
        <w:rPr>
          <w:color w:val="000000"/>
          <w:sz w:val="28"/>
          <w:szCs w:val="28"/>
        </w:rPr>
        <w:t>производство</w:t>
      </w:r>
      <w:proofErr w:type="gramEnd"/>
      <w:r w:rsidRPr="000D5DF5">
        <w:rPr>
          <w:color w:val="000000"/>
          <w:sz w:val="28"/>
          <w:szCs w:val="28"/>
        </w:rPr>
        <w:t>.</w:t>
      </w:r>
    </w:p>
    <w:p w:rsidR="000D5DF5" w:rsidRPr="000D5DF5" w:rsidRDefault="000D5DF5" w:rsidP="000D5DF5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0D5DF5">
        <w:rPr>
          <w:b/>
          <w:bCs/>
          <w:color w:val="000000"/>
          <w:sz w:val="28"/>
          <w:szCs w:val="28"/>
        </w:rPr>
        <w:t>2. </w:t>
      </w:r>
      <w:r w:rsidRPr="000D5DF5">
        <w:rPr>
          <w:color w:val="000000"/>
          <w:sz w:val="28"/>
          <w:szCs w:val="28"/>
        </w:rPr>
        <w:t>Постоянно действующий орган ООН по окружающей среде со штаб-квартирой в Найроби - это</w:t>
      </w:r>
    </w:p>
    <w:p w:rsidR="000D5DF5" w:rsidRPr="000D5DF5" w:rsidRDefault="000D5DF5" w:rsidP="000D5DF5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0D5DF5">
        <w:rPr>
          <w:b/>
          <w:bCs/>
          <w:color w:val="000000"/>
          <w:sz w:val="28"/>
          <w:szCs w:val="28"/>
        </w:rPr>
        <w:t>А)</w:t>
      </w:r>
      <w:r w:rsidRPr="000D5DF5">
        <w:rPr>
          <w:color w:val="000000"/>
          <w:sz w:val="28"/>
          <w:szCs w:val="28"/>
        </w:rPr>
        <w:t>ФАО</w:t>
      </w:r>
      <w:proofErr w:type="gramEnd"/>
      <w:r w:rsidRPr="000D5DF5">
        <w:rPr>
          <w:color w:val="000000"/>
          <w:sz w:val="28"/>
          <w:szCs w:val="28"/>
        </w:rPr>
        <w:t>;</w:t>
      </w:r>
    </w:p>
    <w:p w:rsidR="000D5DF5" w:rsidRPr="000D5DF5" w:rsidRDefault="000D5DF5" w:rsidP="000D5DF5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0D5DF5">
        <w:rPr>
          <w:b/>
          <w:bCs/>
          <w:color w:val="000000"/>
          <w:sz w:val="28"/>
          <w:szCs w:val="28"/>
        </w:rPr>
        <w:t>Б)</w:t>
      </w:r>
      <w:r w:rsidRPr="000D5DF5">
        <w:rPr>
          <w:color w:val="000000"/>
          <w:sz w:val="28"/>
          <w:szCs w:val="28"/>
        </w:rPr>
        <w:t>ЮНЕСКО</w:t>
      </w:r>
      <w:proofErr w:type="gramEnd"/>
      <w:r w:rsidRPr="000D5DF5">
        <w:rPr>
          <w:color w:val="000000"/>
          <w:sz w:val="28"/>
          <w:szCs w:val="28"/>
        </w:rPr>
        <w:t>;</w:t>
      </w:r>
    </w:p>
    <w:p w:rsidR="000D5DF5" w:rsidRPr="000D5DF5" w:rsidRDefault="000D5DF5" w:rsidP="000D5DF5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0D5DF5">
        <w:rPr>
          <w:b/>
          <w:bCs/>
          <w:color w:val="000000"/>
          <w:sz w:val="28"/>
          <w:szCs w:val="28"/>
        </w:rPr>
        <w:t>В)</w:t>
      </w:r>
      <w:r w:rsidRPr="000D5DF5">
        <w:rPr>
          <w:color w:val="000000"/>
          <w:sz w:val="28"/>
          <w:szCs w:val="28"/>
        </w:rPr>
        <w:t>ВОЗ</w:t>
      </w:r>
      <w:proofErr w:type="gramEnd"/>
      <w:r w:rsidRPr="000D5DF5">
        <w:rPr>
          <w:color w:val="000000"/>
          <w:sz w:val="28"/>
          <w:szCs w:val="28"/>
        </w:rPr>
        <w:t>;</w:t>
      </w:r>
    </w:p>
    <w:p w:rsidR="000D5DF5" w:rsidRPr="000D5DF5" w:rsidRDefault="000D5DF5" w:rsidP="000D5DF5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0D5DF5">
        <w:rPr>
          <w:b/>
          <w:bCs/>
          <w:color w:val="000000"/>
          <w:sz w:val="28"/>
          <w:szCs w:val="28"/>
        </w:rPr>
        <w:t>Г)</w:t>
      </w:r>
      <w:r w:rsidRPr="000D5DF5">
        <w:rPr>
          <w:color w:val="000000"/>
          <w:sz w:val="28"/>
          <w:szCs w:val="28"/>
        </w:rPr>
        <w:t>ЮНЕП</w:t>
      </w:r>
      <w:proofErr w:type="gramEnd"/>
      <w:r w:rsidRPr="000D5DF5">
        <w:rPr>
          <w:color w:val="000000"/>
          <w:sz w:val="28"/>
          <w:szCs w:val="28"/>
        </w:rPr>
        <w:t>.</w:t>
      </w:r>
    </w:p>
    <w:p w:rsidR="000D5DF5" w:rsidRPr="000D5DF5" w:rsidRDefault="000D5DF5" w:rsidP="000D5DF5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0D5DF5">
        <w:rPr>
          <w:b/>
          <w:bCs/>
          <w:color w:val="000000"/>
          <w:sz w:val="28"/>
          <w:szCs w:val="28"/>
        </w:rPr>
        <w:lastRenderedPageBreak/>
        <w:t>3.</w:t>
      </w:r>
      <w:r w:rsidRPr="000D5DF5">
        <w:rPr>
          <w:color w:val="000000"/>
          <w:sz w:val="28"/>
          <w:szCs w:val="28"/>
        </w:rPr>
        <w:t> Доступная при данных технологиях и социально-экономических отношениях совокупность природных ресурсов - это</w:t>
      </w:r>
    </w:p>
    <w:p w:rsidR="000D5DF5" w:rsidRPr="000D5DF5" w:rsidRDefault="000D5DF5" w:rsidP="000D5DF5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0D5DF5">
        <w:rPr>
          <w:b/>
          <w:bCs/>
          <w:color w:val="000000"/>
          <w:sz w:val="28"/>
          <w:szCs w:val="28"/>
        </w:rPr>
        <w:t>А)</w:t>
      </w:r>
      <w:r>
        <w:rPr>
          <w:b/>
          <w:bCs/>
          <w:color w:val="000000"/>
          <w:sz w:val="28"/>
          <w:szCs w:val="28"/>
        </w:rPr>
        <w:t xml:space="preserve"> </w:t>
      </w:r>
      <w:r w:rsidRPr="000D5DF5">
        <w:rPr>
          <w:color w:val="000000"/>
          <w:sz w:val="28"/>
          <w:szCs w:val="28"/>
        </w:rPr>
        <w:t>ресурсный потенциал;</w:t>
      </w:r>
    </w:p>
    <w:p w:rsidR="000D5DF5" w:rsidRPr="000D5DF5" w:rsidRDefault="000D5DF5" w:rsidP="000D5DF5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0D5DF5">
        <w:rPr>
          <w:b/>
          <w:bCs/>
          <w:color w:val="000000"/>
          <w:sz w:val="28"/>
          <w:szCs w:val="28"/>
        </w:rPr>
        <w:t>Б)</w:t>
      </w:r>
      <w:r>
        <w:rPr>
          <w:b/>
          <w:bCs/>
          <w:color w:val="000000"/>
          <w:sz w:val="28"/>
          <w:szCs w:val="28"/>
        </w:rPr>
        <w:t xml:space="preserve"> </w:t>
      </w:r>
      <w:r w:rsidRPr="000D5DF5">
        <w:rPr>
          <w:color w:val="000000"/>
          <w:sz w:val="28"/>
          <w:szCs w:val="28"/>
        </w:rPr>
        <w:t>природный потенциал;</w:t>
      </w:r>
    </w:p>
    <w:p w:rsidR="000D5DF5" w:rsidRPr="000D5DF5" w:rsidRDefault="000D5DF5" w:rsidP="000D5DF5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0D5DF5">
        <w:rPr>
          <w:b/>
          <w:bCs/>
          <w:color w:val="000000"/>
          <w:sz w:val="28"/>
          <w:szCs w:val="28"/>
        </w:rPr>
        <w:t>В</w:t>
      </w:r>
      <w:r>
        <w:rPr>
          <w:b/>
          <w:bCs/>
          <w:color w:val="000000"/>
          <w:sz w:val="28"/>
          <w:szCs w:val="28"/>
        </w:rPr>
        <w:t xml:space="preserve"> </w:t>
      </w:r>
      <w:r w:rsidRPr="000D5DF5">
        <w:rPr>
          <w:b/>
          <w:bCs/>
          <w:color w:val="000000"/>
          <w:sz w:val="28"/>
          <w:szCs w:val="28"/>
        </w:rPr>
        <w:t>)</w:t>
      </w:r>
      <w:r w:rsidRPr="000D5DF5">
        <w:rPr>
          <w:color w:val="000000"/>
          <w:sz w:val="28"/>
          <w:szCs w:val="28"/>
        </w:rPr>
        <w:t>природно</w:t>
      </w:r>
      <w:proofErr w:type="gramEnd"/>
      <w:r w:rsidRPr="000D5DF5">
        <w:rPr>
          <w:color w:val="000000"/>
          <w:sz w:val="28"/>
          <w:szCs w:val="28"/>
        </w:rPr>
        <w:t>-ресурсный потенциал;</w:t>
      </w:r>
    </w:p>
    <w:p w:rsidR="000D5DF5" w:rsidRPr="000D5DF5" w:rsidRDefault="000D5DF5" w:rsidP="000D5DF5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0D5DF5">
        <w:rPr>
          <w:b/>
          <w:bCs/>
          <w:color w:val="000000"/>
          <w:sz w:val="28"/>
          <w:szCs w:val="28"/>
        </w:rPr>
        <w:t>Г)</w:t>
      </w:r>
      <w:r>
        <w:rPr>
          <w:b/>
          <w:bCs/>
          <w:color w:val="000000"/>
          <w:sz w:val="28"/>
          <w:szCs w:val="28"/>
        </w:rPr>
        <w:t xml:space="preserve"> </w:t>
      </w:r>
      <w:r w:rsidRPr="000D5DF5">
        <w:rPr>
          <w:color w:val="000000"/>
          <w:sz w:val="28"/>
          <w:szCs w:val="28"/>
        </w:rPr>
        <w:t>социальные факторы.</w:t>
      </w:r>
    </w:p>
    <w:p w:rsidR="000D5DF5" w:rsidRPr="000D5DF5" w:rsidRDefault="000D5DF5" w:rsidP="000D5DF5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0D5DF5">
        <w:rPr>
          <w:b/>
          <w:bCs/>
          <w:color w:val="000000"/>
          <w:sz w:val="28"/>
          <w:szCs w:val="28"/>
        </w:rPr>
        <w:t>4. </w:t>
      </w:r>
      <w:r w:rsidRPr="000D5DF5">
        <w:rPr>
          <w:color w:val="000000"/>
          <w:sz w:val="28"/>
          <w:szCs w:val="28"/>
        </w:rPr>
        <w:t>Метод переработки пищевых твердых бытовых отходов за счет их аэробного окисления - это</w:t>
      </w:r>
    </w:p>
    <w:p w:rsidR="000D5DF5" w:rsidRPr="000D5DF5" w:rsidRDefault="000D5DF5" w:rsidP="000D5DF5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0D5DF5">
        <w:rPr>
          <w:b/>
          <w:bCs/>
          <w:color w:val="000000"/>
          <w:sz w:val="28"/>
          <w:szCs w:val="28"/>
        </w:rPr>
        <w:t>А)</w:t>
      </w:r>
      <w:r>
        <w:rPr>
          <w:b/>
          <w:bCs/>
          <w:color w:val="000000"/>
          <w:sz w:val="28"/>
          <w:szCs w:val="28"/>
        </w:rPr>
        <w:t xml:space="preserve"> </w:t>
      </w:r>
      <w:r w:rsidRPr="000D5DF5">
        <w:rPr>
          <w:color w:val="000000"/>
          <w:sz w:val="28"/>
          <w:szCs w:val="28"/>
        </w:rPr>
        <w:t>компостирование;</w:t>
      </w:r>
    </w:p>
    <w:p w:rsidR="000D5DF5" w:rsidRPr="000D5DF5" w:rsidRDefault="000D5DF5" w:rsidP="000D5DF5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0D5DF5">
        <w:rPr>
          <w:b/>
          <w:bCs/>
          <w:color w:val="000000"/>
          <w:sz w:val="28"/>
          <w:szCs w:val="28"/>
        </w:rPr>
        <w:t>Б</w:t>
      </w:r>
      <w:r>
        <w:rPr>
          <w:b/>
          <w:bCs/>
          <w:color w:val="000000"/>
          <w:sz w:val="28"/>
          <w:szCs w:val="28"/>
        </w:rPr>
        <w:t xml:space="preserve"> </w:t>
      </w:r>
      <w:r w:rsidRPr="000D5DF5">
        <w:rPr>
          <w:b/>
          <w:bCs/>
          <w:color w:val="000000"/>
          <w:sz w:val="28"/>
          <w:szCs w:val="28"/>
        </w:rPr>
        <w:t>)</w:t>
      </w:r>
      <w:r w:rsidRPr="000D5DF5">
        <w:rPr>
          <w:color w:val="000000"/>
          <w:sz w:val="28"/>
          <w:szCs w:val="28"/>
        </w:rPr>
        <w:t>пиролиз</w:t>
      </w:r>
      <w:proofErr w:type="gramEnd"/>
      <w:r w:rsidRPr="000D5DF5">
        <w:rPr>
          <w:color w:val="000000"/>
          <w:sz w:val="28"/>
          <w:szCs w:val="28"/>
        </w:rPr>
        <w:t>;</w:t>
      </w:r>
    </w:p>
    <w:p w:rsidR="000D5DF5" w:rsidRPr="000D5DF5" w:rsidRDefault="000D5DF5" w:rsidP="000D5DF5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0D5DF5">
        <w:rPr>
          <w:b/>
          <w:bCs/>
          <w:color w:val="000000"/>
          <w:sz w:val="28"/>
          <w:szCs w:val="28"/>
        </w:rPr>
        <w:t>В)</w:t>
      </w:r>
      <w:r>
        <w:rPr>
          <w:b/>
          <w:bCs/>
          <w:color w:val="000000"/>
          <w:sz w:val="28"/>
          <w:szCs w:val="28"/>
        </w:rPr>
        <w:t xml:space="preserve"> </w:t>
      </w:r>
      <w:r w:rsidRPr="000D5DF5">
        <w:rPr>
          <w:color w:val="000000"/>
          <w:sz w:val="28"/>
          <w:szCs w:val="28"/>
        </w:rPr>
        <w:t>захоронение;</w:t>
      </w:r>
    </w:p>
    <w:p w:rsidR="000D5DF5" w:rsidRPr="000D5DF5" w:rsidRDefault="000D5DF5" w:rsidP="000D5DF5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0D5DF5">
        <w:rPr>
          <w:b/>
          <w:bCs/>
          <w:color w:val="000000"/>
          <w:sz w:val="28"/>
          <w:szCs w:val="28"/>
        </w:rPr>
        <w:t>Г)</w:t>
      </w:r>
      <w:r>
        <w:rPr>
          <w:b/>
          <w:bCs/>
          <w:color w:val="000000"/>
          <w:sz w:val="28"/>
          <w:szCs w:val="28"/>
        </w:rPr>
        <w:t xml:space="preserve"> </w:t>
      </w:r>
      <w:r w:rsidRPr="000D5DF5">
        <w:rPr>
          <w:color w:val="000000"/>
          <w:sz w:val="28"/>
          <w:szCs w:val="28"/>
        </w:rPr>
        <w:t>сжигание.</w:t>
      </w:r>
    </w:p>
    <w:p w:rsidR="000D5DF5" w:rsidRPr="000D5DF5" w:rsidRDefault="000D5DF5" w:rsidP="000D5DF5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0D5DF5">
        <w:rPr>
          <w:b/>
          <w:bCs/>
          <w:color w:val="000000"/>
          <w:sz w:val="28"/>
          <w:szCs w:val="28"/>
        </w:rPr>
        <w:t>5.</w:t>
      </w:r>
      <w:r w:rsidRPr="000D5DF5">
        <w:rPr>
          <w:color w:val="000000"/>
          <w:sz w:val="28"/>
          <w:szCs w:val="28"/>
        </w:rPr>
        <w:t> Слежение за природными явлениями и процессами, протекающими в естественной обстановке, без антропогенного влияния - это</w:t>
      </w:r>
    </w:p>
    <w:p w:rsidR="000D5DF5" w:rsidRPr="000D5DF5" w:rsidRDefault="000D5DF5" w:rsidP="000D5DF5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0D5DF5">
        <w:rPr>
          <w:b/>
          <w:bCs/>
          <w:color w:val="000000"/>
          <w:sz w:val="28"/>
          <w:szCs w:val="28"/>
        </w:rPr>
        <w:t>А</w:t>
      </w:r>
      <w:r>
        <w:rPr>
          <w:b/>
          <w:bCs/>
          <w:color w:val="000000"/>
          <w:sz w:val="28"/>
          <w:szCs w:val="28"/>
        </w:rPr>
        <w:t xml:space="preserve"> </w:t>
      </w:r>
      <w:r w:rsidRPr="000D5DF5">
        <w:rPr>
          <w:b/>
          <w:bCs/>
          <w:color w:val="000000"/>
          <w:sz w:val="28"/>
          <w:szCs w:val="28"/>
        </w:rPr>
        <w:t>)</w:t>
      </w:r>
      <w:proofErr w:type="spellStart"/>
      <w:r w:rsidRPr="000D5DF5">
        <w:rPr>
          <w:color w:val="000000"/>
          <w:sz w:val="28"/>
          <w:szCs w:val="28"/>
        </w:rPr>
        <w:t>импактный</w:t>
      </w:r>
      <w:proofErr w:type="spellEnd"/>
      <w:proofErr w:type="gramEnd"/>
      <w:r w:rsidRPr="000D5DF5">
        <w:rPr>
          <w:color w:val="000000"/>
          <w:sz w:val="28"/>
          <w:szCs w:val="28"/>
        </w:rPr>
        <w:t xml:space="preserve"> мониторинг;</w:t>
      </w:r>
    </w:p>
    <w:p w:rsidR="000D5DF5" w:rsidRPr="000D5DF5" w:rsidRDefault="000D5DF5" w:rsidP="000D5DF5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0D5DF5">
        <w:rPr>
          <w:b/>
          <w:bCs/>
          <w:color w:val="000000"/>
          <w:sz w:val="28"/>
          <w:szCs w:val="28"/>
        </w:rPr>
        <w:t>Б)</w:t>
      </w:r>
      <w:r>
        <w:rPr>
          <w:b/>
          <w:bCs/>
          <w:color w:val="000000"/>
          <w:sz w:val="28"/>
          <w:szCs w:val="28"/>
        </w:rPr>
        <w:t xml:space="preserve"> </w:t>
      </w:r>
      <w:r w:rsidRPr="000D5DF5">
        <w:rPr>
          <w:color w:val="000000"/>
          <w:sz w:val="28"/>
          <w:szCs w:val="28"/>
        </w:rPr>
        <w:t>фоновый мониторинг;</w:t>
      </w:r>
    </w:p>
    <w:p w:rsidR="000D5DF5" w:rsidRPr="000D5DF5" w:rsidRDefault="000D5DF5" w:rsidP="000D5DF5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0D5DF5">
        <w:rPr>
          <w:b/>
          <w:bCs/>
          <w:color w:val="000000"/>
          <w:sz w:val="28"/>
          <w:szCs w:val="28"/>
        </w:rPr>
        <w:t>В)</w:t>
      </w:r>
      <w:r>
        <w:rPr>
          <w:b/>
          <w:bCs/>
          <w:color w:val="000000"/>
          <w:sz w:val="28"/>
          <w:szCs w:val="28"/>
        </w:rPr>
        <w:t xml:space="preserve"> </w:t>
      </w:r>
      <w:r w:rsidRPr="000D5DF5">
        <w:rPr>
          <w:color w:val="000000"/>
          <w:sz w:val="28"/>
          <w:szCs w:val="28"/>
        </w:rPr>
        <w:t>глобальный мониторинг;</w:t>
      </w:r>
    </w:p>
    <w:p w:rsidR="000D5DF5" w:rsidRPr="000D5DF5" w:rsidRDefault="000D5DF5" w:rsidP="000D5DF5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0D5DF5">
        <w:rPr>
          <w:b/>
          <w:bCs/>
          <w:color w:val="000000"/>
          <w:sz w:val="28"/>
          <w:szCs w:val="28"/>
        </w:rPr>
        <w:t>Г</w:t>
      </w:r>
      <w:r>
        <w:rPr>
          <w:b/>
          <w:bCs/>
          <w:color w:val="000000"/>
          <w:sz w:val="28"/>
          <w:szCs w:val="28"/>
        </w:rPr>
        <w:t xml:space="preserve"> </w:t>
      </w:r>
      <w:r w:rsidRPr="000D5DF5">
        <w:rPr>
          <w:b/>
          <w:bCs/>
          <w:color w:val="000000"/>
          <w:sz w:val="28"/>
          <w:szCs w:val="28"/>
        </w:rPr>
        <w:t>)</w:t>
      </w:r>
      <w:r w:rsidRPr="000D5DF5">
        <w:rPr>
          <w:color w:val="000000"/>
          <w:sz w:val="28"/>
          <w:szCs w:val="28"/>
        </w:rPr>
        <w:t>региональный</w:t>
      </w:r>
      <w:proofErr w:type="gramEnd"/>
      <w:r w:rsidRPr="000D5DF5">
        <w:rPr>
          <w:color w:val="000000"/>
          <w:sz w:val="28"/>
          <w:szCs w:val="28"/>
        </w:rPr>
        <w:t xml:space="preserve"> мониторинг.</w:t>
      </w:r>
    </w:p>
    <w:p w:rsidR="000D5DF5" w:rsidRPr="000D5DF5" w:rsidRDefault="000D5DF5" w:rsidP="000D5DF5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0D5DF5">
        <w:rPr>
          <w:b/>
          <w:bCs/>
          <w:color w:val="000000"/>
          <w:sz w:val="28"/>
          <w:szCs w:val="28"/>
        </w:rPr>
        <w:t>6.</w:t>
      </w:r>
      <w:r w:rsidRPr="000D5DF5">
        <w:rPr>
          <w:color w:val="000000"/>
          <w:sz w:val="28"/>
          <w:szCs w:val="28"/>
        </w:rPr>
        <w:t>Красная книга – это</w:t>
      </w:r>
    </w:p>
    <w:p w:rsidR="000D5DF5" w:rsidRPr="000D5DF5" w:rsidRDefault="000D5DF5" w:rsidP="000D5DF5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0D5DF5">
        <w:rPr>
          <w:b/>
          <w:bCs/>
          <w:color w:val="000000"/>
          <w:sz w:val="28"/>
          <w:szCs w:val="28"/>
        </w:rPr>
        <w:t>А</w:t>
      </w:r>
      <w:r>
        <w:rPr>
          <w:b/>
          <w:bCs/>
          <w:color w:val="000000"/>
          <w:sz w:val="28"/>
          <w:szCs w:val="28"/>
        </w:rPr>
        <w:t xml:space="preserve"> </w:t>
      </w:r>
      <w:r w:rsidRPr="000D5DF5">
        <w:rPr>
          <w:b/>
          <w:bCs/>
          <w:color w:val="000000"/>
          <w:sz w:val="28"/>
          <w:szCs w:val="28"/>
        </w:rPr>
        <w:t>)</w:t>
      </w:r>
      <w:r w:rsidRPr="000D5DF5">
        <w:rPr>
          <w:color w:val="000000"/>
          <w:sz w:val="28"/>
          <w:szCs w:val="28"/>
        </w:rPr>
        <w:t>Конституция</w:t>
      </w:r>
      <w:proofErr w:type="gramEnd"/>
      <w:r w:rsidRPr="000D5DF5">
        <w:rPr>
          <w:color w:val="000000"/>
          <w:sz w:val="28"/>
          <w:szCs w:val="28"/>
        </w:rPr>
        <w:t xml:space="preserve"> РФ;</w:t>
      </w:r>
    </w:p>
    <w:p w:rsidR="000D5DF5" w:rsidRPr="000D5DF5" w:rsidRDefault="000D5DF5" w:rsidP="000D5DF5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0D5DF5">
        <w:rPr>
          <w:b/>
          <w:bCs/>
          <w:color w:val="000000"/>
          <w:sz w:val="28"/>
          <w:szCs w:val="28"/>
        </w:rPr>
        <w:t>Б)</w:t>
      </w:r>
      <w:r>
        <w:rPr>
          <w:b/>
          <w:bCs/>
          <w:color w:val="000000"/>
          <w:sz w:val="28"/>
          <w:szCs w:val="28"/>
        </w:rPr>
        <w:t xml:space="preserve"> </w:t>
      </w:r>
      <w:r w:rsidRPr="000D5DF5">
        <w:rPr>
          <w:color w:val="000000"/>
          <w:sz w:val="28"/>
          <w:szCs w:val="28"/>
        </w:rPr>
        <w:t>Энциклопедия о животных;</w:t>
      </w:r>
    </w:p>
    <w:p w:rsidR="000D5DF5" w:rsidRPr="000D5DF5" w:rsidRDefault="000D5DF5" w:rsidP="000D5DF5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0D5DF5">
        <w:rPr>
          <w:b/>
          <w:bCs/>
          <w:color w:val="000000"/>
          <w:sz w:val="28"/>
          <w:szCs w:val="28"/>
        </w:rPr>
        <w:t>В)</w:t>
      </w:r>
      <w:r>
        <w:rPr>
          <w:b/>
          <w:bCs/>
          <w:color w:val="000000"/>
          <w:sz w:val="28"/>
          <w:szCs w:val="28"/>
        </w:rPr>
        <w:t xml:space="preserve"> </w:t>
      </w:r>
      <w:r w:rsidRPr="000D5DF5">
        <w:rPr>
          <w:color w:val="000000"/>
          <w:sz w:val="28"/>
          <w:szCs w:val="28"/>
        </w:rPr>
        <w:t>Постановление Правительства РФ «Об установлении охраны редких и исчезающих видов животных»;</w:t>
      </w:r>
    </w:p>
    <w:p w:rsidR="000D5DF5" w:rsidRPr="000D5DF5" w:rsidRDefault="000D5DF5" w:rsidP="000D5DF5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0D5DF5">
        <w:rPr>
          <w:b/>
          <w:bCs/>
          <w:color w:val="000000"/>
          <w:sz w:val="28"/>
          <w:szCs w:val="28"/>
        </w:rPr>
        <w:t>Г</w:t>
      </w:r>
      <w:r>
        <w:rPr>
          <w:b/>
          <w:bCs/>
          <w:color w:val="000000"/>
          <w:sz w:val="28"/>
          <w:szCs w:val="28"/>
        </w:rPr>
        <w:t xml:space="preserve"> </w:t>
      </w:r>
      <w:r w:rsidRPr="000D5DF5">
        <w:rPr>
          <w:b/>
          <w:bCs/>
          <w:color w:val="000000"/>
          <w:sz w:val="28"/>
          <w:szCs w:val="28"/>
        </w:rPr>
        <w:t>)</w:t>
      </w:r>
      <w:r w:rsidRPr="000D5DF5">
        <w:rPr>
          <w:color w:val="000000"/>
          <w:sz w:val="28"/>
          <w:szCs w:val="28"/>
        </w:rPr>
        <w:t>Книга</w:t>
      </w:r>
      <w:proofErr w:type="gramEnd"/>
      <w:r w:rsidRPr="000D5DF5">
        <w:rPr>
          <w:color w:val="000000"/>
          <w:sz w:val="28"/>
          <w:szCs w:val="28"/>
        </w:rPr>
        <w:t xml:space="preserve"> в красном переплете.</w:t>
      </w:r>
    </w:p>
    <w:p w:rsidR="000D5DF5" w:rsidRPr="000D5DF5" w:rsidRDefault="000D5DF5" w:rsidP="000D5DF5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0D5DF5">
        <w:rPr>
          <w:b/>
          <w:bCs/>
          <w:color w:val="000000"/>
          <w:sz w:val="28"/>
          <w:szCs w:val="28"/>
        </w:rPr>
        <w:t>7. </w:t>
      </w:r>
      <w:r w:rsidRPr="000D5DF5">
        <w:rPr>
          <w:color w:val="000000"/>
          <w:sz w:val="28"/>
          <w:szCs w:val="28"/>
        </w:rPr>
        <w:t>Общественные (экологические) отношения в области взаимодействия общества и природы делятся на</w:t>
      </w:r>
    </w:p>
    <w:p w:rsidR="000D5DF5" w:rsidRPr="000D5DF5" w:rsidRDefault="000D5DF5" w:rsidP="000D5DF5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0D5DF5">
        <w:rPr>
          <w:b/>
          <w:bCs/>
          <w:color w:val="000000"/>
          <w:sz w:val="28"/>
          <w:szCs w:val="28"/>
        </w:rPr>
        <w:lastRenderedPageBreak/>
        <w:t>А)</w:t>
      </w:r>
      <w:r>
        <w:rPr>
          <w:b/>
          <w:bCs/>
          <w:color w:val="000000"/>
          <w:sz w:val="28"/>
          <w:szCs w:val="28"/>
        </w:rPr>
        <w:t xml:space="preserve"> </w:t>
      </w:r>
      <w:r w:rsidRPr="000D5DF5">
        <w:rPr>
          <w:color w:val="000000"/>
          <w:sz w:val="28"/>
          <w:szCs w:val="28"/>
        </w:rPr>
        <w:t>отраслевые и межотраслевые экологические отношения;</w:t>
      </w:r>
    </w:p>
    <w:p w:rsidR="000D5DF5" w:rsidRPr="000D5DF5" w:rsidRDefault="000D5DF5" w:rsidP="000D5DF5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0D5DF5">
        <w:rPr>
          <w:b/>
          <w:bCs/>
          <w:color w:val="000000"/>
          <w:sz w:val="28"/>
          <w:szCs w:val="28"/>
        </w:rPr>
        <w:t>Б)</w:t>
      </w:r>
      <w:r>
        <w:rPr>
          <w:b/>
          <w:bCs/>
          <w:color w:val="000000"/>
          <w:sz w:val="28"/>
          <w:szCs w:val="28"/>
        </w:rPr>
        <w:t xml:space="preserve"> </w:t>
      </w:r>
      <w:r w:rsidRPr="000D5DF5">
        <w:rPr>
          <w:color w:val="000000"/>
          <w:sz w:val="28"/>
          <w:szCs w:val="28"/>
        </w:rPr>
        <w:t>отраслевые и комплексные экологические отношения;</w:t>
      </w:r>
    </w:p>
    <w:p w:rsidR="000D5DF5" w:rsidRPr="000D5DF5" w:rsidRDefault="000D5DF5" w:rsidP="000D5DF5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0D5DF5">
        <w:rPr>
          <w:b/>
          <w:bCs/>
          <w:color w:val="000000"/>
          <w:sz w:val="28"/>
          <w:szCs w:val="28"/>
        </w:rPr>
        <w:t>В)</w:t>
      </w:r>
      <w:r>
        <w:rPr>
          <w:b/>
          <w:bCs/>
          <w:color w:val="000000"/>
          <w:sz w:val="28"/>
          <w:szCs w:val="28"/>
        </w:rPr>
        <w:t xml:space="preserve"> </w:t>
      </w:r>
      <w:r w:rsidRPr="000D5DF5">
        <w:rPr>
          <w:color w:val="000000"/>
          <w:sz w:val="28"/>
          <w:szCs w:val="28"/>
        </w:rPr>
        <w:t>отраслевые, межотраслевые и комплексные экологические отношения;</w:t>
      </w:r>
    </w:p>
    <w:p w:rsidR="000D5DF5" w:rsidRPr="000D5DF5" w:rsidRDefault="000D5DF5" w:rsidP="000D5DF5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0D5DF5">
        <w:rPr>
          <w:b/>
          <w:bCs/>
          <w:color w:val="000000"/>
          <w:sz w:val="28"/>
          <w:szCs w:val="28"/>
        </w:rPr>
        <w:t>Г</w:t>
      </w:r>
      <w:r>
        <w:rPr>
          <w:b/>
          <w:bCs/>
          <w:color w:val="000000"/>
          <w:sz w:val="28"/>
          <w:szCs w:val="28"/>
        </w:rPr>
        <w:t xml:space="preserve"> </w:t>
      </w:r>
      <w:r w:rsidRPr="000D5DF5">
        <w:rPr>
          <w:b/>
          <w:bCs/>
          <w:color w:val="000000"/>
          <w:sz w:val="28"/>
          <w:szCs w:val="28"/>
        </w:rPr>
        <w:t>)</w:t>
      </w:r>
      <w:r w:rsidRPr="000D5DF5">
        <w:rPr>
          <w:color w:val="000000"/>
          <w:sz w:val="28"/>
          <w:szCs w:val="28"/>
        </w:rPr>
        <w:t>составные</w:t>
      </w:r>
      <w:proofErr w:type="gramEnd"/>
      <w:r w:rsidRPr="000D5DF5">
        <w:rPr>
          <w:color w:val="000000"/>
          <w:sz w:val="28"/>
          <w:szCs w:val="28"/>
        </w:rPr>
        <w:t xml:space="preserve"> и отраслевые экологические отношения.</w:t>
      </w:r>
    </w:p>
    <w:p w:rsidR="000D5DF5" w:rsidRPr="000D5DF5" w:rsidRDefault="000D5DF5" w:rsidP="000D5DF5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0D5DF5">
        <w:rPr>
          <w:b/>
          <w:bCs/>
          <w:color w:val="000000"/>
          <w:sz w:val="28"/>
          <w:szCs w:val="28"/>
        </w:rPr>
        <w:t>8.</w:t>
      </w:r>
      <w:r w:rsidRPr="000D5DF5">
        <w:rPr>
          <w:color w:val="000000"/>
          <w:sz w:val="28"/>
          <w:szCs w:val="28"/>
        </w:rPr>
        <w:t>Декларация по окружающей среде и развитию 1992 года была принята в</w:t>
      </w:r>
    </w:p>
    <w:p w:rsidR="000D5DF5" w:rsidRPr="000D5DF5" w:rsidRDefault="000D5DF5" w:rsidP="000D5DF5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0D5DF5">
        <w:rPr>
          <w:b/>
          <w:bCs/>
          <w:color w:val="000000"/>
          <w:sz w:val="28"/>
          <w:szCs w:val="28"/>
        </w:rPr>
        <w:t>А</w:t>
      </w:r>
      <w:r>
        <w:rPr>
          <w:b/>
          <w:bCs/>
          <w:color w:val="000000"/>
          <w:sz w:val="28"/>
          <w:szCs w:val="28"/>
        </w:rPr>
        <w:t xml:space="preserve"> </w:t>
      </w:r>
      <w:r w:rsidRPr="000D5DF5">
        <w:rPr>
          <w:b/>
          <w:bCs/>
          <w:color w:val="000000"/>
          <w:sz w:val="28"/>
          <w:szCs w:val="28"/>
        </w:rPr>
        <w:t>)</w:t>
      </w:r>
      <w:proofErr w:type="gramEnd"/>
      <w:r>
        <w:rPr>
          <w:b/>
          <w:bCs/>
          <w:color w:val="000000"/>
          <w:sz w:val="28"/>
          <w:szCs w:val="28"/>
        </w:rPr>
        <w:t xml:space="preserve"> </w:t>
      </w:r>
      <w:r w:rsidRPr="000D5DF5">
        <w:rPr>
          <w:color w:val="000000"/>
          <w:sz w:val="28"/>
          <w:szCs w:val="28"/>
        </w:rPr>
        <w:t>Рио-де-Жанейро;</w:t>
      </w:r>
    </w:p>
    <w:p w:rsidR="000D5DF5" w:rsidRPr="000D5DF5" w:rsidRDefault="000D5DF5" w:rsidP="000D5DF5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0D5DF5">
        <w:rPr>
          <w:b/>
          <w:bCs/>
          <w:color w:val="000000"/>
          <w:sz w:val="28"/>
          <w:szCs w:val="28"/>
        </w:rPr>
        <w:t>Б)</w:t>
      </w:r>
      <w:r>
        <w:rPr>
          <w:b/>
          <w:bCs/>
          <w:color w:val="000000"/>
          <w:sz w:val="28"/>
          <w:szCs w:val="28"/>
        </w:rPr>
        <w:t xml:space="preserve"> </w:t>
      </w:r>
      <w:r w:rsidRPr="000D5DF5">
        <w:rPr>
          <w:color w:val="000000"/>
          <w:sz w:val="28"/>
          <w:szCs w:val="28"/>
        </w:rPr>
        <w:t>Москве;</w:t>
      </w:r>
    </w:p>
    <w:p w:rsidR="000D5DF5" w:rsidRPr="000D5DF5" w:rsidRDefault="000D5DF5" w:rsidP="000D5DF5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0D5DF5">
        <w:rPr>
          <w:b/>
          <w:bCs/>
          <w:color w:val="000000"/>
          <w:sz w:val="28"/>
          <w:szCs w:val="28"/>
        </w:rPr>
        <w:t>В)</w:t>
      </w:r>
      <w:r>
        <w:rPr>
          <w:b/>
          <w:bCs/>
          <w:color w:val="000000"/>
          <w:sz w:val="28"/>
          <w:szCs w:val="28"/>
        </w:rPr>
        <w:t xml:space="preserve"> </w:t>
      </w:r>
      <w:r w:rsidRPr="000D5DF5">
        <w:rPr>
          <w:color w:val="000000"/>
          <w:sz w:val="28"/>
          <w:szCs w:val="28"/>
        </w:rPr>
        <w:t>Пекине;</w:t>
      </w:r>
    </w:p>
    <w:p w:rsidR="000D5DF5" w:rsidRPr="000D5DF5" w:rsidRDefault="000D5DF5" w:rsidP="000D5DF5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0D5DF5">
        <w:rPr>
          <w:b/>
          <w:bCs/>
          <w:color w:val="000000"/>
          <w:sz w:val="28"/>
          <w:szCs w:val="28"/>
        </w:rPr>
        <w:t>Г)</w:t>
      </w:r>
      <w:r>
        <w:rPr>
          <w:b/>
          <w:bCs/>
          <w:color w:val="000000"/>
          <w:sz w:val="28"/>
          <w:szCs w:val="28"/>
        </w:rPr>
        <w:t xml:space="preserve"> </w:t>
      </w:r>
      <w:r w:rsidRPr="000D5DF5">
        <w:rPr>
          <w:color w:val="000000"/>
          <w:sz w:val="28"/>
          <w:szCs w:val="28"/>
        </w:rPr>
        <w:t>Париже.</w:t>
      </w:r>
    </w:p>
    <w:p w:rsidR="000D5DF5" w:rsidRPr="000D5DF5" w:rsidRDefault="000D5DF5" w:rsidP="000D5DF5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0D5DF5">
        <w:rPr>
          <w:b/>
          <w:bCs/>
          <w:color w:val="000000"/>
          <w:sz w:val="28"/>
          <w:szCs w:val="28"/>
        </w:rPr>
        <w:t>9. </w:t>
      </w:r>
      <w:r w:rsidRPr="000D5DF5">
        <w:rPr>
          <w:color w:val="000000"/>
          <w:sz w:val="28"/>
          <w:szCs w:val="28"/>
        </w:rPr>
        <w:t>Рекреационные территории – это</w:t>
      </w:r>
    </w:p>
    <w:p w:rsidR="000D5DF5" w:rsidRPr="000D5DF5" w:rsidRDefault="000D5DF5" w:rsidP="000D5DF5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0D5DF5">
        <w:rPr>
          <w:b/>
          <w:bCs/>
          <w:color w:val="000000"/>
          <w:sz w:val="28"/>
          <w:szCs w:val="28"/>
        </w:rPr>
        <w:t>А)</w:t>
      </w:r>
      <w:r>
        <w:rPr>
          <w:b/>
          <w:bCs/>
          <w:color w:val="000000"/>
          <w:sz w:val="28"/>
          <w:szCs w:val="28"/>
        </w:rPr>
        <w:t xml:space="preserve"> </w:t>
      </w:r>
      <w:r w:rsidRPr="000D5DF5">
        <w:rPr>
          <w:color w:val="000000"/>
          <w:sz w:val="28"/>
          <w:szCs w:val="28"/>
        </w:rPr>
        <w:t>территории по охране животного мира;</w:t>
      </w:r>
    </w:p>
    <w:p w:rsidR="000D5DF5" w:rsidRPr="000D5DF5" w:rsidRDefault="000D5DF5" w:rsidP="000D5DF5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0D5DF5">
        <w:rPr>
          <w:b/>
          <w:bCs/>
          <w:color w:val="000000"/>
          <w:sz w:val="28"/>
          <w:szCs w:val="28"/>
        </w:rPr>
        <w:t>Б)</w:t>
      </w:r>
      <w:r>
        <w:rPr>
          <w:b/>
          <w:bCs/>
          <w:color w:val="000000"/>
          <w:sz w:val="28"/>
          <w:szCs w:val="28"/>
        </w:rPr>
        <w:t xml:space="preserve"> </w:t>
      </w:r>
      <w:r w:rsidRPr="000D5DF5">
        <w:rPr>
          <w:color w:val="000000"/>
          <w:sz w:val="28"/>
          <w:szCs w:val="28"/>
        </w:rPr>
        <w:t>территории со старинными архитектурными памятниками;</w:t>
      </w:r>
    </w:p>
    <w:p w:rsidR="000D5DF5" w:rsidRPr="000D5DF5" w:rsidRDefault="000D5DF5" w:rsidP="000D5DF5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0D5DF5">
        <w:rPr>
          <w:b/>
          <w:bCs/>
          <w:color w:val="000000"/>
          <w:sz w:val="28"/>
          <w:szCs w:val="28"/>
        </w:rPr>
        <w:t>В)</w:t>
      </w:r>
      <w:r>
        <w:rPr>
          <w:b/>
          <w:bCs/>
          <w:color w:val="000000"/>
          <w:sz w:val="28"/>
          <w:szCs w:val="28"/>
        </w:rPr>
        <w:t xml:space="preserve"> </w:t>
      </w:r>
      <w:r w:rsidRPr="000D5DF5">
        <w:rPr>
          <w:color w:val="000000"/>
          <w:sz w:val="28"/>
          <w:szCs w:val="28"/>
        </w:rPr>
        <w:t>загрязненные территории;</w:t>
      </w:r>
    </w:p>
    <w:p w:rsidR="000D5DF5" w:rsidRPr="000D5DF5" w:rsidRDefault="000D5DF5" w:rsidP="000D5DF5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0D5DF5">
        <w:rPr>
          <w:b/>
          <w:bCs/>
          <w:color w:val="000000"/>
          <w:sz w:val="28"/>
          <w:szCs w:val="28"/>
        </w:rPr>
        <w:t>Г)</w:t>
      </w:r>
      <w:r>
        <w:rPr>
          <w:b/>
          <w:bCs/>
          <w:color w:val="000000"/>
          <w:sz w:val="28"/>
          <w:szCs w:val="28"/>
        </w:rPr>
        <w:t xml:space="preserve"> </w:t>
      </w:r>
      <w:r w:rsidRPr="000D5DF5">
        <w:rPr>
          <w:color w:val="000000"/>
          <w:sz w:val="28"/>
          <w:szCs w:val="28"/>
        </w:rPr>
        <w:t>участки естественных природных ландшафтов, используемых для отдыха и лечения людей.</w:t>
      </w:r>
    </w:p>
    <w:p w:rsidR="000D5DF5" w:rsidRPr="000D5DF5" w:rsidRDefault="000D5DF5" w:rsidP="000D5DF5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0D5DF5">
        <w:rPr>
          <w:b/>
          <w:bCs/>
          <w:color w:val="000000"/>
          <w:sz w:val="28"/>
          <w:szCs w:val="28"/>
        </w:rPr>
        <w:t>10. </w:t>
      </w:r>
      <w:r w:rsidRPr="000D5DF5">
        <w:rPr>
          <w:color w:val="000000"/>
          <w:sz w:val="28"/>
          <w:szCs w:val="28"/>
        </w:rPr>
        <w:t>Группа международных объектов охраны окружающей природной среды, к которой относится Черное море – это объекты,</w:t>
      </w:r>
    </w:p>
    <w:p w:rsidR="000D5DF5" w:rsidRPr="000D5DF5" w:rsidRDefault="000D5DF5" w:rsidP="000D5DF5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0D5DF5">
        <w:rPr>
          <w:b/>
          <w:bCs/>
          <w:color w:val="000000"/>
          <w:sz w:val="28"/>
          <w:szCs w:val="28"/>
        </w:rPr>
        <w:t>А)</w:t>
      </w:r>
      <w:r>
        <w:rPr>
          <w:b/>
          <w:bCs/>
          <w:color w:val="000000"/>
          <w:sz w:val="28"/>
          <w:szCs w:val="28"/>
        </w:rPr>
        <w:t xml:space="preserve"> </w:t>
      </w:r>
      <w:r w:rsidRPr="000D5DF5">
        <w:rPr>
          <w:color w:val="000000"/>
          <w:sz w:val="28"/>
          <w:szCs w:val="28"/>
        </w:rPr>
        <w:t>находящиеся в пользовании всех государств;</w:t>
      </w:r>
    </w:p>
    <w:p w:rsidR="000D5DF5" w:rsidRPr="000D5DF5" w:rsidRDefault="000D5DF5" w:rsidP="000D5DF5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0D5DF5">
        <w:rPr>
          <w:b/>
          <w:bCs/>
          <w:color w:val="000000"/>
          <w:sz w:val="28"/>
          <w:szCs w:val="28"/>
        </w:rPr>
        <w:t>Б)</w:t>
      </w:r>
      <w:r>
        <w:rPr>
          <w:b/>
          <w:bCs/>
          <w:color w:val="000000"/>
          <w:sz w:val="28"/>
          <w:szCs w:val="28"/>
        </w:rPr>
        <w:t xml:space="preserve"> </w:t>
      </w:r>
      <w:r w:rsidRPr="000D5DF5">
        <w:rPr>
          <w:color w:val="000000"/>
          <w:sz w:val="28"/>
          <w:szCs w:val="28"/>
        </w:rPr>
        <w:t>используемые двумя или несколькими государствами;</w:t>
      </w:r>
    </w:p>
    <w:p w:rsidR="000D5DF5" w:rsidRPr="000D5DF5" w:rsidRDefault="000D5DF5" w:rsidP="000D5DF5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0D5DF5">
        <w:rPr>
          <w:b/>
          <w:bCs/>
          <w:color w:val="000000"/>
          <w:sz w:val="28"/>
          <w:szCs w:val="28"/>
        </w:rPr>
        <w:t>В)</w:t>
      </w:r>
      <w:r>
        <w:rPr>
          <w:b/>
          <w:bCs/>
          <w:color w:val="000000"/>
          <w:sz w:val="28"/>
          <w:szCs w:val="28"/>
        </w:rPr>
        <w:t xml:space="preserve"> </w:t>
      </w:r>
      <w:r w:rsidRPr="000D5DF5">
        <w:rPr>
          <w:color w:val="000000"/>
          <w:sz w:val="28"/>
          <w:szCs w:val="28"/>
        </w:rPr>
        <w:t>перемещающиеся по территории различных стран;</w:t>
      </w:r>
    </w:p>
    <w:p w:rsidR="000D5DF5" w:rsidRPr="000D5DF5" w:rsidRDefault="000D5DF5" w:rsidP="000D5DF5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0D5DF5">
        <w:rPr>
          <w:b/>
          <w:bCs/>
          <w:color w:val="000000"/>
          <w:sz w:val="28"/>
          <w:szCs w:val="28"/>
        </w:rPr>
        <w:t>Г)</w:t>
      </w:r>
      <w:r>
        <w:rPr>
          <w:b/>
          <w:bCs/>
          <w:color w:val="000000"/>
          <w:sz w:val="28"/>
          <w:szCs w:val="28"/>
        </w:rPr>
        <w:t xml:space="preserve"> </w:t>
      </w:r>
      <w:r w:rsidRPr="000D5DF5">
        <w:rPr>
          <w:color w:val="000000"/>
          <w:sz w:val="28"/>
          <w:szCs w:val="28"/>
        </w:rPr>
        <w:t>охраняемые государством, но взятые на международный контроль.</w:t>
      </w:r>
    </w:p>
    <w:p w:rsidR="000D5DF5" w:rsidRDefault="000D5DF5" w:rsidP="00E62F6B">
      <w:pPr>
        <w:tabs>
          <w:tab w:val="left" w:pos="8418"/>
        </w:tabs>
        <w:ind w:left="360"/>
        <w:rPr>
          <w:rFonts w:ascii="Times New Roman" w:hAnsi="Times New Roman" w:cs="Times New Roman"/>
          <w:sz w:val="32"/>
          <w:szCs w:val="32"/>
        </w:rPr>
      </w:pPr>
    </w:p>
    <w:p w:rsidR="00E62F6B" w:rsidRDefault="00E62F6B" w:rsidP="00E62F6B">
      <w:pPr>
        <w:tabs>
          <w:tab w:val="left" w:pos="8418"/>
        </w:tabs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Преподаватель________________</w:t>
      </w:r>
      <w:proofErr w:type="spellStart"/>
      <w:r>
        <w:rPr>
          <w:rFonts w:ascii="Times New Roman" w:hAnsi="Times New Roman" w:cs="Times New Roman"/>
          <w:sz w:val="32"/>
          <w:szCs w:val="32"/>
        </w:rPr>
        <w:t>Х.С.Ибрагимова</w:t>
      </w:r>
      <w:proofErr w:type="spellEnd"/>
    </w:p>
    <w:p w:rsidR="00C94A91" w:rsidRDefault="00C94A91"/>
    <w:sectPr w:rsidR="00C94A91" w:rsidSect="00F5472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E34"/>
    <w:rsid w:val="000D5DF5"/>
    <w:rsid w:val="007E1E34"/>
    <w:rsid w:val="00C94A91"/>
    <w:rsid w:val="00E62F6B"/>
    <w:rsid w:val="00F5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A17478-DED2-477B-B19B-496465FF3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F6B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62F6B"/>
    <w:rPr>
      <w:i/>
      <w:iCs/>
    </w:rPr>
  </w:style>
  <w:style w:type="character" w:styleId="a4">
    <w:name w:val="Hyperlink"/>
    <w:basedOn w:val="a0"/>
    <w:uiPriority w:val="99"/>
    <w:unhideWhenUsed/>
    <w:rsid w:val="00E62F6B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0D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3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1326</Words>
  <Characters>7560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2020-12-13T15:51:00Z</dcterms:created>
  <dcterms:modified xsi:type="dcterms:W3CDTF">2020-12-13T16:03:00Z</dcterms:modified>
</cp:coreProperties>
</file>