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D5" w:rsidRPr="00941474" w:rsidRDefault="00FC26D5" w:rsidP="00FC26D5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26D5" w:rsidRPr="00941474" w:rsidRDefault="00FC26D5" w:rsidP="00FC26D5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1дк</w:t>
      </w:r>
    </w:p>
    <w:p w:rsidR="00FC26D5" w:rsidRPr="00EA2760" w:rsidRDefault="00FC26D5" w:rsidP="00FC26D5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FC26D5" w:rsidRPr="00FC26D5" w:rsidRDefault="00FC26D5" w:rsidP="00FC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>Практическое занятие № 8</w:t>
      </w:r>
    </w:p>
    <w:p w:rsidR="00621B9E" w:rsidRDefault="00FC26D5" w:rsidP="00FC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>Наблюдение над функционированием лексических единиц в собственной речи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Краткие теоретические и учебно-методические материалы по теме практического занятия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Сочинение-рассуждение на лингвистическую тему - это небольшое связное рассуждение в научном или публицистическом стиле речи с обоснованием, наличием иллюстративного материала, расположенного последовательно и связанного логически.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Три части рассуждения.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Тезис – это авторское утверждение, предположение, мысль, требующая доказательства. В нем заключается идея текста.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Доказательство – это вторая часть текста-рассуждения, в которой дается обоснование высказанной мысли, приводятся аргументы (доводы, доказательства) и примеры.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Вывод – это заключение о верности выдвинутого тезиса.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Метафора – это перенос названия одного предмета на другой на основании их сходства. Горит восток зарею новой (</w:t>
      </w:r>
      <w:proofErr w:type="spellStart"/>
      <w:r w:rsidRPr="00FC26D5">
        <w:rPr>
          <w:color w:val="000000"/>
          <w:sz w:val="28"/>
          <w:szCs w:val="28"/>
        </w:rPr>
        <w:t>А.С.Пушкин</w:t>
      </w:r>
      <w:proofErr w:type="spellEnd"/>
      <w:r w:rsidRPr="00FC26D5">
        <w:rPr>
          <w:color w:val="000000"/>
          <w:sz w:val="28"/>
          <w:szCs w:val="28"/>
        </w:rPr>
        <w:t>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Метафора – это скрытое сравнение. Пустых небес прозрачное стекло (</w:t>
      </w:r>
      <w:proofErr w:type="spellStart"/>
      <w:r w:rsidRPr="00FC26D5">
        <w:rPr>
          <w:color w:val="000000"/>
          <w:sz w:val="28"/>
          <w:szCs w:val="28"/>
        </w:rPr>
        <w:t>А.А.Ахматова</w:t>
      </w:r>
      <w:proofErr w:type="spellEnd"/>
      <w:r w:rsidRPr="00FC26D5">
        <w:rPr>
          <w:color w:val="000000"/>
          <w:sz w:val="28"/>
          <w:szCs w:val="28"/>
        </w:rPr>
        <w:t>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Что такое сочинение-рассуждение на лингвистическую тему? 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 xml:space="preserve">Какова цель написания сочинения на лингвистическую </w:t>
      </w:r>
      <w:proofErr w:type="gramStart"/>
      <w:r w:rsidRPr="00FC26D5">
        <w:rPr>
          <w:color w:val="000000"/>
          <w:sz w:val="28"/>
          <w:szCs w:val="28"/>
        </w:rPr>
        <w:t>тему ?</w:t>
      </w:r>
      <w:proofErr w:type="gramEnd"/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Как строится сочинение-рассуждение?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b/>
          <w:bCs/>
          <w:color w:val="000000"/>
        </w:rPr>
        <w:t>Задания для практического занятия: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 xml:space="preserve">Напишите сочинение-рассуждение на основе прочитанного текста по В. </w:t>
      </w:r>
      <w:proofErr w:type="spellStart"/>
      <w:r w:rsidRPr="00FC26D5">
        <w:rPr>
          <w:color w:val="000000"/>
        </w:rPr>
        <w:t>Железникову</w:t>
      </w:r>
      <w:proofErr w:type="spellEnd"/>
      <w:r w:rsidRPr="00FC26D5">
        <w:rPr>
          <w:color w:val="000000"/>
        </w:rPr>
        <w:t>, раскрывая смысл высказывания Дитмара Эльяшевича Розенталя: «Употребление экспрессивной лексики создаёт возможность лаконично выразить отношение говорящего к высказываемому». Помните, что в сочинении должно быть 4 абзаца: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1. Раскрытие смысла высказывания.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2. Пример 1.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3. Пример 2.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4. Вывод.</w:t>
      </w:r>
    </w:p>
    <w:p w:rsid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b/>
          <w:bCs/>
          <w:color w:val="000000"/>
        </w:rPr>
        <w:lastRenderedPageBreak/>
        <w:t>Заданные лексемы (слова и выражен</w:t>
      </w:r>
      <w:r w:rsidRPr="00FC26D5">
        <w:rPr>
          <w:b/>
          <w:bCs/>
          <w:color w:val="000000"/>
        </w:rPr>
        <w:t>и</w:t>
      </w:r>
      <w:r w:rsidRPr="00FC26D5">
        <w:rPr>
          <w:b/>
          <w:bCs/>
          <w:color w:val="000000"/>
        </w:rPr>
        <w:t>я)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Д.Э.</w:t>
      </w:r>
      <w:r w:rsidRPr="00FC26D5">
        <w:rPr>
          <w:color w:val="000000"/>
        </w:rPr>
        <w:t xml:space="preserve"> </w:t>
      </w:r>
      <w:r w:rsidRPr="00FC26D5">
        <w:rPr>
          <w:color w:val="000000"/>
        </w:rPr>
        <w:t>Розенталь в своём высказывании говорит о том, что _____________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_____________________________________________________________.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Докажем это на примерах из прочитанного текста.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 ________________</w:t>
      </w:r>
      <w:proofErr w:type="gramStart"/>
      <w:r w:rsidRPr="00FC26D5">
        <w:rPr>
          <w:color w:val="000000"/>
        </w:rPr>
        <w:t>_.Таким</w:t>
      </w:r>
      <w:proofErr w:type="gramEnd"/>
      <w:r w:rsidRPr="00FC26D5">
        <w:rPr>
          <w:color w:val="000000"/>
        </w:rPr>
        <w:t xml:space="preserve"> образом, _______________________________.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128905</wp:posOffset>
            </wp:positionH>
            <wp:positionV relativeFrom="line">
              <wp:posOffset>3810</wp:posOffset>
            </wp:positionV>
            <wp:extent cx="5697855" cy="6943725"/>
            <wp:effectExtent l="0" t="0" r="0" b="9525"/>
            <wp:wrapSquare wrapText="bothSides"/>
            <wp:docPr id="1" name="Рисунок 1" descr="hello_html_m1f724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f7249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lastRenderedPageBreak/>
        <w:t>Инструкция по выполнению практического занятия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Структура сочинения-рассуждения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ОСНОВНАЯ МЫСЛЬ (ТЕЗИС)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Я полагаю, по моему мнению, на мой взгляд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АРГУМЕНТЫ - ДОКАЗАТЕЛЬСТВА, ПРИВОДИМЫЕ В ПОДДЕРЖКУ ТЕЗИСА: ФАКТЫ, ПРИМЕРЫ, УТВЕРЖДЕНИЯ, ОБЪЯСНЕНИЯ.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1 ДОКАЗАТЕЛЬСТВО 2 ДОКАЗАТЕЛЬСТВО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Во-первых, Во-вторых,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 xml:space="preserve">ПРИМЕР </w:t>
      </w:r>
      <w:proofErr w:type="spellStart"/>
      <w:r w:rsidRPr="00FC26D5">
        <w:rPr>
          <w:color w:val="000000"/>
          <w:sz w:val="28"/>
          <w:szCs w:val="28"/>
        </w:rPr>
        <w:t>ПРИМЕР</w:t>
      </w:r>
      <w:proofErr w:type="spellEnd"/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Например, Наконец,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ВЫВОД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Итак, таким образом, следовательно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Порядок выполнения отчета по практическому занятию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Как составить монологическое высказывание на лингвистическую тему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1. Вступление. Придумайте начальную фразу, формулирующую тему вашего высказывания, используйте цитаты.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2. Продумайте размещение отдельных частей высказывания (составьте простой план).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3. Сохраняйте стилевое единство, используйте языковые средства характеристики для научно-учебного стиля речи.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4. Приведите примеры.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5. Сделайте вывод.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6. Выполните задание по образцу.</w:t>
      </w:r>
    </w:p>
    <w:sectPr w:rsidR="00FC26D5" w:rsidRPr="00FC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D5"/>
    <w:rsid w:val="00621B9E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3469-4507-453C-B06A-E9773FB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2020-12-17T06:23:00Z</dcterms:created>
  <dcterms:modified xsi:type="dcterms:W3CDTF">2020-12-17T06:30:00Z</dcterms:modified>
</cp:coreProperties>
</file>