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856" w:rsidRPr="00DA7856" w:rsidRDefault="00DA7856" w:rsidP="00DA7856">
      <w:pPr>
        <w:spacing w:after="0" w:line="360" w:lineRule="auto"/>
        <w:rPr>
          <w:rFonts w:ascii="Times New Roman" w:eastAsia="Times New Roman" w:hAnsi="Times New Roman" w:cs="Times New Roman"/>
          <w:sz w:val="28"/>
          <w:szCs w:val="28"/>
          <w:lang w:eastAsia="ru-RU"/>
        </w:rPr>
      </w:pPr>
      <w:r w:rsidRPr="00DA7856">
        <w:rPr>
          <w:rFonts w:ascii="Times New Roman" w:eastAsia="Times New Roman" w:hAnsi="Times New Roman" w:cs="Times New Roman"/>
          <w:b/>
          <w:sz w:val="28"/>
          <w:szCs w:val="28"/>
          <w:lang w:eastAsia="ru-RU"/>
        </w:rPr>
        <w:t xml:space="preserve">Дата </w:t>
      </w:r>
      <w:r w:rsidRPr="00DA7856">
        <w:rPr>
          <w:rFonts w:ascii="Times New Roman" w:eastAsia="Times New Roman" w:hAnsi="Times New Roman" w:cs="Times New Roman"/>
          <w:sz w:val="28"/>
          <w:szCs w:val="28"/>
          <w:u w:val="single"/>
          <w:lang w:eastAsia="ru-RU"/>
        </w:rPr>
        <w:t>19.12.2020</w:t>
      </w:r>
    </w:p>
    <w:p w:rsidR="00DA7856" w:rsidRPr="00DA7856" w:rsidRDefault="00DA7856" w:rsidP="00DA7856">
      <w:pPr>
        <w:spacing w:after="0" w:line="360" w:lineRule="auto"/>
        <w:rPr>
          <w:rFonts w:ascii="Times New Roman" w:eastAsia="Times New Roman" w:hAnsi="Times New Roman" w:cs="Times New Roman"/>
          <w:sz w:val="28"/>
          <w:szCs w:val="28"/>
          <w:lang w:eastAsia="ru-RU"/>
        </w:rPr>
      </w:pPr>
      <w:r w:rsidRPr="00DA7856">
        <w:rPr>
          <w:rFonts w:ascii="Times New Roman" w:eastAsia="Times New Roman" w:hAnsi="Times New Roman" w:cs="Times New Roman"/>
          <w:b/>
          <w:sz w:val="28"/>
          <w:szCs w:val="28"/>
          <w:lang w:eastAsia="ru-RU"/>
        </w:rPr>
        <w:t xml:space="preserve">Группа </w:t>
      </w:r>
      <w:r w:rsidRPr="00DA7856">
        <w:rPr>
          <w:rFonts w:ascii="Times New Roman" w:eastAsia="Times New Roman" w:hAnsi="Times New Roman" w:cs="Times New Roman"/>
          <w:sz w:val="28"/>
          <w:szCs w:val="28"/>
          <w:u w:val="single"/>
          <w:lang w:eastAsia="ru-RU"/>
        </w:rPr>
        <w:t>20-ИСиП-1дк</w:t>
      </w:r>
    </w:p>
    <w:p w:rsidR="00DA7856" w:rsidRPr="00DA7856" w:rsidRDefault="00DA7856" w:rsidP="00DA7856">
      <w:pPr>
        <w:spacing w:after="0" w:line="360" w:lineRule="auto"/>
        <w:rPr>
          <w:rFonts w:ascii="Times New Roman" w:eastAsia="Times New Roman" w:hAnsi="Times New Roman" w:cs="Times New Roman"/>
          <w:sz w:val="28"/>
          <w:szCs w:val="28"/>
          <w:u w:val="single"/>
          <w:lang w:eastAsia="ru-RU"/>
        </w:rPr>
      </w:pPr>
      <w:r w:rsidRPr="00DA7856">
        <w:rPr>
          <w:rFonts w:ascii="Times New Roman" w:eastAsia="Times New Roman" w:hAnsi="Times New Roman" w:cs="Times New Roman"/>
          <w:b/>
          <w:sz w:val="28"/>
          <w:szCs w:val="28"/>
          <w:lang w:eastAsia="ru-RU"/>
        </w:rPr>
        <w:t xml:space="preserve">Дисциплина </w:t>
      </w:r>
      <w:r w:rsidRPr="00DA7856">
        <w:rPr>
          <w:rFonts w:ascii="Times New Roman" w:eastAsia="Times New Roman" w:hAnsi="Times New Roman" w:cs="Times New Roman"/>
          <w:sz w:val="28"/>
          <w:szCs w:val="28"/>
          <w:u w:val="single"/>
          <w:lang w:eastAsia="ru-RU"/>
        </w:rPr>
        <w:t>Естествознание (физика)</w:t>
      </w:r>
    </w:p>
    <w:p w:rsidR="00DA7856" w:rsidRPr="00DA7856" w:rsidRDefault="00DA7856" w:rsidP="00DA7856">
      <w:pPr>
        <w:spacing w:after="0" w:line="240" w:lineRule="auto"/>
        <w:rPr>
          <w:rFonts w:ascii="Times New Roman" w:eastAsia="Times New Roman" w:hAnsi="Times New Roman" w:cs="Times New Roman"/>
          <w:sz w:val="24"/>
          <w:szCs w:val="24"/>
          <w:lang w:eastAsia="ru-RU"/>
        </w:rPr>
      </w:pPr>
    </w:p>
    <w:p w:rsidR="006E26AF" w:rsidRPr="00DA5AB9" w:rsidRDefault="00DA7856" w:rsidP="00DA7856">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00AAAA"/>
          <w:kern w:val="36"/>
          <w:sz w:val="28"/>
          <w:szCs w:val="28"/>
          <w:lang w:eastAsia="ru-RU"/>
        </w:rPr>
      </w:pPr>
      <w:r w:rsidRPr="00DA7856">
        <w:rPr>
          <w:rFonts w:ascii="Times New Roman" w:eastAsia="Times New Roman" w:hAnsi="Times New Roman" w:cs="Times New Roman"/>
          <w:b/>
          <w:sz w:val="28"/>
          <w:szCs w:val="28"/>
          <w:lang w:eastAsia="ru-RU"/>
        </w:rPr>
        <w:t>Тема урока</w:t>
      </w:r>
      <w:r>
        <w:rPr>
          <w:rFonts w:ascii="Times New Roman" w:eastAsia="Times New Roman" w:hAnsi="Times New Roman" w:cs="Times New Roman"/>
          <w:b/>
          <w:sz w:val="24"/>
          <w:szCs w:val="24"/>
          <w:lang w:eastAsia="ru-RU"/>
        </w:rPr>
        <w:t xml:space="preserve"> </w:t>
      </w:r>
      <w:proofErr w:type="spellStart"/>
      <w:r w:rsidR="00DA5AB9" w:rsidRPr="00DA7856">
        <w:rPr>
          <w:rFonts w:ascii="Times New Roman" w:eastAsia="Times New Roman" w:hAnsi="Times New Roman" w:cs="Times New Roman"/>
          <w:b/>
          <w:bCs/>
          <w:color w:val="FF0000"/>
          <w:kern w:val="36"/>
          <w:sz w:val="28"/>
          <w:szCs w:val="28"/>
          <w:lang w:eastAsia="ru-RU"/>
        </w:rPr>
        <w:t>Поперечность</w:t>
      </w:r>
      <w:proofErr w:type="spellEnd"/>
      <w:r w:rsidR="00DA5AB9" w:rsidRPr="00DA7856">
        <w:rPr>
          <w:rFonts w:ascii="Times New Roman" w:eastAsia="Times New Roman" w:hAnsi="Times New Roman" w:cs="Times New Roman"/>
          <w:b/>
          <w:bCs/>
          <w:color w:val="FF0000"/>
          <w:kern w:val="36"/>
          <w:sz w:val="28"/>
          <w:szCs w:val="28"/>
          <w:lang w:eastAsia="ru-RU"/>
        </w:rPr>
        <w:t xml:space="preserve"> световых волн</w:t>
      </w:r>
    </w:p>
    <w:p w:rsid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 xml:space="preserve">В твёрдых телах, жидкостях и газах могут распространяться </w:t>
      </w:r>
      <w:r w:rsidRPr="00DA5AB9">
        <w:rPr>
          <w:rFonts w:ascii="Times New Roman" w:eastAsia="Times New Roman" w:hAnsi="Times New Roman" w:cs="Times New Roman"/>
          <w:b/>
          <w:color w:val="000000"/>
          <w:sz w:val="28"/>
          <w:szCs w:val="28"/>
          <w:lang w:eastAsia="ru-RU"/>
        </w:rPr>
        <w:t>продольные волны</w:t>
      </w:r>
      <w:r w:rsidRPr="00DA5AB9">
        <w:rPr>
          <w:rFonts w:ascii="Times New Roman" w:eastAsia="Times New Roman" w:hAnsi="Times New Roman" w:cs="Times New Roman"/>
          <w:color w:val="000000"/>
          <w:sz w:val="28"/>
          <w:szCs w:val="28"/>
          <w:lang w:eastAsia="ru-RU"/>
        </w:rPr>
        <w:t>, в которых могут возникать упругие деформации сжатия и растяжения.</w:t>
      </w:r>
    </w:p>
    <w:p w:rsid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2B684D80">
            <wp:extent cx="2987040" cy="603250"/>
            <wp:effectExtent l="0" t="0" r="381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7040" cy="603250"/>
                    </a:xfrm>
                    <a:prstGeom prst="rect">
                      <a:avLst/>
                    </a:prstGeom>
                    <a:noFill/>
                  </pic:spPr>
                </pic:pic>
              </a:graphicData>
            </a:graphic>
          </wp:inline>
        </w:drawing>
      </w:r>
    </w:p>
    <w:p w:rsid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b/>
          <w:color w:val="000000"/>
          <w:sz w:val="28"/>
          <w:szCs w:val="28"/>
          <w:lang w:eastAsia="ru-RU"/>
        </w:rPr>
        <w:t>Поперечные волны</w:t>
      </w:r>
      <w:r w:rsidRPr="00DA5AB9">
        <w:rPr>
          <w:rFonts w:ascii="Times New Roman" w:eastAsia="Times New Roman" w:hAnsi="Times New Roman" w:cs="Times New Roman"/>
          <w:color w:val="000000"/>
          <w:sz w:val="28"/>
          <w:szCs w:val="28"/>
          <w:lang w:eastAsia="ru-RU"/>
        </w:rPr>
        <w:t xml:space="preserve"> могут распространяться только в твёрдых телах, в которых возникают упругие деформации сдвига.</w:t>
      </w:r>
    </w:p>
    <w:p w:rsidR="00DA5AB9" w:rsidRP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4D8AA96B">
            <wp:extent cx="2895600" cy="603250"/>
            <wp:effectExtent l="0" t="0" r="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603250"/>
                    </a:xfrm>
                    <a:prstGeom prst="rect">
                      <a:avLst/>
                    </a:prstGeom>
                    <a:noFill/>
                  </pic:spPr>
                </pic:pic>
              </a:graphicData>
            </a:graphic>
          </wp:inline>
        </w:drawing>
      </w:r>
    </w:p>
    <w:p w:rsidR="00DA5AB9" w:rsidRP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 xml:space="preserve">Поперечная волна, возбуждаемая на упругом шнуре, </w:t>
      </w:r>
      <w:r w:rsidRPr="00DA5AB9">
        <w:rPr>
          <w:rFonts w:ascii="Times New Roman" w:eastAsia="Times New Roman" w:hAnsi="Times New Roman" w:cs="Times New Roman"/>
          <w:b/>
          <w:color w:val="000000"/>
          <w:sz w:val="28"/>
          <w:szCs w:val="28"/>
          <w:lang w:eastAsia="ru-RU"/>
        </w:rPr>
        <w:t>свободно проходит</w:t>
      </w:r>
      <w:r w:rsidRPr="00DA5AB9">
        <w:rPr>
          <w:rFonts w:ascii="Times New Roman" w:eastAsia="Times New Roman" w:hAnsi="Times New Roman" w:cs="Times New Roman"/>
          <w:color w:val="000000"/>
          <w:sz w:val="28"/>
          <w:szCs w:val="28"/>
          <w:lang w:eastAsia="ru-RU"/>
        </w:rPr>
        <w:t xml:space="preserve"> через две решётки из параллельных брусьев, расположенных вертикально.</w:t>
      </w:r>
    </w:p>
    <w:p w:rsid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14:anchorId="5848329D">
            <wp:extent cx="1809115" cy="1007567"/>
            <wp:effectExtent l="0" t="0" r="63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2918" cy="1009685"/>
                    </a:xfrm>
                    <a:prstGeom prst="rect">
                      <a:avLst/>
                    </a:prstGeom>
                    <a:noFill/>
                  </pic:spPr>
                </pic:pic>
              </a:graphicData>
            </a:graphic>
          </wp:inline>
        </w:drawing>
      </w:r>
    </w:p>
    <w:p w:rsidR="00A455F0" w:rsidRPr="00A455F0" w:rsidRDefault="00A455F0" w:rsidP="00A455F0">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A455F0">
        <w:rPr>
          <w:rFonts w:ascii="Times New Roman" w:eastAsia="Times New Roman" w:hAnsi="Times New Roman" w:cs="Times New Roman"/>
          <w:color w:val="000000"/>
          <w:sz w:val="28"/>
          <w:szCs w:val="28"/>
          <w:lang w:eastAsia="ru-RU"/>
        </w:rPr>
        <w:t xml:space="preserve">Если брусья второй решётки горизонтальны, то они полностью </w:t>
      </w:r>
      <w:r w:rsidRPr="00A455F0">
        <w:rPr>
          <w:rFonts w:ascii="Times New Roman" w:eastAsia="Times New Roman" w:hAnsi="Times New Roman" w:cs="Times New Roman"/>
          <w:b/>
          <w:color w:val="000000"/>
          <w:sz w:val="28"/>
          <w:szCs w:val="28"/>
          <w:lang w:eastAsia="ru-RU"/>
        </w:rPr>
        <w:t>погасят</w:t>
      </w:r>
      <w:r w:rsidRPr="00A455F0">
        <w:rPr>
          <w:rFonts w:ascii="Times New Roman" w:eastAsia="Times New Roman" w:hAnsi="Times New Roman" w:cs="Times New Roman"/>
          <w:color w:val="000000"/>
          <w:sz w:val="28"/>
          <w:szCs w:val="28"/>
          <w:lang w:eastAsia="ru-RU"/>
        </w:rPr>
        <w:t xml:space="preserve"> вертикальную поперечную волну.</w:t>
      </w:r>
    </w:p>
    <w:p w:rsidR="00A455F0" w:rsidRPr="00DA5AB9" w:rsidRDefault="00A455F0"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14:anchorId="29A1F00D">
            <wp:extent cx="2407920" cy="1426845"/>
            <wp:effectExtent l="0" t="0" r="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1426845"/>
                    </a:xfrm>
                    <a:prstGeom prst="rect">
                      <a:avLst/>
                    </a:prstGeom>
                    <a:noFill/>
                  </pic:spPr>
                </pic:pic>
              </a:graphicData>
            </a:graphic>
          </wp:inline>
        </w:drawing>
      </w:r>
    </w:p>
    <w:p w:rsidR="006E26AF" w:rsidRPr="00DA5AB9" w:rsidRDefault="006E26AF"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Явления интерференции и дифракции не оставляют сомнений в том, что распространяющийся свет обладает свойствами волн. Но каких волн — продольных или поперечных?</w:t>
      </w:r>
    </w:p>
    <w:p w:rsidR="006E26AF" w:rsidRPr="00DA5AB9" w:rsidRDefault="006E26AF"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Длительное время основатели волновой оптики Юнг и Френель считали световые волны продольными, т. е. подобными звуковым волнам. В то время световые волны рассматривались как упругие волны в эфире, заполняющем пространство и проникающем внутрь всех тел. Такие волны, казалось, не могли быть поперечными, так как поперечные волны, в соответствии с воззрениями того времени, могут существовать только в твердом теле. Но как могут тела двигаться в твердом эфире, не встречая сопротивления? Ведь эфир не должен препятствовать движению тел. В противном случае не выполнялся бы закон инерции.</w:t>
      </w:r>
    </w:p>
    <w:p w:rsidR="006E26AF" w:rsidRPr="00DA5AB9" w:rsidRDefault="006E26AF"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Однако постепенно накапливалось все больше и больше экспериментальных фактов, которые никак не удавалось истолковать, считая световые волны продольными.</w:t>
      </w:r>
    </w:p>
    <w:p w:rsidR="006E26AF" w:rsidRPr="00DA5AB9" w:rsidRDefault="006E26AF" w:rsidP="00DA5AB9">
      <w:pPr>
        <w:pBdr>
          <w:bottom w:val="single" w:sz="12" w:space="0" w:color="C6D4CD"/>
        </w:pBdr>
        <w:shd w:val="clear" w:color="auto" w:fill="FFFFFF"/>
        <w:spacing w:before="100" w:beforeAutospacing="1" w:after="90" w:line="360" w:lineRule="auto"/>
        <w:jc w:val="center"/>
        <w:outlineLvl w:val="1"/>
        <w:rPr>
          <w:rFonts w:ascii="Times New Roman" w:eastAsia="Times New Roman" w:hAnsi="Times New Roman" w:cs="Times New Roman"/>
          <w:b/>
          <w:bCs/>
          <w:color w:val="1C00BC"/>
          <w:sz w:val="28"/>
          <w:szCs w:val="28"/>
          <w:lang w:eastAsia="ru-RU"/>
        </w:rPr>
      </w:pPr>
      <w:r w:rsidRPr="00DA5AB9">
        <w:rPr>
          <w:rFonts w:ascii="Times New Roman" w:eastAsia="Times New Roman" w:hAnsi="Times New Roman" w:cs="Times New Roman"/>
          <w:b/>
          <w:bCs/>
          <w:color w:val="1C00BC"/>
          <w:sz w:val="28"/>
          <w:szCs w:val="28"/>
          <w:lang w:eastAsia="ru-RU"/>
        </w:rPr>
        <w:t>Опыты с турмалином</w:t>
      </w:r>
    </w:p>
    <w:p w:rsidR="006E26AF" w:rsidRPr="00DA5AB9" w:rsidRDefault="00DA5AB9"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Обсуд</w:t>
      </w:r>
      <w:r w:rsidR="006E26AF" w:rsidRPr="00DA5AB9">
        <w:rPr>
          <w:rFonts w:ascii="Times New Roman" w:eastAsia="Times New Roman" w:hAnsi="Times New Roman" w:cs="Times New Roman"/>
          <w:color w:val="000000"/>
          <w:sz w:val="28"/>
          <w:szCs w:val="28"/>
          <w:lang w:eastAsia="ru-RU"/>
        </w:rPr>
        <w:t>им подробно один из таких экспериментов, очень простой и эффектный. Это опыт с кристаллами турмалина (прозрачными кристаллами зеленой окраски).</w:t>
      </w:r>
    </w:p>
    <w:p w:rsidR="006E26AF" w:rsidRPr="00DA5AB9" w:rsidRDefault="006E26AF"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Кристалл турмалина принадлежит к числу так называемых одноосных кристаллов. Возьмем прямоугольную пластину турмалина, вырезанную таким образом, чтобы одна из ее граней была параллельна оси кристалла. Если направить нормально на такую пластину пучок света от электрической лампы или солнца, то вращение пластины вокруг пучка никакого изменения интенсивности света, прошедшего ч</w:t>
      </w:r>
      <w:r w:rsidR="00DA5AB9">
        <w:rPr>
          <w:rFonts w:ascii="Times New Roman" w:eastAsia="Times New Roman" w:hAnsi="Times New Roman" w:cs="Times New Roman"/>
          <w:color w:val="000000"/>
          <w:sz w:val="28"/>
          <w:szCs w:val="28"/>
          <w:lang w:eastAsia="ru-RU"/>
        </w:rPr>
        <w:t>ерез нее, не вызовет</w:t>
      </w:r>
      <w:r w:rsidRPr="00DA5AB9">
        <w:rPr>
          <w:rFonts w:ascii="Times New Roman" w:eastAsia="Times New Roman" w:hAnsi="Times New Roman" w:cs="Times New Roman"/>
          <w:color w:val="000000"/>
          <w:sz w:val="28"/>
          <w:szCs w:val="28"/>
          <w:lang w:eastAsia="ru-RU"/>
        </w:rPr>
        <w:t>. Можно подумать, что свет только частично поглотился в турмалине и приобрел зеленоватую окраску. Больше ничего, кажется, и не произошло. Но это не так. Световая волна проявила новые свои свойства.</w:t>
      </w:r>
    </w:p>
    <w:p w:rsidR="006E26AF" w:rsidRPr="00DA5AB9" w:rsidRDefault="006E26AF" w:rsidP="00DA5AB9">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000000"/>
          <w:sz w:val="28"/>
          <w:szCs w:val="28"/>
          <w:lang w:eastAsia="ru-RU"/>
        </w:rPr>
      </w:pPr>
      <w:r w:rsidRPr="00DA5AB9">
        <w:rPr>
          <w:rFonts w:ascii="Times New Roman" w:eastAsia="Times New Roman" w:hAnsi="Times New Roman" w:cs="Times New Roman"/>
          <w:color w:val="000000"/>
          <w:sz w:val="28"/>
          <w:szCs w:val="28"/>
          <w:lang w:eastAsia="ru-RU"/>
        </w:rPr>
        <w:t>Эти новые свойства проявляются, если пучок света заставить пройти через второй точно такой же кристалл турмалина, параллельный первому. При одинаково направленных осях кристаллов опять ничего интересного не происходит: просто световой пучок еще более ослабляется за счет поглощения во втором кристалле. Но если второй кристалл вращать, оставляя первый неподвижным, то обнаружится удивительное явление — гашение света. По мере увеличения угла между осями интенсивность света уменьшается. И когда оси перпендикулярны друг другу, свет не проходит совсем. Он целиком поглощается вторым кристаллом. Как это можно объяснить?</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Из описанных выше опытов следуют два вывода: </w:t>
      </w:r>
      <w:r w:rsidRPr="00DA5AB9">
        <w:rPr>
          <w:i/>
          <w:iCs/>
          <w:color w:val="458B00"/>
          <w:sz w:val="28"/>
          <w:szCs w:val="28"/>
        </w:rPr>
        <w:t>во-первых</w:t>
      </w:r>
      <w:r w:rsidRPr="00DA5AB9">
        <w:rPr>
          <w:color w:val="000000"/>
          <w:sz w:val="28"/>
          <w:szCs w:val="28"/>
        </w:rPr>
        <w:t>, световая волна, идущая от источника света, полностью симметрична относительно направления распространения (при вращении кристалла вокруг луча в первом опыте интенсивность не менялась); </w:t>
      </w:r>
      <w:r w:rsidRPr="00DA5AB9">
        <w:rPr>
          <w:i/>
          <w:iCs/>
          <w:color w:val="458B00"/>
          <w:sz w:val="28"/>
          <w:szCs w:val="28"/>
        </w:rPr>
        <w:t>во-вторых</w:t>
      </w:r>
      <w:r w:rsidRPr="00DA5AB9">
        <w:rPr>
          <w:color w:val="000000"/>
          <w:sz w:val="28"/>
          <w:szCs w:val="28"/>
        </w:rPr>
        <w:t>, волна, вышедшая из первого кристалла, не обладает осевой симметрией (в зависимости от поворота второго кристалла относительно луча интенсивность прошедшего света изменяется).</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Продольные волны обладают полной симметрией по отношению к направлению распространения (колебания происходят вдоль этого направления, и оно является осью симметрии волны). Поэтому объяснить опыт с вращением второй пластины, считая световую волну продольной, невозможно.</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Полное объяснение опыта можно получить, сделав два предположения.</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Первое предположение относится к самому свету. </w:t>
      </w:r>
      <w:r w:rsidRPr="00DA5AB9">
        <w:rPr>
          <w:i/>
          <w:iCs/>
          <w:color w:val="458B00"/>
          <w:sz w:val="28"/>
          <w:szCs w:val="28"/>
        </w:rPr>
        <w:t>Свет — поперечная волна.</w:t>
      </w:r>
      <w:r w:rsidRPr="00DA5AB9">
        <w:rPr>
          <w:color w:val="000000"/>
          <w:sz w:val="28"/>
          <w:szCs w:val="28"/>
        </w:rPr>
        <w:t> В падающем от обычного источника пучке световых волн происходят колебания всевозможных направлений, перпендикулярных направлению распространения волн (рис. 8.62).</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Согласно этому предположению световая волна обладает осевой симметрией, являясь в то же время поперечной. Волны, например, на поверхности воды такой симметрией не обладают, так как колебания частиц воды происходят только в вертикальной плоскости.</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Световой поток, в котором колебания происходят по всем направлениям, перпендикулярным направлению распространения волн, называется </w:t>
      </w:r>
      <w:r w:rsidRPr="00DA5AB9">
        <w:rPr>
          <w:rStyle w:val="a4"/>
          <w:color w:val="B03060"/>
          <w:sz w:val="28"/>
          <w:szCs w:val="28"/>
        </w:rPr>
        <w:t>естественным светом</w:t>
      </w:r>
      <w:r w:rsidRPr="00DA5AB9">
        <w:rPr>
          <w:color w:val="000000"/>
          <w:sz w:val="28"/>
          <w:szCs w:val="28"/>
        </w:rPr>
        <w:t>. Такое название оправданно, так как в обычных условиях источники света излучают такой поток. Данное предположение объясняет результат первого опыта. Вращение кристалла турмалина не меняет интенсивность прошедшего света, потому что падающая волна обладает осевой симметрией (несмотря на то, что она поперечная).</w:t>
      </w:r>
    </w:p>
    <w:p w:rsidR="006E26AF" w:rsidRPr="00DA5AB9" w:rsidRDefault="006E26AF" w:rsidP="00DA5AB9">
      <w:pPr>
        <w:pStyle w:val="a3"/>
        <w:shd w:val="clear" w:color="auto" w:fill="FFFFFF"/>
        <w:spacing w:line="360" w:lineRule="auto"/>
        <w:ind w:firstLine="708"/>
        <w:jc w:val="both"/>
        <w:rPr>
          <w:color w:val="000000"/>
          <w:sz w:val="28"/>
          <w:szCs w:val="28"/>
        </w:rPr>
      </w:pPr>
      <w:r w:rsidRPr="00DA5AB9">
        <w:rPr>
          <w:color w:val="000000"/>
          <w:sz w:val="28"/>
          <w:szCs w:val="28"/>
        </w:rPr>
        <w:t>Второе предположение относится не к световой волне, а к кристаллу. Кристалл турмалина обладает способностью пропускать световые волны с колебаниями, происходящими в одной определенной плоскости (плоскость Р на рисунке 8.63). Такой свет называется </w:t>
      </w:r>
      <w:r w:rsidRPr="00DA5AB9">
        <w:rPr>
          <w:rStyle w:val="a4"/>
          <w:color w:val="B03060"/>
          <w:sz w:val="28"/>
          <w:szCs w:val="28"/>
        </w:rPr>
        <w:t>поляризованным</w:t>
      </w:r>
      <w:r w:rsidRPr="00DA5AB9">
        <w:rPr>
          <w:color w:val="000000"/>
          <w:sz w:val="28"/>
          <w:szCs w:val="28"/>
        </w:rPr>
        <w:t> или, точнее, </w:t>
      </w:r>
      <w:proofErr w:type="spellStart"/>
      <w:r w:rsidRPr="00DA5AB9">
        <w:rPr>
          <w:rStyle w:val="a4"/>
          <w:color w:val="B03060"/>
          <w:sz w:val="28"/>
          <w:szCs w:val="28"/>
        </w:rPr>
        <w:t>плоскополяризованным</w:t>
      </w:r>
      <w:proofErr w:type="spellEnd"/>
      <w:r w:rsidRPr="00DA5AB9">
        <w:rPr>
          <w:color w:val="000000"/>
          <w:sz w:val="28"/>
          <w:szCs w:val="28"/>
        </w:rPr>
        <w:t> в отличие от естественного света, который может быть назван также неполяризованным.</w:t>
      </w:r>
    </w:p>
    <w:p w:rsidR="006E26AF" w:rsidRDefault="006E26AF" w:rsidP="00DA5AB9">
      <w:pPr>
        <w:pStyle w:val="a3"/>
        <w:shd w:val="clear" w:color="auto" w:fill="FFFFFF"/>
        <w:spacing w:line="360" w:lineRule="auto"/>
        <w:jc w:val="center"/>
        <w:rPr>
          <w:color w:val="000000"/>
          <w:sz w:val="28"/>
          <w:szCs w:val="28"/>
        </w:rPr>
      </w:pPr>
      <w:r w:rsidRPr="00DA5AB9">
        <w:rPr>
          <w:noProof/>
          <w:color w:val="000000"/>
          <w:sz w:val="28"/>
          <w:szCs w:val="28"/>
        </w:rPr>
        <w:drawing>
          <wp:inline distT="0" distB="0" distL="0" distR="0" wp14:anchorId="70C29684" wp14:editId="4863F9E0">
            <wp:extent cx="5133975" cy="1924050"/>
            <wp:effectExtent l="0" t="0" r="9525" b="0"/>
            <wp:docPr id="3" name="Рисунок 3" descr="Свет — поперечная вол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т — поперечная вол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924050"/>
                    </a:xfrm>
                    <a:prstGeom prst="rect">
                      <a:avLst/>
                    </a:prstGeom>
                    <a:noFill/>
                    <a:ln>
                      <a:noFill/>
                    </a:ln>
                  </pic:spPr>
                </pic:pic>
              </a:graphicData>
            </a:graphic>
          </wp:inline>
        </w:drawing>
      </w:r>
    </w:p>
    <w:p w:rsidR="00435BE6" w:rsidRPr="00435BE6" w:rsidRDefault="00435BE6" w:rsidP="00435BE6">
      <w:pPr>
        <w:pStyle w:val="a3"/>
        <w:shd w:val="clear" w:color="auto" w:fill="FFFFFF"/>
        <w:spacing w:line="360" w:lineRule="auto"/>
        <w:rPr>
          <w:color w:val="FF0000"/>
          <w:sz w:val="28"/>
          <w:szCs w:val="28"/>
        </w:rPr>
      </w:pPr>
      <w:r w:rsidRPr="00435BE6">
        <w:rPr>
          <w:color w:val="FF0000"/>
          <w:sz w:val="28"/>
          <w:szCs w:val="28"/>
        </w:rPr>
        <w:t>Контрольные вопросы:</w:t>
      </w:r>
    </w:p>
    <w:p w:rsidR="00DA5AB9" w:rsidRPr="00DA5AB9" w:rsidRDefault="00DA5AB9" w:rsidP="00DA5AB9">
      <w:pPr>
        <w:numPr>
          <w:ilvl w:val="0"/>
          <w:numId w:val="1"/>
        </w:numPr>
        <w:spacing w:line="360" w:lineRule="auto"/>
        <w:rPr>
          <w:rFonts w:ascii="Times New Roman" w:hAnsi="Times New Roman" w:cs="Times New Roman"/>
          <w:sz w:val="28"/>
          <w:szCs w:val="28"/>
        </w:rPr>
      </w:pPr>
      <w:r w:rsidRPr="00DA5AB9">
        <w:rPr>
          <w:rFonts w:ascii="Times New Roman" w:hAnsi="Times New Roman" w:cs="Times New Roman"/>
          <w:sz w:val="28"/>
          <w:szCs w:val="28"/>
        </w:rPr>
        <w:t>Чем отличается естественный свет от поляризованного?</w:t>
      </w:r>
    </w:p>
    <w:p w:rsidR="00DA5AB9" w:rsidRPr="00DA5AB9" w:rsidRDefault="00DA5AB9" w:rsidP="00DA5AB9">
      <w:pPr>
        <w:numPr>
          <w:ilvl w:val="0"/>
          <w:numId w:val="1"/>
        </w:numPr>
        <w:spacing w:line="360" w:lineRule="auto"/>
        <w:rPr>
          <w:rFonts w:ascii="Times New Roman" w:hAnsi="Times New Roman" w:cs="Times New Roman"/>
          <w:sz w:val="28"/>
          <w:szCs w:val="28"/>
        </w:rPr>
      </w:pPr>
      <w:r w:rsidRPr="00DA5AB9">
        <w:rPr>
          <w:rFonts w:ascii="Times New Roman" w:hAnsi="Times New Roman" w:cs="Times New Roman"/>
          <w:sz w:val="28"/>
          <w:szCs w:val="28"/>
        </w:rPr>
        <w:t>В чем заключается явление поляризации?</w:t>
      </w:r>
    </w:p>
    <w:p w:rsidR="00DA5AB9" w:rsidRPr="00DA5AB9" w:rsidRDefault="00DA5AB9" w:rsidP="00DA5AB9">
      <w:pPr>
        <w:numPr>
          <w:ilvl w:val="0"/>
          <w:numId w:val="1"/>
        </w:numPr>
        <w:spacing w:line="360" w:lineRule="auto"/>
        <w:rPr>
          <w:rFonts w:ascii="Times New Roman" w:hAnsi="Times New Roman" w:cs="Times New Roman"/>
          <w:sz w:val="28"/>
          <w:szCs w:val="28"/>
        </w:rPr>
      </w:pPr>
      <w:r w:rsidRPr="00DA5AB9">
        <w:rPr>
          <w:rFonts w:ascii="Times New Roman" w:hAnsi="Times New Roman" w:cs="Times New Roman"/>
          <w:sz w:val="28"/>
          <w:szCs w:val="28"/>
        </w:rPr>
        <w:t>Можно ли экспериментально доказать, что световые волны поперечные?</w:t>
      </w:r>
    </w:p>
    <w:p w:rsidR="00DA5AB9" w:rsidRPr="00DA5AB9" w:rsidRDefault="00DA5AB9" w:rsidP="00DA5AB9">
      <w:pPr>
        <w:numPr>
          <w:ilvl w:val="0"/>
          <w:numId w:val="1"/>
        </w:numPr>
        <w:spacing w:line="360" w:lineRule="auto"/>
        <w:rPr>
          <w:rFonts w:ascii="Times New Roman" w:hAnsi="Times New Roman" w:cs="Times New Roman"/>
          <w:sz w:val="28"/>
          <w:szCs w:val="28"/>
        </w:rPr>
      </w:pPr>
      <w:r w:rsidRPr="00DA5AB9">
        <w:rPr>
          <w:rFonts w:ascii="Times New Roman" w:hAnsi="Times New Roman" w:cs="Times New Roman"/>
          <w:sz w:val="28"/>
          <w:szCs w:val="28"/>
        </w:rPr>
        <w:t>Что называют поляроидом?</w:t>
      </w:r>
    </w:p>
    <w:p w:rsidR="00A455F0" w:rsidRPr="00435BE6" w:rsidRDefault="00A455F0" w:rsidP="00435BE6">
      <w:pPr>
        <w:pStyle w:val="a5"/>
        <w:numPr>
          <w:ilvl w:val="0"/>
          <w:numId w:val="1"/>
        </w:numPr>
        <w:spacing w:line="360" w:lineRule="auto"/>
        <w:rPr>
          <w:rFonts w:ascii="Times New Roman" w:hAnsi="Times New Roman" w:cs="Times New Roman"/>
          <w:sz w:val="28"/>
          <w:szCs w:val="28"/>
        </w:rPr>
      </w:pPr>
      <w:proofErr w:type="spellStart"/>
      <w:r w:rsidRPr="00435BE6">
        <w:rPr>
          <w:rFonts w:ascii="Times New Roman" w:hAnsi="Times New Roman" w:cs="Times New Roman"/>
          <w:sz w:val="28"/>
          <w:szCs w:val="28"/>
        </w:rPr>
        <w:t>Поперечность</w:t>
      </w:r>
      <w:proofErr w:type="spellEnd"/>
      <w:r w:rsidRPr="00435BE6">
        <w:rPr>
          <w:rFonts w:ascii="Times New Roman" w:hAnsi="Times New Roman" w:cs="Times New Roman"/>
          <w:sz w:val="28"/>
          <w:szCs w:val="28"/>
        </w:rPr>
        <w:t xml:space="preserve"> световой волны подтверждает явление:</w:t>
      </w:r>
    </w:p>
    <w:p w:rsidR="00A455F0" w:rsidRPr="00A455F0" w:rsidRDefault="00A455F0" w:rsidP="00435BE6">
      <w:pPr>
        <w:numPr>
          <w:ilvl w:val="0"/>
          <w:numId w:val="3"/>
        </w:numPr>
        <w:spacing w:line="240" w:lineRule="auto"/>
        <w:rPr>
          <w:rFonts w:ascii="Times New Roman" w:hAnsi="Times New Roman" w:cs="Times New Roman"/>
          <w:sz w:val="28"/>
          <w:szCs w:val="28"/>
        </w:rPr>
      </w:pPr>
      <w:r w:rsidRPr="00A455F0">
        <w:rPr>
          <w:rFonts w:ascii="Times New Roman" w:hAnsi="Times New Roman" w:cs="Times New Roman"/>
          <w:sz w:val="28"/>
          <w:szCs w:val="28"/>
        </w:rPr>
        <w:t>дифракции</w:t>
      </w:r>
    </w:p>
    <w:p w:rsidR="00A455F0" w:rsidRPr="00A455F0" w:rsidRDefault="00A455F0" w:rsidP="00435BE6">
      <w:pPr>
        <w:numPr>
          <w:ilvl w:val="0"/>
          <w:numId w:val="3"/>
        </w:numPr>
        <w:spacing w:line="240" w:lineRule="auto"/>
        <w:rPr>
          <w:rFonts w:ascii="Times New Roman" w:hAnsi="Times New Roman" w:cs="Times New Roman"/>
          <w:sz w:val="28"/>
          <w:szCs w:val="28"/>
        </w:rPr>
      </w:pPr>
      <w:r w:rsidRPr="00A455F0">
        <w:rPr>
          <w:rFonts w:ascii="Times New Roman" w:hAnsi="Times New Roman" w:cs="Times New Roman"/>
          <w:sz w:val="28"/>
          <w:szCs w:val="28"/>
        </w:rPr>
        <w:t>поляризации</w:t>
      </w:r>
    </w:p>
    <w:p w:rsidR="00A455F0" w:rsidRPr="00A455F0" w:rsidRDefault="00A455F0" w:rsidP="00435BE6">
      <w:pPr>
        <w:numPr>
          <w:ilvl w:val="0"/>
          <w:numId w:val="3"/>
        </w:numPr>
        <w:spacing w:line="240" w:lineRule="auto"/>
        <w:rPr>
          <w:rFonts w:ascii="Times New Roman" w:hAnsi="Times New Roman" w:cs="Times New Roman"/>
          <w:sz w:val="28"/>
          <w:szCs w:val="28"/>
        </w:rPr>
      </w:pPr>
      <w:r w:rsidRPr="00A455F0">
        <w:rPr>
          <w:rFonts w:ascii="Times New Roman" w:hAnsi="Times New Roman" w:cs="Times New Roman"/>
          <w:sz w:val="28"/>
          <w:szCs w:val="28"/>
        </w:rPr>
        <w:t>дисперсии</w:t>
      </w:r>
    </w:p>
    <w:p w:rsidR="00A455F0" w:rsidRPr="00435BE6" w:rsidRDefault="00A455F0" w:rsidP="00435BE6">
      <w:pPr>
        <w:numPr>
          <w:ilvl w:val="0"/>
          <w:numId w:val="3"/>
        </w:numPr>
        <w:spacing w:line="240" w:lineRule="auto"/>
        <w:rPr>
          <w:rFonts w:ascii="Times New Roman" w:hAnsi="Times New Roman" w:cs="Times New Roman"/>
          <w:b/>
          <w:bCs/>
          <w:sz w:val="28"/>
          <w:szCs w:val="28"/>
        </w:rPr>
      </w:pPr>
      <w:r w:rsidRPr="00A455F0">
        <w:rPr>
          <w:rFonts w:ascii="Times New Roman" w:hAnsi="Times New Roman" w:cs="Times New Roman"/>
          <w:sz w:val="28"/>
          <w:szCs w:val="28"/>
        </w:rPr>
        <w:t>интерференции</w:t>
      </w:r>
      <w:r w:rsidRPr="00A455F0">
        <w:rPr>
          <w:rFonts w:ascii="Times New Roman" w:hAnsi="Times New Roman" w:cs="Times New Roman"/>
          <w:b/>
          <w:bCs/>
          <w:sz w:val="28"/>
          <w:szCs w:val="28"/>
        </w:rPr>
        <w:t xml:space="preserve"> </w:t>
      </w:r>
    </w:p>
    <w:p w:rsidR="00A455F0" w:rsidRPr="00435BE6" w:rsidRDefault="00A455F0" w:rsidP="00435BE6">
      <w:pPr>
        <w:pStyle w:val="a5"/>
        <w:numPr>
          <w:ilvl w:val="0"/>
          <w:numId w:val="1"/>
        </w:numPr>
        <w:spacing w:line="360" w:lineRule="auto"/>
        <w:rPr>
          <w:rFonts w:ascii="Times New Roman" w:hAnsi="Times New Roman" w:cs="Times New Roman"/>
          <w:sz w:val="28"/>
          <w:szCs w:val="28"/>
        </w:rPr>
      </w:pPr>
      <w:r w:rsidRPr="00435BE6">
        <w:rPr>
          <w:rFonts w:ascii="Times New Roman" w:hAnsi="Times New Roman" w:cs="Times New Roman"/>
          <w:sz w:val="28"/>
          <w:szCs w:val="28"/>
        </w:rPr>
        <w:t>В каком году было открыто инфракрасное излучение?</w:t>
      </w:r>
    </w:p>
    <w:p w:rsidR="00A455F0" w:rsidRPr="00A455F0" w:rsidRDefault="00A455F0" w:rsidP="00435BE6">
      <w:pPr>
        <w:numPr>
          <w:ilvl w:val="0"/>
          <w:numId w:val="4"/>
        </w:numPr>
        <w:spacing w:line="240" w:lineRule="auto"/>
        <w:rPr>
          <w:rFonts w:ascii="Times New Roman" w:hAnsi="Times New Roman" w:cs="Times New Roman"/>
          <w:sz w:val="28"/>
          <w:szCs w:val="28"/>
        </w:rPr>
      </w:pPr>
      <w:r w:rsidRPr="00A455F0">
        <w:rPr>
          <w:rFonts w:ascii="Times New Roman" w:hAnsi="Times New Roman" w:cs="Times New Roman"/>
          <w:sz w:val="28"/>
          <w:szCs w:val="28"/>
        </w:rPr>
        <w:t>1888 г.</w:t>
      </w:r>
    </w:p>
    <w:p w:rsidR="00A455F0" w:rsidRPr="00A455F0" w:rsidRDefault="00A455F0" w:rsidP="00435BE6">
      <w:pPr>
        <w:numPr>
          <w:ilvl w:val="0"/>
          <w:numId w:val="4"/>
        </w:numPr>
        <w:spacing w:line="240" w:lineRule="auto"/>
        <w:rPr>
          <w:rFonts w:ascii="Times New Roman" w:hAnsi="Times New Roman" w:cs="Times New Roman"/>
          <w:sz w:val="28"/>
          <w:szCs w:val="28"/>
        </w:rPr>
      </w:pPr>
      <w:r w:rsidRPr="00A455F0">
        <w:rPr>
          <w:rFonts w:ascii="Times New Roman" w:hAnsi="Times New Roman" w:cs="Times New Roman"/>
          <w:sz w:val="28"/>
          <w:szCs w:val="28"/>
        </w:rPr>
        <w:t>1800 г.</w:t>
      </w:r>
    </w:p>
    <w:p w:rsidR="00A455F0" w:rsidRPr="00A455F0" w:rsidRDefault="00A455F0" w:rsidP="00435BE6">
      <w:pPr>
        <w:numPr>
          <w:ilvl w:val="0"/>
          <w:numId w:val="4"/>
        </w:numPr>
        <w:spacing w:line="240" w:lineRule="auto"/>
        <w:rPr>
          <w:rFonts w:ascii="Times New Roman" w:hAnsi="Times New Roman" w:cs="Times New Roman"/>
          <w:sz w:val="28"/>
          <w:szCs w:val="28"/>
        </w:rPr>
      </w:pPr>
      <w:r w:rsidRPr="00A455F0">
        <w:rPr>
          <w:rFonts w:ascii="Times New Roman" w:hAnsi="Times New Roman" w:cs="Times New Roman"/>
          <w:sz w:val="28"/>
          <w:szCs w:val="28"/>
        </w:rPr>
        <w:t>1850 г.</w:t>
      </w:r>
    </w:p>
    <w:p w:rsidR="00A455F0" w:rsidRPr="00A455F0" w:rsidRDefault="00A455F0" w:rsidP="00435BE6">
      <w:pPr>
        <w:numPr>
          <w:ilvl w:val="0"/>
          <w:numId w:val="4"/>
        </w:numPr>
        <w:spacing w:line="240" w:lineRule="auto"/>
        <w:rPr>
          <w:rFonts w:ascii="Times New Roman" w:hAnsi="Times New Roman" w:cs="Times New Roman"/>
          <w:sz w:val="28"/>
          <w:szCs w:val="28"/>
        </w:rPr>
      </w:pPr>
      <w:r w:rsidRPr="00A455F0">
        <w:rPr>
          <w:rFonts w:ascii="Times New Roman" w:hAnsi="Times New Roman" w:cs="Times New Roman"/>
          <w:sz w:val="28"/>
          <w:szCs w:val="28"/>
        </w:rPr>
        <w:t>1900 г.</w:t>
      </w:r>
    </w:p>
    <w:p w:rsidR="00435BE6" w:rsidRDefault="00435BE6" w:rsidP="00DA5AB9">
      <w:pPr>
        <w:spacing w:line="360" w:lineRule="auto"/>
        <w:rPr>
          <w:rFonts w:ascii="Times New Roman" w:hAnsi="Times New Roman" w:cs="Times New Roman"/>
          <w:sz w:val="28"/>
          <w:szCs w:val="28"/>
        </w:rPr>
      </w:pPr>
    </w:p>
    <w:p w:rsidR="00435BE6" w:rsidRPr="00435BE6" w:rsidRDefault="00435BE6" w:rsidP="00435BE6">
      <w:pPr>
        <w:rPr>
          <w:rFonts w:ascii="Times New Roman" w:hAnsi="Times New Roman" w:cs="Times New Roman"/>
          <w:sz w:val="28"/>
          <w:szCs w:val="28"/>
        </w:rPr>
      </w:pPr>
    </w:p>
    <w:p w:rsidR="00435BE6" w:rsidRDefault="00435BE6" w:rsidP="00435BE6">
      <w:pPr>
        <w:rPr>
          <w:rFonts w:ascii="Times New Roman" w:hAnsi="Times New Roman" w:cs="Times New Roman"/>
          <w:sz w:val="28"/>
          <w:szCs w:val="28"/>
        </w:rPr>
      </w:pPr>
    </w:p>
    <w:p w:rsidR="00567718" w:rsidRPr="00435BE6" w:rsidRDefault="00435BE6" w:rsidP="00435BE6">
      <w:pPr>
        <w:tabs>
          <w:tab w:val="left" w:pos="1044"/>
        </w:tabs>
        <w:rPr>
          <w:rFonts w:ascii="Times New Roman" w:hAnsi="Times New Roman" w:cs="Times New Roman"/>
          <w:sz w:val="28"/>
          <w:szCs w:val="28"/>
        </w:rPr>
      </w:pPr>
      <w:r>
        <w:rPr>
          <w:rFonts w:ascii="Times New Roman" w:hAnsi="Times New Roman" w:cs="Times New Roman"/>
          <w:sz w:val="28"/>
          <w:szCs w:val="28"/>
        </w:rPr>
        <w:tab/>
        <w:t>Преподаватель ___________</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З.И.</w:t>
      </w:r>
      <w:bookmarkStart w:id="0" w:name="_GoBack"/>
      <w:bookmarkEnd w:id="0"/>
    </w:p>
    <w:sectPr w:rsidR="00567718" w:rsidRPr="00435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C5D2C"/>
    <w:multiLevelType w:val="hybridMultilevel"/>
    <w:tmpl w:val="6D28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2E4238"/>
    <w:multiLevelType w:val="hybridMultilevel"/>
    <w:tmpl w:val="AD9A8F5E"/>
    <w:lvl w:ilvl="0" w:tplc="AFBAEE4A">
      <w:start w:val="1"/>
      <w:numFmt w:val="decimal"/>
      <w:lvlText w:val="%1."/>
      <w:lvlJc w:val="left"/>
      <w:pPr>
        <w:tabs>
          <w:tab w:val="num" w:pos="720"/>
        </w:tabs>
        <w:ind w:left="720" w:hanging="360"/>
      </w:pPr>
      <w:rPr>
        <w:rFonts w:asciiTheme="minorHAnsi" w:eastAsiaTheme="minorHAnsi" w:hAnsiTheme="minorHAnsi" w:cstheme="minorBidi"/>
      </w:rPr>
    </w:lvl>
    <w:lvl w:ilvl="1" w:tplc="C310E554" w:tentative="1">
      <w:start w:val="1"/>
      <w:numFmt w:val="bullet"/>
      <w:lvlText w:val="•"/>
      <w:lvlJc w:val="left"/>
      <w:pPr>
        <w:tabs>
          <w:tab w:val="num" w:pos="1440"/>
        </w:tabs>
        <w:ind w:left="1440" w:hanging="360"/>
      </w:pPr>
      <w:rPr>
        <w:rFonts w:ascii="Times New Roman" w:hAnsi="Times New Roman" w:hint="default"/>
      </w:rPr>
    </w:lvl>
    <w:lvl w:ilvl="2" w:tplc="85883D32" w:tentative="1">
      <w:start w:val="1"/>
      <w:numFmt w:val="bullet"/>
      <w:lvlText w:val="•"/>
      <w:lvlJc w:val="left"/>
      <w:pPr>
        <w:tabs>
          <w:tab w:val="num" w:pos="2160"/>
        </w:tabs>
        <w:ind w:left="2160" w:hanging="360"/>
      </w:pPr>
      <w:rPr>
        <w:rFonts w:ascii="Times New Roman" w:hAnsi="Times New Roman" w:hint="default"/>
      </w:rPr>
    </w:lvl>
    <w:lvl w:ilvl="3" w:tplc="258CD778" w:tentative="1">
      <w:start w:val="1"/>
      <w:numFmt w:val="bullet"/>
      <w:lvlText w:val="•"/>
      <w:lvlJc w:val="left"/>
      <w:pPr>
        <w:tabs>
          <w:tab w:val="num" w:pos="2880"/>
        </w:tabs>
        <w:ind w:left="2880" w:hanging="360"/>
      </w:pPr>
      <w:rPr>
        <w:rFonts w:ascii="Times New Roman" w:hAnsi="Times New Roman" w:hint="default"/>
      </w:rPr>
    </w:lvl>
    <w:lvl w:ilvl="4" w:tplc="C9626E58" w:tentative="1">
      <w:start w:val="1"/>
      <w:numFmt w:val="bullet"/>
      <w:lvlText w:val="•"/>
      <w:lvlJc w:val="left"/>
      <w:pPr>
        <w:tabs>
          <w:tab w:val="num" w:pos="3600"/>
        </w:tabs>
        <w:ind w:left="3600" w:hanging="360"/>
      </w:pPr>
      <w:rPr>
        <w:rFonts w:ascii="Times New Roman" w:hAnsi="Times New Roman" w:hint="default"/>
      </w:rPr>
    </w:lvl>
    <w:lvl w:ilvl="5" w:tplc="8D42C504" w:tentative="1">
      <w:start w:val="1"/>
      <w:numFmt w:val="bullet"/>
      <w:lvlText w:val="•"/>
      <w:lvlJc w:val="left"/>
      <w:pPr>
        <w:tabs>
          <w:tab w:val="num" w:pos="4320"/>
        </w:tabs>
        <w:ind w:left="4320" w:hanging="360"/>
      </w:pPr>
      <w:rPr>
        <w:rFonts w:ascii="Times New Roman" w:hAnsi="Times New Roman" w:hint="default"/>
      </w:rPr>
    </w:lvl>
    <w:lvl w:ilvl="6" w:tplc="9E8E346C" w:tentative="1">
      <w:start w:val="1"/>
      <w:numFmt w:val="bullet"/>
      <w:lvlText w:val="•"/>
      <w:lvlJc w:val="left"/>
      <w:pPr>
        <w:tabs>
          <w:tab w:val="num" w:pos="5040"/>
        </w:tabs>
        <w:ind w:left="5040" w:hanging="360"/>
      </w:pPr>
      <w:rPr>
        <w:rFonts w:ascii="Times New Roman" w:hAnsi="Times New Roman" w:hint="default"/>
      </w:rPr>
    </w:lvl>
    <w:lvl w:ilvl="7" w:tplc="7CF4FA54" w:tentative="1">
      <w:start w:val="1"/>
      <w:numFmt w:val="bullet"/>
      <w:lvlText w:val="•"/>
      <w:lvlJc w:val="left"/>
      <w:pPr>
        <w:tabs>
          <w:tab w:val="num" w:pos="5760"/>
        </w:tabs>
        <w:ind w:left="5760" w:hanging="360"/>
      </w:pPr>
      <w:rPr>
        <w:rFonts w:ascii="Times New Roman" w:hAnsi="Times New Roman" w:hint="default"/>
      </w:rPr>
    </w:lvl>
    <w:lvl w:ilvl="8" w:tplc="FA6212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536355F0"/>
    <w:multiLevelType w:val="hybridMultilevel"/>
    <w:tmpl w:val="2CE6C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E01C93"/>
    <w:multiLevelType w:val="hybridMultilevel"/>
    <w:tmpl w:val="EE98E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3E"/>
    <w:rsid w:val="0033503E"/>
    <w:rsid w:val="00435BE6"/>
    <w:rsid w:val="00567718"/>
    <w:rsid w:val="006E26AF"/>
    <w:rsid w:val="00A455F0"/>
    <w:rsid w:val="00DA5AB9"/>
    <w:rsid w:val="00DA7856"/>
    <w:rsid w:val="00E3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4AE8D-3A6D-4A55-A98E-6DB4D707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6AF"/>
    <w:rPr>
      <w:b/>
      <w:bCs/>
    </w:rPr>
  </w:style>
  <w:style w:type="paragraph" w:styleId="a5">
    <w:name w:val="List Paragraph"/>
    <w:basedOn w:val="a"/>
    <w:uiPriority w:val="34"/>
    <w:qFormat/>
    <w:rsid w:val="0043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6763">
      <w:bodyDiv w:val="1"/>
      <w:marLeft w:val="0"/>
      <w:marRight w:val="0"/>
      <w:marTop w:val="0"/>
      <w:marBottom w:val="0"/>
      <w:divBdr>
        <w:top w:val="none" w:sz="0" w:space="0" w:color="auto"/>
        <w:left w:val="none" w:sz="0" w:space="0" w:color="auto"/>
        <w:bottom w:val="none" w:sz="0" w:space="0" w:color="auto"/>
        <w:right w:val="none" w:sz="0" w:space="0" w:color="auto"/>
      </w:divBdr>
    </w:div>
    <w:div w:id="1403602794">
      <w:bodyDiv w:val="1"/>
      <w:marLeft w:val="0"/>
      <w:marRight w:val="0"/>
      <w:marTop w:val="0"/>
      <w:marBottom w:val="0"/>
      <w:divBdr>
        <w:top w:val="none" w:sz="0" w:space="0" w:color="auto"/>
        <w:left w:val="none" w:sz="0" w:space="0" w:color="auto"/>
        <w:bottom w:val="none" w:sz="0" w:space="0" w:color="auto"/>
        <w:right w:val="none" w:sz="0" w:space="0" w:color="auto"/>
      </w:divBdr>
    </w:div>
    <w:div w:id="199256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806</Words>
  <Characters>4595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5</cp:revision>
  <dcterms:created xsi:type="dcterms:W3CDTF">2020-12-17T07:52:00Z</dcterms:created>
  <dcterms:modified xsi:type="dcterms:W3CDTF">2020-12-17T10:00:00Z</dcterms:modified>
</cp:coreProperties>
</file>