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52" w:rsidRPr="00DD3066" w:rsidRDefault="00001B58" w:rsidP="00DD3066">
      <w:pPr>
        <w:spacing w:after="0" w:line="360" w:lineRule="auto"/>
        <w:rPr>
          <w:rFonts w:ascii="Times New Roman" w:hAnsi="Times New Roman" w:cs="Times New Roman"/>
          <w:b/>
          <w:color w:val="C00000"/>
          <w:sz w:val="24"/>
          <w:szCs w:val="24"/>
        </w:rPr>
      </w:pPr>
      <w:r w:rsidRPr="00DD3066">
        <w:rPr>
          <w:rFonts w:ascii="Times New Roman" w:hAnsi="Times New Roman" w:cs="Times New Roman"/>
          <w:sz w:val="24"/>
          <w:szCs w:val="24"/>
        </w:rPr>
        <w:t xml:space="preserve"> </w:t>
      </w:r>
      <w:r w:rsidR="00124FBC">
        <w:rPr>
          <w:rFonts w:ascii="Times New Roman" w:hAnsi="Times New Roman" w:cs="Times New Roman"/>
          <w:b/>
          <w:color w:val="C00000"/>
          <w:sz w:val="24"/>
          <w:szCs w:val="24"/>
        </w:rPr>
        <w:t>17</w:t>
      </w:r>
      <w:bookmarkStart w:id="0" w:name="_GoBack"/>
      <w:bookmarkEnd w:id="0"/>
      <w:r w:rsidR="000C2E48" w:rsidRPr="00DD3066">
        <w:rPr>
          <w:rFonts w:ascii="Times New Roman" w:hAnsi="Times New Roman" w:cs="Times New Roman"/>
          <w:b/>
          <w:color w:val="C00000"/>
          <w:sz w:val="24"/>
          <w:szCs w:val="24"/>
        </w:rPr>
        <w:t>.12.2020г.</w:t>
      </w:r>
    </w:p>
    <w:p w:rsidR="00C15D52" w:rsidRPr="00DD3066" w:rsidRDefault="000C2E48" w:rsidP="00DD3066">
      <w:pPr>
        <w:spacing w:after="0" w:line="360" w:lineRule="auto"/>
        <w:rPr>
          <w:rFonts w:ascii="Times New Roman" w:hAnsi="Times New Roman" w:cs="Times New Roman"/>
          <w:b/>
          <w:color w:val="FF0000"/>
          <w:sz w:val="24"/>
          <w:szCs w:val="24"/>
        </w:rPr>
      </w:pPr>
      <w:r w:rsidRPr="00DD3066">
        <w:rPr>
          <w:rFonts w:ascii="Times New Roman" w:hAnsi="Times New Roman" w:cs="Times New Roman"/>
          <w:b/>
          <w:color w:val="C00000"/>
          <w:sz w:val="24"/>
          <w:szCs w:val="24"/>
        </w:rPr>
        <w:t xml:space="preserve"> 20-ПСО-1дк</w:t>
      </w:r>
    </w:p>
    <w:p w:rsidR="00C15D52" w:rsidRPr="00DD3066" w:rsidRDefault="00001B58" w:rsidP="00DD3066">
      <w:pPr>
        <w:spacing w:after="0" w:line="360" w:lineRule="auto"/>
        <w:rPr>
          <w:rFonts w:ascii="Times New Roman" w:hAnsi="Times New Roman" w:cs="Times New Roman"/>
          <w:b/>
          <w:color w:val="C00000"/>
          <w:sz w:val="24"/>
          <w:szCs w:val="24"/>
        </w:rPr>
      </w:pPr>
      <w:r w:rsidRPr="00DD3066">
        <w:rPr>
          <w:rFonts w:ascii="Times New Roman" w:hAnsi="Times New Roman" w:cs="Times New Roman"/>
          <w:b/>
          <w:color w:val="C00000"/>
          <w:sz w:val="24"/>
          <w:szCs w:val="24"/>
        </w:rPr>
        <w:t xml:space="preserve">Обществознание (экономика) </w:t>
      </w:r>
    </w:p>
    <w:p w:rsidR="00737748" w:rsidRDefault="00783A63" w:rsidP="00783A63">
      <w:pPr>
        <w:spacing w:after="0" w:line="240" w:lineRule="auto"/>
        <w:rPr>
          <w:rFonts w:ascii="Times New Roman" w:eastAsia="Times New Roman" w:hAnsi="Times New Roman" w:cs="Times New Roman"/>
          <w:color w:val="FF0000"/>
          <w:sz w:val="24"/>
          <w:szCs w:val="24"/>
          <w:lang w:eastAsia="ru-RU"/>
        </w:rPr>
      </w:pPr>
      <w:r w:rsidRPr="00783A63">
        <w:rPr>
          <w:rFonts w:ascii="Times New Roman" w:eastAsia="Times New Roman" w:hAnsi="Times New Roman" w:cs="Times New Roman"/>
          <w:color w:val="FF0000"/>
          <w:sz w:val="24"/>
          <w:szCs w:val="24"/>
          <w:lang w:eastAsia="ru-RU"/>
        </w:rPr>
        <w:t>Что такое акция?</w:t>
      </w:r>
      <w:r>
        <w:rPr>
          <w:rFonts w:ascii="Times New Roman" w:eastAsia="Times New Roman" w:hAnsi="Times New Roman" w:cs="Times New Roman"/>
          <w:color w:val="FF0000"/>
          <w:sz w:val="24"/>
          <w:szCs w:val="24"/>
          <w:lang w:eastAsia="ru-RU"/>
        </w:rPr>
        <w:t xml:space="preserve"> </w:t>
      </w:r>
      <w:r w:rsidRPr="00783A63">
        <w:rPr>
          <w:rFonts w:ascii="Times New Roman" w:eastAsia="Times New Roman" w:hAnsi="Times New Roman" w:cs="Times New Roman"/>
          <w:color w:val="FF0000"/>
          <w:sz w:val="24"/>
          <w:szCs w:val="24"/>
          <w:lang w:eastAsia="ru-RU"/>
        </w:rPr>
        <w:t>Что такое облигация?</w:t>
      </w:r>
    </w:p>
    <w:p w:rsidR="00783A63" w:rsidRDefault="00783A63" w:rsidP="00783A63">
      <w:pPr>
        <w:spacing w:after="0" w:line="240" w:lineRule="auto"/>
        <w:rPr>
          <w:rFonts w:ascii="Times New Roman" w:eastAsia="Times New Roman" w:hAnsi="Times New Roman" w:cs="Times New Roman"/>
          <w:color w:val="FF0000"/>
          <w:sz w:val="24"/>
          <w:szCs w:val="24"/>
          <w:lang w:eastAsia="ru-RU"/>
        </w:rPr>
      </w:pPr>
    </w:p>
    <w:p w:rsidR="00783A63" w:rsidRDefault="00783A63" w:rsidP="00783A63">
      <w:pPr>
        <w:spacing w:after="0" w:line="240" w:lineRule="auto"/>
        <w:rPr>
          <w:rFonts w:ascii="Times New Roman" w:eastAsia="Times New Roman" w:hAnsi="Times New Roman" w:cs="Times New Roman"/>
          <w:color w:val="FF0000"/>
          <w:sz w:val="24"/>
          <w:szCs w:val="24"/>
          <w:lang w:eastAsia="ru-RU"/>
        </w:rPr>
      </w:pPr>
    </w:p>
    <w:p w:rsidR="00DD3066" w:rsidRPr="00783A63" w:rsidRDefault="00DD3066" w:rsidP="00783A63">
      <w:pPr>
        <w:spacing w:after="0" w:line="360" w:lineRule="auto"/>
        <w:jc w:val="center"/>
        <w:rPr>
          <w:rFonts w:ascii="Times New Roman" w:hAnsi="Times New Roman" w:cs="Times New Roman"/>
          <w:b/>
          <w:color w:val="FF0000"/>
          <w:sz w:val="24"/>
          <w:szCs w:val="24"/>
        </w:rPr>
      </w:pPr>
      <w:r w:rsidRPr="00783A63">
        <w:rPr>
          <w:rFonts w:ascii="Times New Roman" w:hAnsi="Times New Roman" w:cs="Times New Roman"/>
          <w:b/>
          <w:color w:val="FF0000"/>
          <w:sz w:val="24"/>
          <w:szCs w:val="24"/>
        </w:rPr>
        <w:t>Что такое акции</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color w:val="FF0000"/>
          <w:sz w:val="24"/>
          <w:szCs w:val="24"/>
        </w:rPr>
        <w:t>Акция — это ценная бумага</w:t>
      </w:r>
      <w:r w:rsidRPr="00DD3066">
        <w:rPr>
          <w:rFonts w:ascii="Times New Roman" w:hAnsi="Times New Roman" w:cs="Times New Roman"/>
          <w:sz w:val="24"/>
          <w:szCs w:val="24"/>
        </w:rPr>
        <w:t>, которая предоставляют долю владения в компании. Владелец может претендовать на долю выплаты в компании, участвовать в собрании акционеров, принимать решения по управлению.</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Инвестировать средства можно на фондовом рынке, покупая акции по текущей цене. Бумаги не только покупают, их еще продают, занимая у брокеров. Это называется торговля «вниз», кода прибыль приносит не рост цены, но ее падение. Приобретя бумаги в долг, можно их выкупить подешевле, взятое вернуть владельцу, разницу в цене оставить себе.</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drawing>
          <wp:inline distT="0" distB="0" distL="0" distR="0" wp14:anchorId="3FEF79A6" wp14:editId="6E94851D">
            <wp:extent cx="5572125" cy="4211226"/>
            <wp:effectExtent l="0" t="0" r="0" b="0"/>
            <wp:docPr id="1" name="Рисунок 1" descr="https://greedisgood.one/wp-content/uploads/2019/04/sravnenie-aktsii-i-obligat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eedisgood.one/wp-content/uploads/2019/04/sravnenie-aktsii-i-obligatsi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5402" cy="4221260"/>
                    </a:xfrm>
                    <a:prstGeom prst="rect">
                      <a:avLst/>
                    </a:prstGeom>
                    <a:noFill/>
                    <a:ln>
                      <a:noFill/>
                    </a:ln>
                  </pic:spPr>
                </pic:pic>
              </a:graphicData>
            </a:graphic>
          </wp:inline>
        </w:drawing>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Как они работают</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По каждой акции начисляются дивиденды, владельцы получают деньги пропорционально своему пакету ценных бумаг. Но это необязательная опция, так как собрание акционеров может решить пустить долю прибыли на развитие компании.</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color w:val="FF0000"/>
          <w:sz w:val="24"/>
          <w:szCs w:val="24"/>
        </w:rPr>
        <w:lastRenderedPageBreak/>
        <w:t>Акции —</w:t>
      </w:r>
      <w:r w:rsidRPr="00DD3066">
        <w:rPr>
          <w:rFonts w:ascii="Times New Roman" w:hAnsi="Times New Roman" w:cs="Times New Roman"/>
          <w:sz w:val="24"/>
          <w:szCs w:val="24"/>
        </w:rPr>
        <w:t xml:space="preserve"> ликвидный инструмент, это значит, их можно покупать и продавать на фондовой бирже, получая прибыль из-за колебания курсовой стоимости. Таким образом, деньги можно извлекать двумя способами: покупая или продавая, получая дивиденды.</w:t>
      </w:r>
    </w:p>
    <w:p w:rsidR="00DD3066" w:rsidRPr="00783A63" w:rsidRDefault="00DD3066" w:rsidP="00DD3066">
      <w:pPr>
        <w:spacing w:after="0" w:line="360" w:lineRule="auto"/>
        <w:rPr>
          <w:rFonts w:ascii="Times New Roman" w:hAnsi="Times New Roman" w:cs="Times New Roman"/>
          <w:color w:val="FF0000"/>
          <w:sz w:val="24"/>
          <w:szCs w:val="24"/>
        </w:rPr>
      </w:pPr>
      <w:r w:rsidRPr="00783A63">
        <w:rPr>
          <w:rFonts w:ascii="Times New Roman" w:hAnsi="Times New Roman" w:cs="Times New Roman"/>
          <w:color w:val="FF0000"/>
          <w:sz w:val="24"/>
          <w:szCs w:val="24"/>
        </w:rPr>
        <w:t>Виды акций</w:t>
      </w:r>
    </w:p>
    <w:p w:rsidR="00DD3066" w:rsidRPr="00783A63" w:rsidRDefault="00DD3066" w:rsidP="00DD3066">
      <w:pPr>
        <w:spacing w:after="0" w:line="360" w:lineRule="auto"/>
        <w:rPr>
          <w:rFonts w:ascii="Times New Roman" w:hAnsi="Times New Roman" w:cs="Times New Roman"/>
          <w:color w:val="2E74B5" w:themeColor="accent1" w:themeShade="BF"/>
          <w:sz w:val="24"/>
          <w:szCs w:val="24"/>
        </w:rPr>
      </w:pPr>
      <w:r w:rsidRPr="00783A63">
        <w:rPr>
          <w:rFonts w:ascii="Times New Roman" w:hAnsi="Times New Roman" w:cs="Times New Roman"/>
          <w:color w:val="2E74B5" w:themeColor="accent1" w:themeShade="BF"/>
          <w:sz w:val="24"/>
          <w:szCs w:val="24"/>
        </w:rPr>
        <w:t>Акции делятся на:</w:t>
      </w:r>
    </w:p>
    <w:p w:rsidR="00DD3066" w:rsidRPr="00783A63" w:rsidRDefault="00DD3066" w:rsidP="00DD3066">
      <w:pPr>
        <w:spacing w:after="0" w:line="360" w:lineRule="auto"/>
        <w:rPr>
          <w:rFonts w:ascii="Times New Roman" w:hAnsi="Times New Roman" w:cs="Times New Roman"/>
          <w:color w:val="C45911" w:themeColor="accent2" w:themeShade="BF"/>
          <w:sz w:val="24"/>
          <w:szCs w:val="24"/>
        </w:rPr>
      </w:pPr>
      <w:r w:rsidRPr="00783A63">
        <w:rPr>
          <w:rFonts w:ascii="Times New Roman" w:hAnsi="Times New Roman" w:cs="Times New Roman"/>
          <w:color w:val="C45911" w:themeColor="accent2" w:themeShade="BF"/>
          <w:sz w:val="24"/>
          <w:szCs w:val="24"/>
        </w:rPr>
        <w:t>обыкновенные;</w:t>
      </w:r>
    </w:p>
    <w:p w:rsidR="00DD3066" w:rsidRPr="00783A63" w:rsidRDefault="00DD3066" w:rsidP="00DD3066">
      <w:pPr>
        <w:spacing w:after="0" w:line="360" w:lineRule="auto"/>
        <w:rPr>
          <w:rFonts w:ascii="Times New Roman" w:hAnsi="Times New Roman" w:cs="Times New Roman"/>
          <w:color w:val="C45911" w:themeColor="accent2" w:themeShade="BF"/>
          <w:sz w:val="24"/>
          <w:szCs w:val="24"/>
        </w:rPr>
      </w:pPr>
      <w:r w:rsidRPr="00783A63">
        <w:rPr>
          <w:rFonts w:ascii="Times New Roman" w:hAnsi="Times New Roman" w:cs="Times New Roman"/>
          <w:color w:val="C45911" w:themeColor="accent2" w:themeShade="BF"/>
          <w:sz w:val="24"/>
          <w:szCs w:val="24"/>
        </w:rPr>
        <w:t>привилегированные.</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xml:space="preserve">Чаще именно </w:t>
      </w:r>
      <w:r w:rsidRPr="00783A63">
        <w:rPr>
          <w:rFonts w:ascii="Times New Roman" w:hAnsi="Times New Roman" w:cs="Times New Roman"/>
          <w:color w:val="C45911" w:themeColor="accent2" w:themeShade="BF"/>
          <w:sz w:val="24"/>
          <w:szCs w:val="24"/>
        </w:rPr>
        <w:t xml:space="preserve">привилегированные ценные бумаги </w:t>
      </w:r>
      <w:r w:rsidRPr="00DD3066">
        <w:rPr>
          <w:rFonts w:ascii="Times New Roman" w:hAnsi="Times New Roman" w:cs="Times New Roman"/>
          <w:sz w:val="24"/>
          <w:szCs w:val="24"/>
        </w:rPr>
        <w:t>дают право участвовать в голосовании по вопросам, вынесенными на собрание акционеров, получать строго определенную сумму дивидендов, позволяют принимать больше участия в жизни компании. Простыми словами, название «привилегированная» говорит об особом положении ее владельца.</w:t>
      </w:r>
    </w:p>
    <w:p w:rsid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Оба вида обращаются на фондовых биржах.</w:t>
      </w:r>
    </w:p>
    <w:p w:rsidR="00DD3066" w:rsidRPr="00DD3066" w:rsidRDefault="00DD3066" w:rsidP="00DD3066">
      <w:pPr>
        <w:spacing w:after="0" w:line="360" w:lineRule="auto"/>
        <w:rPr>
          <w:rFonts w:ascii="Times New Roman" w:hAnsi="Times New Roman" w:cs="Times New Roman"/>
          <w:sz w:val="24"/>
          <w:szCs w:val="24"/>
        </w:rPr>
      </w:pPr>
    </w:p>
    <w:p w:rsidR="00DD3066" w:rsidRPr="00DD3066" w:rsidRDefault="00DD3066" w:rsidP="00DD3066">
      <w:pPr>
        <w:spacing w:after="0" w:line="360" w:lineRule="auto"/>
        <w:rPr>
          <w:rFonts w:ascii="Times New Roman" w:hAnsi="Times New Roman" w:cs="Times New Roman"/>
          <w:sz w:val="24"/>
          <w:szCs w:val="24"/>
        </w:rPr>
      </w:pPr>
      <w:r w:rsidRPr="00783A63">
        <w:rPr>
          <w:rFonts w:ascii="Times New Roman" w:hAnsi="Times New Roman" w:cs="Times New Roman"/>
          <w:sz w:val="24"/>
          <w:szCs w:val="24"/>
          <w:shd w:val="clear" w:color="auto" w:fill="C45911" w:themeFill="accent2" w:themeFillShade="BF"/>
        </w:rPr>
        <w:drawing>
          <wp:inline distT="0" distB="0" distL="0" distR="0" wp14:anchorId="611ABA28" wp14:editId="42E044E2">
            <wp:extent cx="5591175" cy="3368361"/>
            <wp:effectExtent l="0" t="0" r="0" b="3810"/>
            <wp:docPr id="2" name="Рисунок 2" descr="https://greedisgood.one/wp-content/uploads/2019/04/vidy-akts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reedisgood.one/wp-content/uploads/2019/04/vidy-aktsij.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1182" cy="3374390"/>
                    </a:xfrm>
                    <a:prstGeom prst="rect">
                      <a:avLst/>
                    </a:prstGeom>
                    <a:noFill/>
                    <a:ln>
                      <a:noFill/>
                    </a:ln>
                  </pic:spPr>
                </pic:pic>
              </a:graphicData>
            </a:graphic>
          </wp:inline>
        </w:drawing>
      </w:r>
    </w:p>
    <w:p w:rsidR="00DD3066" w:rsidRDefault="00DD3066" w:rsidP="00DD3066">
      <w:pPr>
        <w:spacing w:after="0" w:line="360" w:lineRule="auto"/>
        <w:rPr>
          <w:rFonts w:ascii="Times New Roman" w:hAnsi="Times New Roman" w:cs="Times New Roman"/>
          <w:color w:val="FF0000"/>
          <w:sz w:val="24"/>
          <w:szCs w:val="24"/>
        </w:rPr>
      </w:pPr>
    </w:p>
    <w:p w:rsidR="00DD3066" w:rsidRPr="00783A63" w:rsidRDefault="00DD3066" w:rsidP="00783A63">
      <w:pPr>
        <w:spacing w:after="0" w:line="360" w:lineRule="auto"/>
        <w:jc w:val="center"/>
        <w:rPr>
          <w:rFonts w:ascii="Times New Roman" w:hAnsi="Times New Roman" w:cs="Times New Roman"/>
          <w:b/>
          <w:color w:val="FF0000"/>
          <w:sz w:val="24"/>
          <w:szCs w:val="24"/>
        </w:rPr>
      </w:pPr>
      <w:r w:rsidRPr="00783A63">
        <w:rPr>
          <w:rFonts w:ascii="Times New Roman" w:hAnsi="Times New Roman" w:cs="Times New Roman"/>
          <w:b/>
          <w:color w:val="FF0000"/>
          <w:sz w:val="24"/>
          <w:szCs w:val="24"/>
        </w:rPr>
        <w:t>Что такое облигации</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Долговая ценная бумага, выпущенная на конкретное время, называется облигация. Принцип действия включает указание эмитентом номинала бумаги, их количества, срока обращения, после которого долг будет погашен. Когда гасится долг, то стоимость облигации возвращается владельцу.</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Смысл покупки для инвестора состоит в том, что эти долги можно продавать или получать доход по купону.</w:t>
      </w:r>
    </w:p>
    <w:p w:rsidR="00DD3066" w:rsidRPr="00DD3066" w:rsidRDefault="00DD3066" w:rsidP="00DD3066">
      <w:pPr>
        <w:spacing w:after="0" w:line="360" w:lineRule="auto"/>
        <w:rPr>
          <w:rFonts w:ascii="Times New Roman" w:hAnsi="Times New Roman" w:cs="Times New Roman"/>
          <w:color w:val="FF0000"/>
          <w:sz w:val="24"/>
          <w:szCs w:val="24"/>
        </w:rPr>
      </w:pPr>
      <w:r w:rsidRPr="00DD3066">
        <w:rPr>
          <w:rFonts w:ascii="Times New Roman" w:hAnsi="Times New Roman" w:cs="Times New Roman"/>
          <w:color w:val="FF0000"/>
          <w:sz w:val="24"/>
          <w:szCs w:val="24"/>
        </w:rPr>
        <w:t>Как они работают</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color w:val="FF0000"/>
          <w:sz w:val="24"/>
          <w:szCs w:val="24"/>
        </w:rPr>
        <w:lastRenderedPageBreak/>
        <w:t xml:space="preserve">Частные или государственные (муниципальные) компании </w:t>
      </w:r>
      <w:r w:rsidRPr="00DD3066">
        <w:rPr>
          <w:rFonts w:ascii="Times New Roman" w:hAnsi="Times New Roman" w:cs="Times New Roman"/>
          <w:sz w:val="24"/>
          <w:szCs w:val="24"/>
        </w:rPr>
        <w:t>могут выпускать долговые обязательства. Покупая, инвесторы, надеются на выплату денег по купонам, погашение займа или перепродажу их на фондовом рынке.</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color w:val="FF0000"/>
          <w:sz w:val="24"/>
          <w:szCs w:val="24"/>
        </w:rPr>
        <w:t xml:space="preserve">Говоря простым языком, облигация — более надежный инструмент для инвестирования, так как можно заранее просчитать гарантированный доход. </w:t>
      </w:r>
      <w:r w:rsidRPr="00DD3066">
        <w:rPr>
          <w:rFonts w:ascii="Times New Roman" w:hAnsi="Times New Roman" w:cs="Times New Roman"/>
          <w:sz w:val="24"/>
          <w:szCs w:val="24"/>
        </w:rPr>
        <w:t>Эти долговые обязательства являются менее рискованными, чем акции, потому что если их цена падает, то доход по купону растет.</w:t>
      </w:r>
    </w:p>
    <w:p w:rsidR="00DD3066" w:rsidRPr="00DD3066" w:rsidRDefault="00DD3066" w:rsidP="00DD3066">
      <w:pPr>
        <w:spacing w:after="0" w:line="360" w:lineRule="auto"/>
        <w:rPr>
          <w:rFonts w:ascii="Times New Roman" w:hAnsi="Times New Roman" w:cs="Times New Roman"/>
          <w:color w:val="FF0000"/>
          <w:sz w:val="24"/>
          <w:szCs w:val="24"/>
        </w:rPr>
      </w:pPr>
      <w:r w:rsidRPr="00DD3066">
        <w:rPr>
          <w:rFonts w:ascii="Times New Roman" w:hAnsi="Times New Roman" w:cs="Times New Roman"/>
          <w:color w:val="FF0000"/>
          <w:sz w:val="24"/>
          <w:szCs w:val="24"/>
        </w:rPr>
        <w:t>Виды</w:t>
      </w:r>
    </w:p>
    <w:p w:rsidR="00DD3066" w:rsidRPr="00DD3066" w:rsidRDefault="00DD3066" w:rsidP="00DD3066">
      <w:pPr>
        <w:spacing w:after="0" w:line="360" w:lineRule="auto"/>
        <w:rPr>
          <w:rFonts w:ascii="Times New Roman" w:hAnsi="Times New Roman" w:cs="Times New Roman"/>
          <w:color w:val="2E74B5" w:themeColor="accent1" w:themeShade="BF"/>
          <w:sz w:val="24"/>
          <w:szCs w:val="24"/>
        </w:rPr>
      </w:pPr>
      <w:r w:rsidRPr="00DD3066">
        <w:rPr>
          <w:rFonts w:ascii="Times New Roman" w:hAnsi="Times New Roman" w:cs="Times New Roman"/>
          <w:color w:val="2E74B5" w:themeColor="accent1" w:themeShade="BF"/>
          <w:sz w:val="24"/>
          <w:szCs w:val="24"/>
        </w:rPr>
        <w:t>Облигации делятся на виды по:</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форме выплаты дохода;</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сроку обращения;</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денежному номиналу;</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эмитенту;</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обеспеченности;</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способу обращения.</w:t>
      </w:r>
    </w:p>
    <w:p w:rsid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Основным способом выплаты доходов являются купоны, но может быть также дисконт. Это когда облигации продают ниже номинала, а при погашении возмещается полная стоимость. Срок обращения может быть до года (краткосрочные), от 1 до 5 лет (среднесрочные), долгосрочные (более 5 лет).</w:t>
      </w:r>
    </w:p>
    <w:p w:rsidR="00783A63" w:rsidRPr="00DD3066" w:rsidRDefault="00783A63" w:rsidP="00DD3066">
      <w:pPr>
        <w:spacing w:after="0" w:line="360" w:lineRule="auto"/>
        <w:rPr>
          <w:rFonts w:ascii="Times New Roman" w:hAnsi="Times New Roman" w:cs="Times New Roman"/>
          <w:sz w:val="24"/>
          <w:szCs w:val="24"/>
        </w:rPr>
      </w:pPr>
    </w:p>
    <w:p w:rsidR="00DD3066" w:rsidRPr="00DD3066" w:rsidRDefault="00DD3066" w:rsidP="00DD3066">
      <w:pPr>
        <w:spacing w:after="0" w:line="360" w:lineRule="auto"/>
        <w:rPr>
          <w:rFonts w:ascii="Times New Roman" w:hAnsi="Times New Roman" w:cs="Times New Roman"/>
          <w:sz w:val="24"/>
          <w:szCs w:val="24"/>
        </w:rPr>
      </w:pPr>
      <w:r w:rsidRPr="00783A63">
        <w:rPr>
          <w:rFonts w:ascii="Times New Roman" w:hAnsi="Times New Roman" w:cs="Times New Roman"/>
          <w:sz w:val="24"/>
          <w:szCs w:val="24"/>
          <w:shd w:val="clear" w:color="auto" w:fill="2E74B5" w:themeFill="accent1" w:themeFillShade="BF"/>
        </w:rPr>
        <w:drawing>
          <wp:inline distT="0" distB="0" distL="0" distR="0" wp14:anchorId="59647D1A" wp14:editId="4A4B273B">
            <wp:extent cx="5905500" cy="3888988"/>
            <wp:effectExtent l="0" t="0" r="0" b="0"/>
            <wp:docPr id="3" name="Рисунок 3" descr="https://greedisgood.one/wp-content/uploads/2019/04/tipy-obligats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reedisgood.one/wp-content/uploads/2019/04/tipy-obligatsi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4232" cy="3894738"/>
                    </a:xfrm>
                    <a:prstGeom prst="rect">
                      <a:avLst/>
                    </a:prstGeom>
                    <a:noFill/>
                    <a:ln>
                      <a:noFill/>
                    </a:ln>
                  </pic:spPr>
                </pic:pic>
              </a:graphicData>
            </a:graphic>
          </wp:inline>
        </w:drawing>
      </w:r>
    </w:p>
    <w:p w:rsid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lastRenderedPageBreak/>
        <w:t xml:space="preserve">Эмитентами могут выступать частные корпорации, банки, муниципальные образования, государство. </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Обычно долговые обязательства последнего вида более надежные.</w:t>
      </w:r>
    </w:p>
    <w:p w:rsid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xml:space="preserve">Обеспеченные облигации поддерживаются стоимостью всех активов эмитента. Необеспеченные являются рискованным вложением, так как в случае банкротства организации, выпустившей облигации, владельцы бумаг получают возврат денег на общих основаниях. </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Различия по возврату денег в данном случае могут быть кардинальными.</w:t>
      </w:r>
    </w:p>
    <w:p w:rsid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xml:space="preserve">Обращение может быть свободным, когда нет никаких препятствий для продажи или покупки. </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Если ограниченное, то ряд условий не дает свободно распоряжаться купленными долговыми обязательствами по своему усмотрению.</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Таблица акции и облигации: сходства и различия</w:t>
      </w:r>
    </w:p>
    <w:p w:rsid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Чем они отличаются, можно увидеть в таблице:</w:t>
      </w:r>
    </w:p>
    <w:p w:rsidR="00DD3066" w:rsidRPr="00DD3066" w:rsidRDefault="00DD3066" w:rsidP="00DD3066">
      <w:pPr>
        <w:spacing w:after="0" w:line="360" w:lineRule="auto"/>
        <w:rPr>
          <w:rFonts w:ascii="Times New Roman" w:hAnsi="Times New Roman" w:cs="Times New Roman"/>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CellMar>
          <w:top w:w="15" w:type="dxa"/>
          <w:left w:w="15" w:type="dxa"/>
          <w:bottom w:w="15" w:type="dxa"/>
          <w:right w:w="15" w:type="dxa"/>
        </w:tblCellMar>
        <w:tblLook w:val="04A0" w:firstRow="1" w:lastRow="0" w:firstColumn="1" w:lastColumn="0" w:noHBand="0" w:noVBand="1"/>
      </w:tblPr>
      <w:tblGrid>
        <w:gridCol w:w="2689"/>
        <w:gridCol w:w="3359"/>
        <w:gridCol w:w="3024"/>
      </w:tblGrid>
      <w:tr w:rsidR="00783A63" w:rsidRPr="00DD3066" w:rsidTr="00783A63">
        <w:trPr>
          <w:trHeight w:val="391"/>
        </w:trPr>
        <w:tc>
          <w:tcPr>
            <w:tcW w:w="2689" w:type="dxa"/>
            <w:shd w:val="clear" w:color="auto" w:fill="5B9BD5" w:themeFill="accent1"/>
            <w:tcMar>
              <w:top w:w="165" w:type="dxa"/>
              <w:left w:w="300" w:type="dxa"/>
              <w:bottom w:w="180" w:type="dxa"/>
              <w:right w:w="300" w:type="dxa"/>
            </w:tcMar>
            <w:vAlign w:val="center"/>
            <w:hideMark/>
          </w:tcPr>
          <w:p w:rsidR="00DD3066" w:rsidRPr="00DD3066" w:rsidRDefault="00DD3066" w:rsidP="00DD3066">
            <w:pPr>
              <w:spacing w:after="0"/>
              <w:rPr>
                <w:rFonts w:ascii="Times New Roman" w:hAnsi="Times New Roman" w:cs="Times New Roman"/>
                <w:sz w:val="24"/>
                <w:szCs w:val="24"/>
              </w:rPr>
            </w:pPr>
            <w:r w:rsidRPr="00DD3066">
              <w:rPr>
                <w:rFonts w:ascii="Times New Roman" w:hAnsi="Times New Roman" w:cs="Times New Roman"/>
                <w:sz w:val="24"/>
                <w:szCs w:val="24"/>
              </w:rPr>
              <w:t> </w:t>
            </w:r>
          </w:p>
        </w:tc>
        <w:tc>
          <w:tcPr>
            <w:tcW w:w="3359" w:type="dxa"/>
            <w:shd w:val="clear" w:color="auto" w:fill="5B9BD5" w:themeFill="accent1"/>
            <w:tcMar>
              <w:top w:w="165" w:type="dxa"/>
              <w:left w:w="0" w:type="dxa"/>
              <w:bottom w:w="180" w:type="dxa"/>
              <w:right w:w="300" w:type="dxa"/>
            </w:tcMar>
            <w:vAlign w:val="center"/>
            <w:hideMark/>
          </w:tcPr>
          <w:p w:rsidR="00DD3066" w:rsidRPr="00DD3066" w:rsidRDefault="00DD3066" w:rsidP="00783A63">
            <w:pPr>
              <w:spacing w:after="0"/>
              <w:jc w:val="center"/>
              <w:rPr>
                <w:rFonts w:ascii="Times New Roman" w:hAnsi="Times New Roman" w:cs="Times New Roman"/>
                <w:sz w:val="24"/>
                <w:szCs w:val="24"/>
              </w:rPr>
            </w:pPr>
            <w:r w:rsidRPr="00DD3066">
              <w:rPr>
                <w:rFonts w:ascii="Times New Roman" w:hAnsi="Times New Roman" w:cs="Times New Roman"/>
                <w:sz w:val="24"/>
                <w:szCs w:val="24"/>
              </w:rPr>
              <w:t>Сходство</w:t>
            </w:r>
          </w:p>
        </w:tc>
        <w:tc>
          <w:tcPr>
            <w:tcW w:w="3024" w:type="dxa"/>
            <w:shd w:val="clear" w:color="auto" w:fill="5B9BD5" w:themeFill="accent1"/>
            <w:tcMar>
              <w:top w:w="165" w:type="dxa"/>
              <w:left w:w="0" w:type="dxa"/>
              <w:bottom w:w="180" w:type="dxa"/>
              <w:right w:w="300" w:type="dxa"/>
            </w:tcMar>
            <w:vAlign w:val="center"/>
            <w:hideMark/>
          </w:tcPr>
          <w:p w:rsidR="00DD3066" w:rsidRPr="00DD3066" w:rsidRDefault="00DD3066" w:rsidP="00783A63">
            <w:pPr>
              <w:spacing w:after="0"/>
              <w:jc w:val="center"/>
              <w:rPr>
                <w:rFonts w:ascii="Times New Roman" w:hAnsi="Times New Roman" w:cs="Times New Roman"/>
                <w:sz w:val="24"/>
                <w:szCs w:val="24"/>
              </w:rPr>
            </w:pPr>
            <w:r w:rsidRPr="00DD3066">
              <w:rPr>
                <w:rFonts w:ascii="Times New Roman" w:hAnsi="Times New Roman" w:cs="Times New Roman"/>
                <w:sz w:val="24"/>
                <w:szCs w:val="24"/>
              </w:rPr>
              <w:t>Различия</w:t>
            </w:r>
          </w:p>
        </w:tc>
      </w:tr>
      <w:tr w:rsidR="00783A63" w:rsidRPr="00DD3066" w:rsidTr="00783A63">
        <w:trPr>
          <w:trHeight w:val="2698"/>
        </w:trPr>
        <w:tc>
          <w:tcPr>
            <w:tcW w:w="2689" w:type="dxa"/>
            <w:shd w:val="clear" w:color="auto" w:fill="5B9BD5" w:themeFill="accent1"/>
            <w:tcMar>
              <w:top w:w="165" w:type="dxa"/>
              <w:left w:w="300" w:type="dxa"/>
              <w:bottom w:w="180" w:type="dxa"/>
              <w:right w:w="300" w:type="dxa"/>
            </w:tcMar>
            <w:vAlign w:val="center"/>
            <w:hideMark/>
          </w:tcPr>
          <w:p w:rsidR="00DD3066" w:rsidRPr="00DD3066" w:rsidRDefault="00DD3066" w:rsidP="00783A63">
            <w:pPr>
              <w:spacing w:after="0"/>
              <w:jc w:val="center"/>
              <w:rPr>
                <w:rFonts w:ascii="Times New Roman" w:hAnsi="Times New Roman" w:cs="Times New Roman"/>
                <w:sz w:val="24"/>
                <w:szCs w:val="24"/>
              </w:rPr>
            </w:pPr>
            <w:r w:rsidRPr="00DD3066">
              <w:rPr>
                <w:rFonts w:ascii="Times New Roman" w:hAnsi="Times New Roman" w:cs="Times New Roman"/>
                <w:sz w:val="24"/>
                <w:szCs w:val="24"/>
              </w:rPr>
              <w:t>Акции</w:t>
            </w:r>
          </w:p>
        </w:tc>
        <w:tc>
          <w:tcPr>
            <w:tcW w:w="3359" w:type="dxa"/>
            <w:shd w:val="clear" w:color="auto" w:fill="5B9BD5" w:themeFill="accent1"/>
            <w:tcMar>
              <w:top w:w="165" w:type="dxa"/>
              <w:left w:w="0" w:type="dxa"/>
              <w:bottom w:w="180" w:type="dxa"/>
              <w:right w:w="300" w:type="dxa"/>
            </w:tcMar>
            <w:vAlign w:val="center"/>
            <w:hideMark/>
          </w:tcPr>
          <w:p w:rsidR="00DD3066" w:rsidRPr="00DD3066" w:rsidRDefault="00DD3066" w:rsidP="00783A63">
            <w:pPr>
              <w:spacing w:after="0"/>
              <w:jc w:val="center"/>
              <w:rPr>
                <w:rFonts w:ascii="Times New Roman" w:hAnsi="Times New Roman" w:cs="Times New Roman"/>
                <w:sz w:val="24"/>
                <w:szCs w:val="24"/>
              </w:rPr>
            </w:pPr>
            <w:r w:rsidRPr="00DD3066">
              <w:rPr>
                <w:rFonts w:ascii="Times New Roman" w:hAnsi="Times New Roman" w:cs="Times New Roman"/>
                <w:sz w:val="24"/>
                <w:szCs w:val="24"/>
              </w:rPr>
              <w:t>Имеют хождение на фондовом рынке, ликвидные, могут менять стоимость.</w:t>
            </w:r>
          </w:p>
          <w:p w:rsidR="00DD3066" w:rsidRPr="00DD3066" w:rsidRDefault="00DD3066" w:rsidP="00783A63">
            <w:pPr>
              <w:spacing w:after="0"/>
              <w:jc w:val="center"/>
              <w:rPr>
                <w:rFonts w:ascii="Times New Roman" w:hAnsi="Times New Roman" w:cs="Times New Roman"/>
                <w:sz w:val="24"/>
                <w:szCs w:val="24"/>
              </w:rPr>
            </w:pPr>
          </w:p>
        </w:tc>
        <w:tc>
          <w:tcPr>
            <w:tcW w:w="3024" w:type="dxa"/>
            <w:shd w:val="clear" w:color="auto" w:fill="5B9BD5" w:themeFill="accent1"/>
            <w:tcMar>
              <w:top w:w="165" w:type="dxa"/>
              <w:left w:w="0" w:type="dxa"/>
              <w:bottom w:w="180" w:type="dxa"/>
              <w:right w:w="300" w:type="dxa"/>
            </w:tcMar>
            <w:vAlign w:val="center"/>
            <w:hideMark/>
          </w:tcPr>
          <w:p w:rsidR="00DD3066" w:rsidRPr="00DD3066" w:rsidRDefault="00DD3066" w:rsidP="00783A63">
            <w:pPr>
              <w:spacing w:after="0"/>
              <w:jc w:val="center"/>
              <w:rPr>
                <w:rFonts w:ascii="Times New Roman" w:hAnsi="Times New Roman" w:cs="Times New Roman"/>
                <w:sz w:val="24"/>
                <w:szCs w:val="24"/>
              </w:rPr>
            </w:pPr>
            <w:r w:rsidRPr="00DD3066">
              <w:rPr>
                <w:rFonts w:ascii="Times New Roman" w:hAnsi="Times New Roman" w:cs="Times New Roman"/>
                <w:sz w:val="24"/>
                <w:szCs w:val="24"/>
              </w:rPr>
              <w:t>Нет гарантированного дохода, дают право на участие в делах компании, не имеют ограничения в сроках обращения. Можно продавать без покрытия, брать бумаги в долг.</w:t>
            </w:r>
          </w:p>
        </w:tc>
      </w:tr>
      <w:tr w:rsidR="00783A63" w:rsidRPr="00DD3066" w:rsidTr="00783A63">
        <w:trPr>
          <w:trHeight w:val="1929"/>
        </w:trPr>
        <w:tc>
          <w:tcPr>
            <w:tcW w:w="2689" w:type="dxa"/>
            <w:shd w:val="clear" w:color="auto" w:fill="5B9BD5" w:themeFill="accent1"/>
            <w:tcMar>
              <w:top w:w="165" w:type="dxa"/>
              <w:left w:w="300" w:type="dxa"/>
              <w:bottom w:w="180" w:type="dxa"/>
              <w:right w:w="300" w:type="dxa"/>
            </w:tcMar>
            <w:vAlign w:val="center"/>
            <w:hideMark/>
          </w:tcPr>
          <w:p w:rsidR="00DD3066" w:rsidRPr="00DD3066" w:rsidRDefault="00DD3066" w:rsidP="00783A63">
            <w:pPr>
              <w:spacing w:after="0"/>
              <w:jc w:val="center"/>
              <w:rPr>
                <w:rFonts w:ascii="Times New Roman" w:hAnsi="Times New Roman" w:cs="Times New Roman"/>
                <w:sz w:val="24"/>
                <w:szCs w:val="24"/>
              </w:rPr>
            </w:pPr>
            <w:r w:rsidRPr="00DD3066">
              <w:rPr>
                <w:rFonts w:ascii="Times New Roman" w:hAnsi="Times New Roman" w:cs="Times New Roman"/>
                <w:sz w:val="24"/>
                <w:szCs w:val="24"/>
              </w:rPr>
              <w:t>Облигации</w:t>
            </w:r>
          </w:p>
        </w:tc>
        <w:tc>
          <w:tcPr>
            <w:tcW w:w="3359" w:type="dxa"/>
            <w:shd w:val="clear" w:color="auto" w:fill="5B9BD5" w:themeFill="accent1"/>
            <w:tcMar>
              <w:top w:w="165" w:type="dxa"/>
              <w:left w:w="0" w:type="dxa"/>
              <w:bottom w:w="180" w:type="dxa"/>
              <w:right w:w="300" w:type="dxa"/>
            </w:tcMar>
            <w:vAlign w:val="center"/>
            <w:hideMark/>
          </w:tcPr>
          <w:p w:rsidR="00DD3066" w:rsidRPr="00DD3066" w:rsidRDefault="00DD3066" w:rsidP="00783A63">
            <w:pPr>
              <w:spacing w:after="0"/>
              <w:jc w:val="center"/>
              <w:rPr>
                <w:rFonts w:ascii="Times New Roman" w:hAnsi="Times New Roman" w:cs="Times New Roman"/>
                <w:sz w:val="24"/>
                <w:szCs w:val="24"/>
              </w:rPr>
            </w:pPr>
            <w:r w:rsidRPr="00DD3066">
              <w:rPr>
                <w:rFonts w:ascii="Times New Roman" w:hAnsi="Times New Roman" w:cs="Times New Roman"/>
                <w:sz w:val="24"/>
                <w:szCs w:val="24"/>
              </w:rPr>
              <w:t>Имеют хождение на фондовом рынке, ликвидные, могут менять стоимость.</w:t>
            </w:r>
          </w:p>
          <w:p w:rsidR="00DD3066" w:rsidRPr="00DD3066" w:rsidRDefault="00DD3066" w:rsidP="00783A63">
            <w:pPr>
              <w:spacing w:after="0"/>
              <w:jc w:val="center"/>
              <w:rPr>
                <w:rFonts w:ascii="Times New Roman" w:hAnsi="Times New Roman" w:cs="Times New Roman"/>
                <w:sz w:val="24"/>
                <w:szCs w:val="24"/>
              </w:rPr>
            </w:pPr>
          </w:p>
        </w:tc>
        <w:tc>
          <w:tcPr>
            <w:tcW w:w="3024" w:type="dxa"/>
            <w:shd w:val="clear" w:color="auto" w:fill="5B9BD5" w:themeFill="accent1"/>
            <w:tcMar>
              <w:top w:w="165" w:type="dxa"/>
              <w:left w:w="0" w:type="dxa"/>
              <w:bottom w:w="180" w:type="dxa"/>
              <w:right w:w="300" w:type="dxa"/>
            </w:tcMar>
            <w:vAlign w:val="center"/>
            <w:hideMark/>
          </w:tcPr>
          <w:p w:rsidR="00DD3066" w:rsidRPr="00DD3066" w:rsidRDefault="00DD3066" w:rsidP="00783A63">
            <w:pPr>
              <w:spacing w:after="0"/>
              <w:jc w:val="center"/>
              <w:rPr>
                <w:rFonts w:ascii="Times New Roman" w:hAnsi="Times New Roman" w:cs="Times New Roman"/>
                <w:sz w:val="24"/>
                <w:szCs w:val="24"/>
              </w:rPr>
            </w:pPr>
            <w:r w:rsidRPr="00DD3066">
              <w:rPr>
                <w:rFonts w:ascii="Times New Roman" w:hAnsi="Times New Roman" w:cs="Times New Roman"/>
                <w:sz w:val="24"/>
                <w:szCs w:val="24"/>
              </w:rPr>
              <w:t>Имеют гарантированный доход, конкретный срок обращения.</w:t>
            </w:r>
          </w:p>
        </w:tc>
      </w:tr>
    </w:tbl>
    <w:p w:rsidR="00DD3066" w:rsidRDefault="00DD3066" w:rsidP="00DD3066">
      <w:pPr>
        <w:spacing w:after="0" w:line="360" w:lineRule="auto"/>
        <w:rPr>
          <w:rFonts w:ascii="Times New Roman" w:hAnsi="Times New Roman" w:cs="Times New Roman"/>
          <w:color w:val="FF0000"/>
          <w:sz w:val="24"/>
          <w:szCs w:val="24"/>
        </w:rPr>
      </w:pPr>
    </w:p>
    <w:p w:rsidR="00DD3066" w:rsidRPr="00DD3066" w:rsidRDefault="00DD3066" w:rsidP="00DD3066">
      <w:pPr>
        <w:spacing w:after="0" w:line="360" w:lineRule="auto"/>
        <w:rPr>
          <w:rFonts w:ascii="Times New Roman" w:hAnsi="Times New Roman" w:cs="Times New Roman"/>
          <w:color w:val="FF0000"/>
          <w:sz w:val="24"/>
          <w:szCs w:val="24"/>
        </w:rPr>
      </w:pPr>
      <w:r w:rsidRPr="00DD3066">
        <w:rPr>
          <w:rFonts w:ascii="Times New Roman" w:hAnsi="Times New Roman" w:cs="Times New Roman"/>
          <w:color w:val="FF0000"/>
          <w:sz w:val="24"/>
          <w:szCs w:val="24"/>
        </w:rPr>
        <w:t>Во что лучше инвестировать: в акции или облигации</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Для покупателя вопрос должен решаться исходя из размера капитала, какую прибыль хотелось бы иметь, срока инвестиций.</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Преимущества и недостатки каждого способа инвестирования</w:t>
      </w:r>
    </w:p>
    <w:p w:rsidR="00783A63"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lastRenderedPageBreak/>
        <w:t>Принципиальная разница в приобретении заключается в гарантированных выплатах, а также выкупе бумаг.</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В облигациях они есть, но в акциях их нет.</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xml:space="preserve">Казалось бы, нужно покупать облигации, получать деньги. Но не все так просто. </w:t>
      </w:r>
      <w:r w:rsidRPr="00783A63">
        <w:rPr>
          <w:rFonts w:ascii="Times New Roman" w:hAnsi="Times New Roman" w:cs="Times New Roman"/>
          <w:color w:val="FF0000"/>
          <w:sz w:val="24"/>
          <w:szCs w:val="24"/>
        </w:rPr>
        <w:t>Потенциал прибыли облигаций ограничен</w:t>
      </w:r>
      <w:r w:rsidRPr="00DD3066">
        <w:rPr>
          <w:rFonts w:ascii="Times New Roman" w:hAnsi="Times New Roman" w:cs="Times New Roman"/>
          <w:sz w:val="24"/>
          <w:szCs w:val="24"/>
        </w:rPr>
        <w:t>, колебания курса не так заметны, владея ими непродолжительное время, можно не дождаться выплаты по купону или погашения.</w:t>
      </w:r>
    </w:p>
    <w:p w:rsidR="00DD3066" w:rsidRPr="00DD3066" w:rsidRDefault="00DD3066" w:rsidP="00DD3066">
      <w:pPr>
        <w:spacing w:after="0" w:line="360" w:lineRule="auto"/>
        <w:rPr>
          <w:rFonts w:ascii="Times New Roman" w:hAnsi="Times New Roman" w:cs="Times New Roman"/>
          <w:sz w:val="24"/>
          <w:szCs w:val="24"/>
        </w:rPr>
      </w:pPr>
      <w:r w:rsidRPr="00783A63">
        <w:rPr>
          <w:rFonts w:ascii="Times New Roman" w:hAnsi="Times New Roman" w:cs="Times New Roman"/>
          <w:color w:val="FF0000"/>
          <w:sz w:val="24"/>
          <w:szCs w:val="24"/>
        </w:rPr>
        <w:t xml:space="preserve">Главное преимущество акций заключается </w:t>
      </w:r>
      <w:r w:rsidRPr="00DD3066">
        <w:rPr>
          <w:rFonts w:ascii="Times New Roman" w:hAnsi="Times New Roman" w:cs="Times New Roman"/>
          <w:sz w:val="24"/>
          <w:szCs w:val="24"/>
        </w:rPr>
        <w:t xml:space="preserve">в широкой амплитуде </w:t>
      </w:r>
      <w:r w:rsidRPr="00783A63">
        <w:rPr>
          <w:rFonts w:ascii="Times New Roman" w:hAnsi="Times New Roman" w:cs="Times New Roman"/>
          <w:color w:val="FF0000"/>
          <w:sz w:val="24"/>
          <w:szCs w:val="24"/>
        </w:rPr>
        <w:t>колебаний курса</w:t>
      </w:r>
      <w:r w:rsidRPr="00DD3066">
        <w:rPr>
          <w:rFonts w:ascii="Times New Roman" w:hAnsi="Times New Roman" w:cs="Times New Roman"/>
          <w:sz w:val="24"/>
          <w:szCs w:val="24"/>
        </w:rPr>
        <w:t xml:space="preserve">, на нем зарабатывают не только покупая, но и продавая. Акций больше, они имеют лучшую ликвидность, их курс поддерживают </w:t>
      </w:r>
      <w:proofErr w:type="spellStart"/>
      <w:r w:rsidRPr="00DD3066">
        <w:rPr>
          <w:rFonts w:ascii="Times New Roman" w:hAnsi="Times New Roman" w:cs="Times New Roman"/>
          <w:sz w:val="24"/>
          <w:szCs w:val="24"/>
        </w:rPr>
        <w:t>маркет-мейкеры</w:t>
      </w:r>
      <w:proofErr w:type="spellEnd"/>
      <w:r w:rsidRPr="00DD3066">
        <w:rPr>
          <w:rFonts w:ascii="Times New Roman" w:hAnsi="Times New Roman" w:cs="Times New Roman"/>
          <w:sz w:val="24"/>
          <w:szCs w:val="24"/>
        </w:rPr>
        <w:t>.</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И все же, что лучше выбрать</w:t>
      </w:r>
    </w:p>
    <w:p w:rsidR="00783A63"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xml:space="preserve">Если человек склонен к риску, стремиться заработать быстрее и больше, то ему явно стоит покупать акции. </w:t>
      </w:r>
    </w:p>
    <w:p w:rsidR="00DD3066"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Здесь сам инвестор или спекулянт определяет, что выгоднее, — время, прибыль, риск или более надежное, но менее прибыльное вложение денег. Выявляя для себя приоритеты, нужно понимать, в чем разница между ценными бумагами, выбирать ту, что больше соответствует целям.</w:t>
      </w:r>
    </w:p>
    <w:p w:rsidR="00F80252" w:rsidRPr="00DD3066" w:rsidRDefault="00DD3066" w:rsidP="00DD3066">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Для консервативных инвесторов, которые не хотят излишнего риска, не имеют много времени, чтобы уделять пристальное внимание торговле, лучше приобретать облигации. В таком случае они выполнят функцию банковского счета с начислением процентов.</w:t>
      </w:r>
      <w:r w:rsidRPr="00DD3066">
        <w:rPr>
          <w:rFonts w:ascii="Times New Roman" w:hAnsi="Times New Roman" w:cs="Times New Roman"/>
          <w:sz w:val="24"/>
          <w:szCs w:val="24"/>
        </w:rPr>
        <w:br/>
      </w:r>
      <w:r w:rsidRPr="00DD3066">
        <w:rPr>
          <w:rFonts w:ascii="Times New Roman" w:hAnsi="Times New Roman" w:cs="Times New Roman"/>
          <w:sz w:val="24"/>
          <w:szCs w:val="24"/>
        </w:rPr>
        <w:br/>
      </w:r>
    </w:p>
    <w:p w:rsidR="00001B58" w:rsidRPr="00DD3066" w:rsidRDefault="00001B58" w:rsidP="00DD3066">
      <w:pPr>
        <w:spacing w:after="0" w:line="360" w:lineRule="auto"/>
        <w:rPr>
          <w:rFonts w:ascii="Times New Roman" w:hAnsi="Times New Roman" w:cs="Times New Roman"/>
          <w:sz w:val="24"/>
          <w:szCs w:val="24"/>
        </w:rPr>
      </w:pPr>
    </w:p>
    <w:p w:rsidR="00001B58" w:rsidRDefault="00737748" w:rsidP="00DD3066">
      <w:pPr>
        <w:spacing w:after="0" w:line="360" w:lineRule="auto"/>
        <w:rPr>
          <w:rFonts w:ascii="Times New Roman" w:hAnsi="Times New Roman" w:cs="Times New Roman"/>
          <w:color w:val="FF0000"/>
          <w:sz w:val="24"/>
          <w:szCs w:val="24"/>
        </w:rPr>
      </w:pPr>
      <w:r w:rsidRPr="00783A63">
        <w:rPr>
          <w:rFonts w:ascii="Times New Roman" w:hAnsi="Times New Roman" w:cs="Times New Roman"/>
          <w:color w:val="FF0000"/>
          <w:sz w:val="24"/>
          <w:szCs w:val="24"/>
        </w:rPr>
        <w:t>Тест для закрепления</w:t>
      </w:r>
    </w:p>
    <w:p w:rsidR="00124FBC" w:rsidRDefault="00124FBC" w:rsidP="00DD3066">
      <w:pPr>
        <w:spacing w:after="0" w:line="360" w:lineRule="auto"/>
        <w:rPr>
          <w:rFonts w:ascii="Times New Roman" w:hAnsi="Times New Roman" w:cs="Times New Roman"/>
          <w:color w:val="FF0000"/>
          <w:sz w:val="24"/>
          <w:szCs w:val="24"/>
        </w:rPr>
      </w:pPr>
    </w:p>
    <w:p w:rsidR="00124FBC" w:rsidRPr="00124FBC" w:rsidRDefault="00124FBC" w:rsidP="00124FBC">
      <w:pPr>
        <w:rPr>
          <w:rFonts w:ascii="Times New Roman" w:hAnsi="Times New Roman" w:cs="Times New Roman"/>
          <w:sz w:val="24"/>
          <w:szCs w:val="24"/>
        </w:rPr>
      </w:pPr>
      <w:r w:rsidRPr="00124FBC">
        <w:rPr>
          <w:rFonts w:ascii="Times New Roman" w:hAnsi="Times New Roman" w:cs="Times New Roman"/>
          <w:color w:val="C00000"/>
          <w:sz w:val="24"/>
          <w:szCs w:val="24"/>
        </w:rPr>
        <w:t>Что такое акция?</w:t>
      </w:r>
      <w:r w:rsidRPr="00124FBC">
        <w:rPr>
          <w:rFonts w:ascii="Times New Roman" w:hAnsi="Times New Roman" w:cs="Times New Roman"/>
          <w:color w:val="C00000"/>
          <w:sz w:val="24"/>
          <w:szCs w:val="24"/>
        </w:rPr>
        <w:br/>
      </w:r>
      <w:r w:rsidRPr="00124FBC">
        <w:rPr>
          <w:rFonts w:ascii="Times New Roman" w:hAnsi="Times New Roman" w:cs="Times New Roman"/>
          <w:sz w:val="24"/>
          <w:szCs w:val="24"/>
        </w:rPr>
        <w:t>а) не эмиссионная ценная бумага, закрепляющая права ее владельца на получение части прибыли акционерного общества в виде дивидендов;</w:t>
      </w:r>
      <w:r w:rsidRPr="00124FBC">
        <w:rPr>
          <w:rFonts w:ascii="Times New Roman" w:hAnsi="Times New Roman" w:cs="Times New Roman"/>
          <w:sz w:val="24"/>
          <w:szCs w:val="24"/>
        </w:rPr>
        <w:br/>
        <w:t>б) эмиссионная ценная бумага, закрепляющая право ее владельца на получение от эмитента в предусмотренный в ней срок ее номинальной стоимости;</w:t>
      </w:r>
      <w:r w:rsidRPr="00124FBC">
        <w:rPr>
          <w:rFonts w:ascii="Times New Roman" w:hAnsi="Times New Roman" w:cs="Times New Roman"/>
          <w:sz w:val="24"/>
          <w:szCs w:val="24"/>
        </w:rPr>
        <w:br/>
        <w:t>в) эмиссионная ценная бумага, закрепляющая права ее владельца на получение части прибыли акционерного общества в виде дивидендов на участие управлением акционерного общества и на часть имущества остающегося после его ликвидации.</w:t>
      </w:r>
    </w:p>
    <w:p w:rsidR="00124FBC" w:rsidRPr="00124FBC" w:rsidRDefault="00124FBC" w:rsidP="00124FBC">
      <w:pPr>
        <w:rPr>
          <w:rFonts w:ascii="Times New Roman" w:hAnsi="Times New Roman" w:cs="Times New Roman"/>
          <w:sz w:val="24"/>
          <w:szCs w:val="24"/>
        </w:rPr>
      </w:pPr>
      <w:r w:rsidRPr="00124FBC">
        <w:rPr>
          <w:rFonts w:ascii="Times New Roman" w:hAnsi="Times New Roman" w:cs="Times New Roman"/>
          <w:color w:val="C00000"/>
          <w:sz w:val="24"/>
          <w:szCs w:val="24"/>
        </w:rPr>
        <w:t>Акция является:</w:t>
      </w:r>
      <w:r w:rsidRPr="00124FBC">
        <w:rPr>
          <w:rFonts w:ascii="Times New Roman" w:hAnsi="Times New Roman" w:cs="Times New Roman"/>
          <w:color w:val="C00000"/>
          <w:sz w:val="24"/>
          <w:szCs w:val="24"/>
        </w:rPr>
        <w:br/>
      </w:r>
      <w:r w:rsidRPr="00124FBC">
        <w:rPr>
          <w:rFonts w:ascii="Times New Roman" w:hAnsi="Times New Roman" w:cs="Times New Roman"/>
          <w:sz w:val="24"/>
          <w:szCs w:val="24"/>
        </w:rPr>
        <w:t xml:space="preserve">а) именной </w:t>
      </w:r>
      <w:proofErr w:type="spellStart"/>
      <w:r w:rsidRPr="00124FBC">
        <w:rPr>
          <w:rFonts w:ascii="Times New Roman" w:hAnsi="Times New Roman" w:cs="Times New Roman"/>
          <w:sz w:val="24"/>
          <w:szCs w:val="24"/>
        </w:rPr>
        <w:t>неэмиссионной</w:t>
      </w:r>
      <w:proofErr w:type="spellEnd"/>
      <w:r w:rsidRPr="00124FBC">
        <w:rPr>
          <w:rFonts w:ascii="Times New Roman" w:hAnsi="Times New Roman" w:cs="Times New Roman"/>
          <w:sz w:val="24"/>
          <w:szCs w:val="24"/>
        </w:rPr>
        <w:t xml:space="preserve"> ценной бумагой;</w:t>
      </w:r>
      <w:r w:rsidRPr="00124FBC">
        <w:rPr>
          <w:rFonts w:ascii="Times New Roman" w:hAnsi="Times New Roman" w:cs="Times New Roman"/>
          <w:sz w:val="24"/>
          <w:szCs w:val="24"/>
        </w:rPr>
        <w:br/>
        <w:t>б) именной эмиссионной ценной бумагой.</w:t>
      </w:r>
    </w:p>
    <w:p w:rsidR="00124FBC" w:rsidRPr="00124FBC" w:rsidRDefault="00124FBC" w:rsidP="00124FBC">
      <w:pPr>
        <w:rPr>
          <w:rFonts w:ascii="Times New Roman" w:hAnsi="Times New Roman" w:cs="Times New Roman"/>
          <w:sz w:val="24"/>
          <w:szCs w:val="24"/>
        </w:rPr>
      </w:pPr>
      <w:r w:rsidRPr="00124FBC">
        <w:rPr>
          <w:rFonts w:ascii="Times New Roman" w:hAnsi="Times New Roman" w:cs="Times New Roman"/>
          <w:color w:val="C00000"/>
          <w:sz w:val="24"/>
          <w:szCs w:val="24"/>
        </w:rPr>
        <w:t>Эмиссионная ЦБ, которая закрепляет права её владельца на получение части прибыли в виде дивидендов:</w:t>
      </w:r>
      <w:r w:rsidRPr="00124FBC">
        <w:rPr>
          <w:rFonts w:ascii="Times New Roman" w:hAnsi="Times New Roman" w:cs="Times New Roman"/>
          <w:sz w:val="24"/>
          <w:szCs w:val="24"/>
        </w:rPr>
        <w:br/>
        <w:t>а) облигация;</w:t>
      </w:r>
      <w:r w:rsidRPr="00124FBC">
        <w:rPr>
          <w:rFonts w:ascii="Times New Roman" w:hAnsi="Times New Roman" w:cs="Times New Roman"/>
          <w:sz w:val="24"/>
          <w:szCs w:val="24"/>
        </w:rPr>
        <w:br/>
      </w:r>
      <w:r w:rsidRPr="00124FBC">
        <w:rPr>
          <w:rFonts w:ascii="Times New Roman" w:hAnsi="Times New Roman" w:cs="Times New Roman"/>
          <w:sz w:val="24"/>
          <w:szCs w:val="24"/>
        </w:rPr>
        <w:lastRenderedPageBreak/>
        <w:t>б) опцион эмитента;</w:t>
      </w:r>
      <w:r w:rsidRPr="00124FBC">
        <w:rPr>
          <w:rFonts w:ascii="Times New Roman" w:hAnsi="Times New Roman" w:cs="Times New Roman"/>
          <w:sz w:val="24"/>
          <w:szCs w:val="24"/>
        </w:rPr>
        <w:br/>
        <w:t>в) казначейские обязательства;</w:t>
      </w:r>
      <w:r w:rsidRPr="00124FBC">
        <w:rPr>
          <w:rFonts w:ascii="Times New Roman" w:hAnsi="Times New Roman" w:cs="Times New Roman"/>
          <w:sz w:val="24"/>
          <w:szCs w:val="24"/>
        </w:rPr>
        <w:br/>
        <w:t>г) акция.</w:t>
      </w:r>
    </w:p>
    <w:p w:rsidR="00124FBC" w:rsidRPr="00124FBC" w:rsidRDefault="00124FBC" w:rsidP="00124FBC">
      <w:pPr>
        <w:rPr>
          <w:rFonts w:ascii="Times New Roman" w:hAnsi="Times New Roman" w:cs="Times New Roman"/>
          <w:sz w:val="24"/>
          <w:szCs w:val="24"/>
        </w:rPr>
      </w:pPr>
    </w:p>
    <w:p w:rsidR="00124FBC" w:rsidRPr="00124FBC" w:rsidRDefault="00124FBC" w:rsidP="00124FBC">
      <w:pPr>
        <w:rPr>
          <w:rFonts w:ascii="Times New Roman" w:hAnsi="Times New Roman" w:cs="Times New Roman"/>
          <w:sz w:val="24"/>
          <w:szCs w:val="24"/>
        </w:rPr>
      </w:pPr>
      <w:r w:rsidRPr="00124FBC">
        <w:rPr>
          <w:rFonts w:ascii="Times New Roman" w:hAnsi="Times New Roman" w:cs="Times New Roman"/>
          <w:color w:val="C00000"/>
          <w:sz w:val="24"/>
          <w:szCs w:val="24"/>
        </w:rPr>
        <w:t>Отметьте право, которое дает обыкновенная акция</w:t>
      </w:r>
      <w:r w:rsidRPr="00124FBC">
        <w:rPr>
          <w:rFonts w:ascii="Times New Roman" w:hAnsi="Times New Roman" w:cs="Times New Roman"/>
          <w:sz w:val="24"/>
          <w:szCs w:val="24"/>
        </w:rPr>
        <w:t>:</w:t>
      </w:r>
      <w:r w:rsidRPr="00124FBC">
        <w:rPr>
          <w:rFonts w:ascii="Times New Roman" w:hAnsi="Times New Roman" w:cs="Times New Roman"/>
          <w:sz w:val="24"/>
          <w:szCs w:val="24"/>
        </w:rPr>
        <w:br/>
        <w:t xml:space="preserve">а) голоса на общем собрании акционеров </w:t>
      </w:r>
      <w:r w:rsidRPr="00124FBC">
        <w:rPr>
          <w:rFonts w:ascii="Times New Roman" w:hAnsi="Times New Roman" w:cs="Times New Roman"/>
          <w:sz w:val="24"/>
          <w:szCs w:val="24"/>
        </w:rPr>
        <w:br/>
        <w:t>б) вернуть вклад в уставный капитал акционерного общества</w:t>
      </w:r>
      <w:r w:rsidRPr="00124FBC">
        <w:rPr>
          <w:rFonts w:ascii="Times New Roman" w:hAnsi="Times New Roman" w:cs="Times New Roman"/>
          <w:sz w:val="24"/>
          <w:szCs w:val="24"/>
        </w:rPr>
        <w:br/>
        <w:t xml:space="preserve">в) получить част всех активов общества при его ликвидации </w:t>
      </w:r>
      <w:r w:rsidRPr="00124FBC">
        <w:rPr>
          <w:rFonts w:ascii="Times New Roman" w:hAnsi="Times New Roman" w:cs="Times New Roman"/>
          <w:sz w:val="24"/>
          <w:szCs w:val="24"/>
        </w:rPr>
        <w:br/>
        <w:t xml:space="preserve">г) на часть чистой прибыли общества </w:t>
      </w:r>
      <w:r w:rsidRPr="00124FBC">
        <w:rPr>
          <w:rFonts w:ascii="Times New Roman" w:hAnsi="Times New Roman" w:cs="Times New Roman"/>
          <w:sz w:val="24"/>
          <w:szCs w:val="24"/>
        </w:rPr>
        <w:br/>
        <w:t>д) получать информацию о финансовом состоянии общества+</w:t>
      </w:r>
    </w:p>
    <w:p w:rsidR="00001B58" w:rsidRPr="00124FBC" w:rsidRDefault="00001B58" w:rsidP="00124FBC">
      <w:pPr>
        <w:rPr>
          <w:rFonts w:ascii="Times New Roman" w:hAnsi="Times New Roman" w:cs="Times New Roman"/>
          <w:sz w:val="24"/>
          <w:szCs w:val="24"/>
        </w:rPr>
      </w:pPr>
    </w:p>
    <w:p w:rsidR="00737748" w:rsidRPr="00124FBC" w:rsidRDefault="00737748" w:rsidP="00124FBC">
      <w:pPr>
        <w:rPr>
          <w:rFonts w:ascii="Times New Roman" w:hAnsi="Times New Roman" w:cs="Times New Roman"/>
          <w:color w:val="C00000"/>
          <w:sz w:val="24"/>
          <w:szCs w:val="24"/>
        </w:rPr>
      </w:pPr>
      <w:r w:rsidRPr="00124FBC">
        <w:rPr>
          <w:rFonts w:ascii="Times New Roman" w:hAnsi="Times New Roman" w:cs="Times New Roman"/>
          <w:color w:val="C00000"/>
          <w:sz w:val="24"/>
          <w:szCs w:val="24"/>
        </w:rPr>
        <w:t>Организацию, которая на финансовых рынках призвана обеспечить регулярное осуществление купли-продажи акций, облигаций и других ценных бумаг, называют</w:t>
      </w:r>
    </w:p>
    <w:p w:rsidR="00737748" w:rsidRPr="00124FBC" w:rsidRDefault="00737748" w:rsidP="00124FBC">
      <w:pPr>
        <w:spacing w:after="0"/>
        <w:rPr>
          <w:rFonts w:ascii="Times New Roman" w:hAnsi="Times New Roman" w:cs="Times New Roman"/>
          <w:sz w:val="24"/>
          <w:szCs w:val="24"/>
        </w:rPr>
      </w:pPr>
      <w:r w:rsidRPr="00124FBC">
        <w:rPr>
          <w:rFonts w:ascii="Times New Roman" w:hAnsi="Times New Roman" w:cs="Times New Roman"/>
          <w:sz w:val="24"/>
          <w:szCs w:val="24"/>
        </w:rPr>
        <w:t> 1) центральным банком</w:t>
      </w:r>
    </w:p>
    <w:p w:rsidR="00737748" w:rsidRPr="00124FBC" w:rsidRDefault="00737748" w:rsidP="00124FBC">
      <w:pPr>
        <w:spacing w:after="0"/>
        <w:rPr>
          <w:rFonts w:ascii="Times New Roman" w:hAnsi="Times New Roman" w:cs="Times New Roman"/>
          <w:sz w:val="24"/>
          <w:szCs w:val="24"/>
        </w:rPr>
      </w:pPr>
      <w:r w:rsidRPr="00124FBC">
        <w:rPr>
          <w:rFonts w:ascii="Times New Roman" w:hAnsi="Times New Roman" w:cs="Times New Roman"/>
          <w:sz w:val="24"/>
          <w:szCs w:val="24"/>
        </w:rPr>
        <w:t>2) фондовой биржей</w:t>
      </w:r>
    </w:p>
    <w:p w:rsidR="00737748" w:rsidRPr="00124FBC" w:rsidRDefault="00737748" w:rsidP="00124FBC">
      <w:pPr>
        <w:spacing w:after="0"/>
        <w:rPr>
          <w:rFonts w:ascii="Times New Roman" w:hAnsi="Times New Roman" w:cs="Times New Roman"/>
          <w:sz w:val="24"/>
          <w:szCs w:val="24"/>
        </w:rPr>
      </w:pPr>
      <w:r w:rsidRPr="00124FBC">
        <w:rPr>
          <w:rFonts w:ascii="Times New Roman" w:hAnsi="Times New Roman" w:cs="Times New Roman"/>
          <w:sz w:val="24"/>
          <w:szCs w:val="24"/>
        </w:rPr>
        <w:t>3) инвестиционным фондом</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4) коммерческим банком</w:t>
      </w:r>
    </w:p>
    <w:p w:rsidR="00001B58" w:rsidRPr="00DD3066" w:rsidRDefault="00001B58" w:rsidP="00124FBC">
      <w:pPr>
        <w:spacing w:after="0" w:line="360" w:lineRule="auto"/>
        <w:rPr>
          <w:rFonts w:ascii="Times New Roman" w:hAnsi="Times New Roman" w:cs="Times New Roman"/>
          <w:sz w:val="24"/>
          <w:szCs w:val="24"/>
        </w:rPr>
      </w:pP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В приведённом ниже ряду, найдите понятие, которое является обобщающим для всех остальных понятий, и запишите это слово (словосочетание).</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Акция, облигация, ценная бумага, вексель, сберегательный сертификат.</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Установите соответствие между характеристиками и видами ценных бумаг: к каждой позиции, данной в первом столбце, подберите соответствующую позицию из второго столбца.</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w:t>
      </w:r>
    </w:p>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42"/>
        <w:gridCol w:w="3127"/>
      </w:tblGrid>
      <w:tr w:rsidR="00737748" w:rsidRPr="00DD3066" w:rsidTr="00124FBC">
        <w:trPr>
          <w:trHeight w:val="808"/>
        </w:trPr>
        <w:tc>
          <w:tcPr>
            <w:tcW w:w="5542" w:type="dxa"/>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ХАРАКТЕРИСТИКИ</w:t>
            </w:r>
          </w:p>
        </w:tc>
        <w:tc>
          <w:tcPr>
            <w:tcW w:w="3127" w:type="dxa"/>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ВИДЫ ЦЕННЫХ БУМАГ</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w:t>
            </w:r>
          </w:p>
        </w:tc>
      </w:tr>
      <w:tr w:rsidR="00737748" w:rsidRPr="00DD3066" w:rsidTr="00124FBC">
        <w:trPr>
          <w:trHeight w:val="3232"/>
        </w:trPr>
        <w:tc>
          <w:tcPr>
            <w:tcW w:w="5542" w:type="dxa"/>
            <w:shd w:val="clear" w:color="auto" w:fill="FFFFFF"/>
            <w:tcMar>
              <w:top w:w="60" w:type="dxa"/>
              <w:left w:w="60" w:type="dxa"/>
              <w:bottom w:w="60" w:type="dxa"/>
              <w:right w:w="60" w:type="dxa"/>
            </w:tcMa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A) предоставляет право на участие в управлении компанией</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Б) даёт право на получение фиксированного процента</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B) удостоверяет отношения долга</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Г) предоставляет право на безусловный возврат номинальной стоимости по истечении срока</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Д) удостоверяет право обладателя на долю в капитале компании</w:t>
            </w:r>
          </w:p>
        </w:tc>
        <w:tc>
          <w:tcPr>
            <w:tcW w:w="3127" w:type="dxa"/>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1) облигация</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2) обыкновенная акция</w:t>
            </w:r>
          </w:p>
        </w:tc>
      </w:tr>
    </w:tbl>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lastRenderedPageBreak/>
        <w:t>Запишите в ответ цифры, расположив их в порядке, соответствующем буквам: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737748" w:rsidRPr="00DD3066" w:rsidTr="00737748">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Д</w:t>
            </w:r>
          </w:p>
        </w:tc>
      </w:tr>
      <w:tr w:rsidR="00737748" w:rsidRPr="00DD3066" w:rsidTr="00737748">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w:t>
            </w:r>
          </w:p>
        </w:tc>
      </w:tr>
    </w:tbl>
    <w:p w:rsidR="00001B58" w:rsidRPr="00DD3066" w:rsidRDefault="00001B58" w:rsidP="00124FBC">
      <w:pPr>
        <w:spacing w:after="0" w:line="360" w:lineRule="auto"/>
        <w:rPr>
          <w:rFonts w:ascii="Times New Roman" w:hAnsi="Times New Roman" w:cs="Times New Roman"/>
          <w:sz w:val="24"/>
          <w:szCs w:val="24"/>
        </w:rPr>
      </w:pPr>
    </w:p>
    <w:p w:rsidR="00737748" w:rsidRPr="00124FBC" w:rsidRDefault="00737748" w:rsidP="00124FBC">
      <w:pPr>
        <w:spacing w:after="0" w:line="360" w:lineRule="auto"/>
        <w:rPr>
          <w:rFonts w:ascii="Times New Roman" w:hAnsi="Times New Roman" w:cs="Times New Roman"/>
          <w:color w:val="C00000"/>
          <w:sz w:val="24"/>
          <w:szCs w:val="24"/>
        </w:rPr>
      </w:pPr>
      <w:r w:rsidRPr="00124FBC">
        <w:rPr>
          <w:rFonts w:ascii="Times New Roman" w:hAnsi="Times New Roman" w:cs="Times New Roman"/>
          <w:color w:val="C00000"/>
          <w:sz w:val="24"/>
          <w:szCs w:val="24"/>
        </w:rPr>
        <w:t>Найдите в списке ценные бумаги и запишите цифры, под которыми они указаны.</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1) привилегированные акции</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2) квитанции</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3) облигации</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4) векселя</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5) авторские договоры</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6) трудовые книжки</w:t>
      </w:r>
    </w:p>
    <w:p w:rsidR="00737748" w:rsidRPr="00DD3066" w:rsidRDefault="00737748" w:rsidP="00124FBC">
      <w:pPr>
        <w:spacing w:after="0" w:line="360" w:lineRule="auto"/>
        <w:rPr>
          <w:rFonts w:ascii="Times New Roman" w:hAnsi="Times New Roman" w:cs="Times New Roman"/>
          <w:sz w:val="24"/>
          <w:szCs w:val="24"/>
        </w:rPr>
      </w:pPr>
    </w:p>
    <w:p w:rsidR="00737748" w:rsidRPr="00124FBC" w:rsidRDefault="00737748" w:rsidP="00124FBC">
      <w:pPr>
        <w:spacing w:after="0" w:line="360" w:lineRule="auto"/>
        <w:rPr>
          <w:rFonts w:ascii="Times New Roman" w:hAnsi="Times New Roman" w:cs="Times New Roman"/>
          <w:color w:val="C00000"/>
          <w:sz w:val="24"/>
          <w:szCs w:val="24"/>
        </w:rPr>
      </w:pPr>
      <w:r w:rsidRPr="00124FBC">
        <w:rPr>
          <w:rFonts w:ascii="Times New Roman" w:hAnsi="Times New Roman" w:cs="Times New Roman"/>
          <w:color w:val="C00000"/>
          <w:sz w:val="24"/>
          <w:szCs w:val="24"/>
        </w:rPr>
        <w:t>Верны ли следующие суждения о ценных бумагах?</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А. К ценным бумагам относятся векселя и облигации.</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Б. Ценной бумагой, которая приносит доход в форме дивиденда, является акция.</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1) верно только А</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2) верно только Б</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3) верны оба суждения</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4) оба суждения неверны</w:t>
      </w:r>
    </w:p>
    <w:p w:rsidR="00737748" w:rsidRPr="00DD3066" w:rsidRDefault="00737748" w:rsidP="00124FBC">
      <w:pPr>
        <w:spacing w:after="0" w:line="360" w:lineRule="auto"/>
        <w:rPr>
          <w:rFonts w:ascii="Times New Roman" w:hAnsi="Times New Roman" w:cs="Times New Roman"/>
          <w:sz w:val="24"/>
          <w:szCs w:val="24"/>
        </w:rPr>
      </w:pPr>
    </w:p>
    <w:p w:rsidR="00737748" w:rsidRPr="00124FBC" w:rsidRDefault="00737748" w:rsidP="00124FBC">
      <w:pPr>
        <w:spacing w:after="0" w:line="360" w:lineRule="auto"/>
        <w:rPr>
          <w:rFonts w:ascii="Times New Roman" w:hAnsi="Times New Roman" w:cs="Times New Roman"/>
          <w:color w:val="C00000"/>
          <w:sz w:val="24"/>
          <w:szCs w:val="24"/>
        </w:rPr>
      </w:pPr>
      <w:r w:rsidRPr="00124FBC">
        <w:rPr>
          <w:rFonts w:ascii="Times New Roman" w:hAnsi="Times New Roman" w:cs="Times New Roman"/>
          <w:color w:val="C00000"/>
          <w:sz w:val="24"/>
          <w:szCs w:val="24"/>
        </w:rPr>
        <w:t>Найдите в списке ценные бумаги и запишите цифры, под которыми они указаны.</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 </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1) привилегированные акции</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2) квитанции</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3) облигации</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4) векселя</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5) авторские договоры</w:t>
      </w:r>
    </w:p>
    <w:p w:rsidR="00737748" w:rsidRPr="00DD3066" w:rsidRDefault="00737748" w:rsidP="00124FBC">
      <w:pPr>
        <w:spacing w:after="0" w:line="360" w:lineRule="auto"/>
        <w:rPr>
          <w:rFonts w:ascii="Times New Roman" w:hAnsi="Times New Roman" w:cs="Times New Roman"/>
          <w:sz w:val="24"/>
          <w:szCs w:val="24"/>
        </w:rPr>
      </w:pPr>
      <w:r w:rsidRPr="00DD3066">
        <w:rPr>
          <w:rFonts w:ascii="Times New Roman" w:hAnsi="Times New Roman" w:cs="Times New Roman"/>
          <w:sz w:val="24"/>
          <w:szCs w:val="24"/>
        </w:rPr>
        <w:t>6) трудовые книжки</w:t>
      </w:r>
    </w:p>
    <w:p w:rsidR="00001B58" w:rsidRDefault="00001B58" w:rsidP="00124FBC">
      <w:pPr>
        <w:spacing w:after="0" w:line="360" w:lineRule="auto"/>
        <w:rPr>
          <w:rFonts w:ascii="Times New Roman" w:hAnsi="Times New Roman" w:cs="Times New Roman"/>
          <w:sz w:val="24"/>
          <w:szCs w:val="24"/>
        </w:rPr>
      </w:pPr>
    </w:p>
    <w:p w:rsidR="00124FBC" w:rsidRPr="00DD3066" w:rsidRDefault="00124FBC" w:rsidP="00124FBC">
      <w:pPr>
        <w:spacing w:after="0" w:line="360" w:lineRule="auto"/>
        <w:rPr>
          <w:rFonts w:ascii="Times New Roman" w:hAnsi="Times New Roman" w:cs="Times New Roman"/>
          <w:sz w:val="24"/>
          <w:szCs w:val="24"/>
        </w:rPr>
      </w:pPr>
    </w:p>
    <w:p w:rsidR="00737748" w:rsidRPr="00DD3066" w:rsidRDefault="00737748" w:rsidP="00124FBC">
      <w:pPr>
        <w:spacing w:after="0" w:line="360" w:lineRule="auto"/>
        <w:rPr>
          <w:rFonts w:ascii="Times New Roman" w:hAnsi="Times New Roman" w:cs="Times New Roman"/>
          <w:sz w:val="24"/>
          <w:szCs w:val="24"/>
        </w:rPr>
      </w:pPr>
    </w:p>
    <w:p w:rsidR="00737748" w:rsidRPr="00124FBC" w:rsidRDefault="00124FBC" w:rsidP="00124FBC">
      <w:pPr>
        <w:spacing w:after="0"/>
        <w:rPr>
          <w:rFonts w:ascii="Times New Roman" w:hAnsi="Times New Roman" w:cs="Times New Roman"/>
          <w:sz w:val="24"/>
          <w:szCs w:val="24"/>
        </w:rPr>
      </w:pPr>
      <w:r w:rsidRPr="00124FBC">
        <w:rPr>
          <w:rFonts w:ascii="Times New Roman" w:hAnsi="Times New Roman" w:cs="Times New Roman"/>
          <w:color w:val="C00000"/>
          <w:sz w:val="24"/>
          <w:szCs w:val="24"/>
        </w:rPr>
        <w:lastRenderedPageBreak/>
        <w:t>Обязательства эмитента облигаций выплатить, кроме основной суммы долга, заранее обговорённые проценты, начисленные на номинал:</w:t>
      </w:r>
      <w:r w:rsidRPr="00124FBC">
        <w:rPr>
          <w:rFonts w:ascii="Times New Roman" w:hAnsi="Times New Roman" w:cs="Times New Roman"/>
          <w:color w:val="C00000"/>
          <w:sz w:val="24"/>
          <w:szCs w:val="24"/>
        </w:rPr>
        <w:br/>
      </w:r>
      <w:r w:rsidRPr="00124FBC">
        <w:rPr>
          <w:rFonts w:ascii="Times New Roman" w:hAnsi="Times New Roman" w:cs="Times New Roman"/>
          <w:sz w:val="24"/>
          <w:szCs w:val="24"/>
        </w:rPr>
        <w:t>а) дисконтные облигации;</w:t>
      </w:r>
      <w:r w:rsidRPr="00124FBC">
        <w:rPr>
          <w:rFonts w:ascii="Times New Roman" w:hAnsi="Times New Roman" w:cs="Times New Roman"/>
          <w:sz w:val="24"/>
          <w:szCs w:val="24"/>
        </w:rPr>
        <w:br/>
        <w:t>б) опцион эмитента;</w:t>
      </w:r>
      <w:r w:rsidRPr="00124FBC">
        <w:rPr>
          <w:rFonts w:ascii="Times New Roman" w:hAnsi="Times New Roman" w:cs="Times New Roman"/>
          <w:sz w:val="24"/>
          <w:szCs w:val="24"/>
        </w:rPr>
        <w:br/>
        <w:t>в) купонные облигации;</w:t>
      </w:r>
      <w:r w:rsidRPr="00124FBC">
        <w:rPr>
          <w:rFonts w:ascii="Times New Roman" w:hAnsi="Times New Roman" w:cs="Times New Roman"/>
          <w:sz w:val="24"/>
          <w:szCs w:val="24"/>
        </w:rPr>
        <w:br/>
        <w:t>г) казначейское обязательство.</w:t>
      </w:r>
    </w:p>
    <w:p w:rsidR="00124FBC" w:rsidRPr="00124FBC" w:rsidRDefault="00124FBC" w:rsidP="00124FBC">
      <w:pPr>
        <w:spacing w:after="0"/>
        <w:rPr>
          <w:rFonts w:ascii="Times New Roman" w:hAnsi="Times New Roman" w:cs="Times New Roman"/>
          <w:sz w:val="24"/>
          <w:szCs w:val="24"/>
        </w:rPr>
      </w:pPr>
    </w:p>
    <w:p w:rsidR="00124FBC" w:rsidRPr="00124FBC" w:rsidRDefault="00124FBC" w:rsidP="00124FBC">
      <w:pPr>
        <w:spacing w:after="0"/>
        <w:rPr>
          <w:rFonts w:ascii="Times New Roman" w:hAnsi="Times New Roman" w:cs="Times New Roman"/>
          <w:sz w:val="24"/>
          <w:szCs w:val="24"/>
        </w:rPr>
      </w:pPr>
      <w:r w:rsidRPr="00124FBC">
        <w:rPr>
          <w:rFonts w:ascii="Times New Roman" w:hAnsi="Times New Roman" w:cs="Times New Roman"/>
          <w:color w:val="C00000"/>
          <w:sz w:val="24"/>
          <w:szCs w:val="24"/>
        </w:rPr>
        <w:t>Что является главной задачей рынка ценных бумаг?</w:t>
      </w:r>
      <w:r w:rsidRPr="00124FBC">
        <w:rPr>
          <w:rFonts w:ascii="Times New Roman" w:hAnsi="Times New Roman" w:cs="Times New Roman"/>
          <w:color w:val="C00000"/>
          <w:sz w:val="24"/>
          <w:szCs w:val="24"/>
        </w:rPr>
        <w:br/>
      </w:r>
      <w:r w:rsidRPr="00124FBC">
        <w:rPr>
          <w:rFonts w:ascii="Times New Roman" w:hAnsi="Times New Roman" w:cs="Times New Roman"/>
          <w:sz w:val="24"/>
          <w:szCs w:val="24"/>
        </w:rPr>
        <w:t>а) привлечение капитала для политического развития;</w:t>
      </w:r>
      <w:r w:rsidRPr="00124FBC">
        <w:rPr>
          <w:rFonts w:ascii="Times New Roman" w:hAnsi="Times New Roman" w:cs="Times New Roman"/>
          <w:sz w:val="24"/>
          <w:szCs w:val="24"/>
        </w:rPr>
        <w:br/>
        <w:t>б) удовлетворение общественных потребностей;</w:t>
      </w:r>
      <w:r w:rsidRPr="00124FBC">
        <w:rPr>
          <w:rFonts w:ascii="Times New Roman" w:hAnsi="Times New Roman" w:cs="Times New Roman"/>
          <w:sz w:val="24"/>
          <w:szCs w:val="24"/>
        </w:rPr>
        <w:br/>
        <w:t>в) привлечение капитала для экономического развития.</w:t>
      </w:r>
    </w:p>
    <w:p w:rsidR="00124FBC" w:rsidRPr="00124FBC" w:rsidRDefault="00124FBC" w:rsidP="00124FBC">
      <w:pPr>
        <w:spacing w:after="0"/>
        <w:rPr>
          <w:rFonts w:ascii="Times New Roman" w:hAnsi="Times New Roman" w:cs="Times New Roman"/>
          <w:sz w:val="24"/>
          <w:szCs w:val="24"/>
        </w:rPr>
      </w:pPr>
    </w:p>
    <w:p w:rsidR="00124FBC" w:rsidRPr="00124FBC" w:rsidRDefault="00124FBC" w:rsidP="00124FBC">
      <w:pPr>
        <w:spacing w:after="0"/>
        <w:rPr>
          <w:rFonts w:ascii="Times New Roman" w:hAnsi="Times New Roman" w:cs="Times New Roman"/>
          <w:sz w:val="24"/>
          <w:szCs w:val="24"/>
        </w:rPr>
      </w:pPr>
      <w:r w:rsidRPr="00124FBC">
        <w:rPr>
          <w:rFonts w:ascii="Times New Roman" w:hAnsi="Times New Roman" w:cs="Times New Roman"/>
          <w:color w:val="C00000"/>
          <w:sz w:val="24"/>
          <w:szCs w:val="24"/>
        </w:rPr>
        <w:t>Что такое рынок ценных бумаг?</w:t>
      </w:r>
      <w:r w:rsidRPr="00124FBC">
        <w:rPr>
          <w:rFonts w:ascii="Times New Roman" w:hAnsi="Times New Roman" w:cs="Times New Roman"/>
          <w:color w:val="C00000"/>
          <w:sz w:val="24"/>
          <w:szCs w:val="24"/>
        </w:rPr>
        <w:br/>
      </w:r>
      <w:r w:rsidRPr="00124FBC">
        <w:rPr>
          <w:rFonts w:ascii="Times New Roman" w:hAnsi="Times New Roman" w:cs="Times New Roman"/>
          <w:sz w:val="24"/>
          <w:szCs w:val="24"/>
        </w:rPr>
        <w:t>а) совокупность сделок, связанных с покупкой и продажей валюты;</w:t>
      </w:r>
      <w:r w:rsidRPr="00124FBC">
        <w:rPr>
          <w:rFonts w:ascii="Times New Roman" w:hAnsi="Times New Roman" w:cs="Times New Roman"/>
          <w:sz w:val="24"/>
          <w:szCs w:val="24"/>
        </w:rPr>
        <w:br/>
        <w:t>б) совокупность сделок с ценными бумагами;+</w:t>
      </w:r>
      <w:r w:rsidRPr="00124FBC">
        <w:rPr>
          <w:rFonts w:ascii="Times New Roman" w:hAnsi="Times New Roman" w:cs="Times New Roman"/>
          <w:sz w:val="24"/>
          <w:szCs w:val="24"/>
        </w:rPr>
        <w:br/>
        <w:t>в) сделки с недвижимостью.</w:t>
      </w:r>
    </w:p>
    <w:p w:rsidR="00737748" w:rsidRPr="00DD3066" w:rsidRDefault="00737748" w:rsidP="00124FBC">
      <w:pPr>
        <w:spacing w:after="0" w:line="360" w:lineRule="auto"/>
        <w:rPr>
          <w:rFonts w:ascii="Times New Roman" w:hAnsi="Times New Roman" w:cs="Times New Roman"/>
          <w:sz w:val="24"/>
          <w:szCs w:val="24"/>
        </w:rPr>
      </w:pPr>
    </w:p>
    <w:p w:rsidR="00737748" w:rsidRPr="00DD3066" w:rsidRDefault="00737748" w:rsidP="00124FBC">
      <w:pPr>
        <w:spacing w:after="0" w:line="360" w:lineRule="auto"/>
        <w:jc w:val="center"/>
        <w:rPr>
          <w:rFonts w:ascii="Times New Roman" w:hAnsi="Times New Roman" w:cs="Times New Roman"/>
          <w:sz w:val="24"/>
          <w:szCs w:val="24"/>
        </w:rPr>
      </w:pPr>
      <w:r w:rsidRPr="00DD3066">
        <w:rPr>
          <w:rFonts w:ascii="Times New Roman" w:hAnsi="Times New Roman" w:cs="Times New Roman"/>
          <w:sz w:val="24"/>
          <w:szCs w:val="24"/>
        </w:rPr>
        <w:t xml:space="preserve">Преподаватель ________________ </w:t>
      </w:r>
      <w:proofErr w:type="spellStart"/>
      <w:r w:rsidRPr="00DD3066">
        <w:rPr>
          <w:rFonts w:ascii="Times New Roman" w:hAnsi="Times New Roman" w:cs="Times New Roman"/>
          <w:sz w:val="24"/>
          <w:szCs w:val="24"/>
        </w:rPr>
        <w:t>Губаханова</w:t>
      </w:r>
      <w:proofErr w:type="spellEnd"/>
      <w:r w:rsidRPr="00DD3066">
        <w:rPr>
          <w:rFonts w:ascii="Times New Roman" w:hAnsi="Times New Roman" w:cs="Times New Roman"/>
          <w:sz w:val="24"/>
          <w:szCs w:val="24"/>
        </w:rPr>
        <w:t xml:space="preserve"> Р.Ф.</w:t>
      </w:r>
    </w:p>
    <w:p w:rsidR="00737748" w:rsidRPr="00DD3066" w:rsidRDefault="00737748" w:rsidP="00124FBC">
      <w:pPr>
        <w:spacing w:after="0" w:line="360" w:lineRule="auto"/>
        <w:rPr>
          <w:rFonts w:ascii="Times New Roman" w:hAnsi="Times New Roman" w:cs="Times New Roman"/>
          <w:sz w:val="24"/>
          <w:szCs w:val="24"/>
        </w:rPr>
      </w:pPr>
    </w:p>
    <w:sectPr w:rsidR="00737748" w:rsidRPr="00DD3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01461"/>
    <w:multiLevelType w:val="multilevel"/>
    <w:tmpl w:val="120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31EC4"/>
    <w:multiLevelType w:val="multilevel"/>
    <w:tmpl w:val="DED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C2845"/>
    <w:multiLevelType w:val="multilevel"/>
    <w:tmpl w:val="33A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01C65"/>
    <w:multiLevelType w:val="multilevel"/>
    <w:tmpl w:val="FA9A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F74E9"/>
    <w:multiLevelType w:val="multilevel"/>
    <w:tmpl w:val="C752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D79C3"/>
    <w:multiLevelType w:val="multilevel"/>
    <w:tmpl w:val="1C5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A13E8"/>
    <w:multiLevelType w:val="multilevel"/>
    <w:tmpl w:val="D60C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62E2E"/>
    <w:multiLevelType w:val="multilevel"/>
    <w:tmpl w:val="9B7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9418D5"/>
    <w:multiLevelType w:val="hybridMultilevel"/>
    <w:tmpl w:val="7E9EE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9F5AC7"/>
    <w:multiLevelType w:val="multilevel"/>
    <w:tmpl w:val="AC5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2"/>
  </w:num>
  <w:num w:numId="5">
    <w:abstractNumId w:val="3"/>
  </w:num>
  <w:num w:numId="6">
    <w:abstractNumId w:val="9"/>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F1"/>
    <w:rsid w:val="00001B58"/>
    <w:rsid w:val="000C2E48"/>
    <w:rsid w:val="00124FBC"/>
    <w:rsid w:val="0039780E"/>
    <w:rsid w:val="00617F58"/>
    <w:rsid w:val="00685D0A"/>
    <w:rsid w:val="00737748"/>
    <w:rsid w:val="00783A63"/>
    <w:rsid w:val="00AE69F1"/>
    <w:rsid w:val="00C15D52"/>
    <w:rsid w:val="00DD3066"/>
    <w:rsid w:val="00F8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3441"/>
  <w15:chartTrackingRefBased/>
  <w15:docId w15:val="{A6F1532A-6378-41A2-9B42-19BEB73C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B58"/>
    <w:rPr>
      <w:color w:val="0000FF"/>
      <w:u w:val="single"/>
    </w:rPr>
  </w:style>
  <w:style w:type="paragraph" w:styleId="a4">
    <w:name w:val="Normal (Web)"/>
    <w:basedOn w:val="a"/>
    <w:uiPriority w:val="99"/>
    <w:semiHidden/>
    <w:unhideWhenUsed/>
    <w:rsid w:val="00F80252"/>
    <w:rPr>
      <w:rFonts w:ascii="Times New Roman" w:hAnsi="Times New Roman" w:cs="Times New Roman"/>
      <w:sz w:val="24"/>
      <w:szCs w:val="24"/>
    </w:rPr>
  </w:style>
  <w:style w:type="paragraph" w:customStyle="1" w:styleId="leftmargin">
    <w:name w:val="left_margin"/>
    <w:basedOn w:val="a"/>
    <w:rsid w:val="00737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37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420">
      <w:bodyDiv w:val="1"/>
      <w:marLeft w:val="0"/>
      <w:marRight w:val="0"/>
      <w:marTop w:val="0"/>
      <w:marBottom w:val="0"/>
      <w:divBdr>
        <w:top w:val="none" w:sz="0" w:space="0" w:color="auto"/>
        <w:left w:val="none" w:sz="0" w:space="0" w:color="auto"/>
        <w:bottom w:val="none" w:sz="0" w:space="0" w:color="auto"/>
        <w:right w:val="none" w:sz="0" w:space="0" w:color="auto"/>
      </w:divBdr>
    </w:div>
    <w:div w:id="211965238">
      <w:bodyDiv w:val="1"/>
      <w:marLeft w:val="0"/>
      <w:marRight w:val="0"/>
      <w:marTop w:val="0"/>
      <w:marBottom w:val="0"/>
      <w:divBdr>
        <w:top w:val="none" w:sz="0" w:space="0" w:color="auto"/>
        <w:left w:val="none" w:sz="0" w:space="0" w:color="auto"/>
        <w:bottom w:val="none" w:sz="0" w:space="0" w:color="auto"/>
        <w:right w:val="none" w:sz="0" w:space="0" w:color="auto"/>
      </w:divBdr>
    </w:div>
    <w:div w:id="725685761">
      <w:bodyDiv w:val="1"/>
      <w:marLeft w:val="0"/>
      <w:marRight w:val="0"/>
      <w:marTop w:val="0"/>
      <w:marBottom w:val="0"/>
      <w:divBdr>
        <w:top w:val="none" w:sz="0" w:space="0" w:color="auto"/>
        <w:left w:val="none" w:sz="0" w:space="0" w:color="auto"/>
        <w:bottom w:val="none" w:sz="0" w:space="0" w:color="auto"/>
        <w:right w:val="none" w:sz="0" w:space="0" w:color="auto"/>
      </w:divBdr>
    </w:div>
    <w:div w:id="758215972">
      <w:bodyDiv w:val="1"/>
      <w:marLeft w:val="0"/>
      <w:marRight w:val="0"/>
      <w:marTop w:val="0"/>
      <w:marBottom w:val="0"/>
      <w:divBdr>
        <w:top w:val="none" w:sz="0" w:space="0" w:color="auto"/>
        <w:left w:val="none" w:sz="0" w:space="0" w:color="auto"/>
        <w:bottom w:val="none" w:sz="0" w:space="0" w:color="auto"/>
        <w:right w:val="none" w:sz="0" w:space="0" w:color="auto"/>
      </w:divBdr>
    </w:div>
    <w:div w:id="769543178">
      <w:bodyDiv w:val="1"/>
      <w:marLeft w:val="0"/>
      <w:marRight w:val="0"/>
      <w:marTop w:val="0"/>
      <w:marBottom w:val="0"/>
      <w:divBdr>
        <w:top w:val="none" w:sz="0" w:space="0" w:color="auto"/>
        <w:left w:val="none" w:sz="0" w:space="0" w:color="auto"/>
        <w:bottom w:val="none" w:sz="0" w:space="0" w:color="auto"/>
        <w:right w:val="none" w:sz="0" w:space="0" w:color="auto"/>
      </w:divBdr>
    </w:div>
    <w:div w:id="881601721">
      <w:bodyDiv w:val="1"/>
      <w:marLeft w:val="0"/>
      <w:marRight w:val="0"/>
      <w:marTop w:val="0"/>
      <w:marBottom w:val="0"/>
      <w:divBdr>
        <w:top w:val="none" w:sz="0" w:space="0" w:color="auto"/>
        <w:left w:val="none" w:sz="0" w:space="0" w:color="auto"/>
        <w:bottom w:val="none" w:sz="0" w:space="0" w:color="auto"/>
        <w:right w:val="none" w:sz="0" w:space="0" w:color="auto"/>
      </w:divBdr>
      <w:divsChild>
        <w:div w:id="147602249">
          <w:marLeft w:val="0"/>
          <w:marRight w:val="0"/>
          <w:marTop w:val="450"/>
          <w:marBottom w:val="450"/>
          <w:divBdr>
            <w:top w:val="single" w:sz="12" w:space="12" w:color="98C332"/>
            <w:left w:val="single" w:sz="12" w:space="30" w:color="98C332"/>
            <w:bottom w:val="single" w:sz="12" w:space="14" w:color="98C332"/>
            <w:right w:val="single" w:sz="12" w:space="23" w:color="98C332"/>
          </w:divBdr>
        </w:div>
        <w:div w:id="1858154842">
          <w:marLeft w:val="0"/>
          <w:marRight w:val="0"/>
          <w:marTop w:val="420"/>
          <w:marBottom w:val="420"/>
          <w:divBdr>
            <w:top w:val="none" w:sz="0" w:space="0" w:color="auto"/>
            <w:left w:val="none" w:sz="0" w:space="0" w:color="auto"/>
            <w:bottom w:val="none" w:sz="0" w:space="0" w:color="auto"/>
            <w:right w:val="none" w:sz="0" w:space="0" w:color="auto"/>
          </w:divBdr>
        </w:div>
        <w:div w:id="1338655670">
          <w:marLeft w:val="0"/>
          <w:marRight w:val="0"/>
          <w:marTop w:val="450"/>
          <w:marBottom w:val="450"/>
          <w:divBdr>
            <w:top w:val="single" w:sz="12" w:space="12" w:color="6969A8"/>
            <w:left w:val="single" w:sz="12" w:space="30" w:color="6969A8"/>
            <w:bottom w:val="single" w:sz="12" w:space="14" w:color="6969A8"/>
            <w:right w:val="single" w:sz="12" w:space="23" w:color="6969A8"/>
          </w:divBdr>
        </w:div>
      </w:divsChild>
    </w:div>
    <w:div w:id="1215388827">
      <w:bodyDiv w:val="1"/>
      <w:marLeft w:val="0"/>
      <w:marRight w:val="0"/>
      <w:marTop w:val="0"/>
      <w:marBottom w:val="0"/>
      <w:divBdr>
        <w:top w:val="none" w:sz="0" w:space="0" w:color="auto"/>
        <w:left w:val="none" w:sz="0" w:space="0" w:color="auto"/>
        <w:bottom w:val="none" w:sz="0" w:space="0" w:color="auto"/>
        <w:right w:val="none" w:sz="0" w:space="0" w:color="auto"/>
      </w:divBdr>
    </w:div>
    <w:div w:id="1324626582">
      <w:bodyDiv w:val="1"/>
      <w:marLeft w:val="0"/>
      <w:marRight w:val="0"/>
      <w:marTop w:val="0"/>
      <w:marBottom w:val="0"/>
      <w:divBdr>
        <w:top w:val="none" w:sz="0" w:space="0" w:color="auto"/>
        <w:left w:val="none" w:sz="0" w:space="0" w:color="auto"/>
        <w:bottom w:val="none" w:sz="0" w:space="0" w:color="auto"/>
        <w:right w:val="none" w:sz="0" w:space="0" w:color="auto"/>
      </w:divBdr>
    </w:div>
    <w:div w:id="1424061630">
      <w:bodyDiv w:val="1"/>
      <w:marLeft w:val="0"/>
      <w:marRight w:val="0"/>
      <w:marTop w:val="0"/>
      <w:marBottom w:val="0"/>
      <w:divBdr>
        <w:top w:val="none" w:sz="0" w:space="0" w:color="auto"/>
        <w:left w:val="none" w:sz="0" w:space="0" w:color="auto"/>
        <w:bottom w:val="none" w:sz="0" w:space="0" w:color="auto"/>
        <w:right w:val="none" w:sz="0" w:space="0" w:color="auto"/>
      </w:divBdr>
    </w:div>
    <w:div w:id="14519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1335</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2020-12-16T06:43:00Z</dcterms:created>
  <dcterms:modified xsi:type="dcterms:W3CDTF">2020-12-16T06:43:00Z</dcterms:modified>
</cp:coreProperties>
</file>