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Дата: 14.12.2020г.</w:t>
      </w:r>
    </w:p>
    <w:p w:rsidR="00A56837" w:rsidRPr="00A56837" w:rsidRDefault="004A0755" w:rsidP="00A56837">
      <w:pPr>
        <w:rPr>
          <w:rFonts w:ascii="Times New Roman" w:hAnsi="Times New Roman" w:cs="Times New Roman"/>
          <w:b/>
          <w:bCs/>
          <w:sz w:val="28"/>
          <w:szCs w:val="28"/>
        </w:rPr>
      </w:pPr>
      <w:r>
        <w:rPr>
          <w:rFonts w:ascii="Times New Roman" w:hAnsi="Times New Roman" w:cs="Times New Roman"/>
          <w:b/>
          <w:bCs/>
          <w:sz w:val="28"/>
          <w:szCs w:val="28"/>
        </w:rPr>
        <w:t>Гр. 20</w:t>
      </w:r>
      <w:bookmarkStart w:id="0" w:name="_GoBack"/>
      <w:bookmarkEnd w:id="0"/>
      <w:r w:rsidR="00A56837" w:rsidRPr="00A56837">
        <w:rPr>
          <w:rFonts w:ascii="Times New Roman" w:hAnsi="Times New Roman" w:cs="Times New Roman"/>
          <w:b/>
          <w:bCs/>
          <w:sz w:val="28"/>
          <w:szCs w:val="28"/>
        </w:rPr>
        <w:t>-ПСО-2д</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Наименование дисциплины: Основы безопасности жизнедеятельности</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Тема: Производственный травматизм</w:t>
      </w:r>
    </w:p>
    <w:p w:rsidR="00A56837" w:rsidRPr="00A56837" w:rsidRDefault="00A56837" w:rsidP="00A56837">
      <w:pPr>
        <w:rPr>
          <w:rFonts w:ascii="Times New Roman" w:hAnsi="Times New Roman" w:cs="Times New Roman"/>
          <w:b/>
          <w:bCs/>
          <w:sz w:val="28"/>
          <w:szCs w:val="28"/>
        </w:rPr>
      </w:pPr>
    </w:p>
    <w:p w:rsidR="00A56837" w:rsidRPr="00A56837" w:rsidRDefault="00A56837" w:rsidP="00A56837">
      <w:pPr>
        <w:rPr>
          <w:rFonts w:ascii="Times New Roman" w:hAnsi="Times New Roman" w:cs="Times New Roman"/>
          <w:b/>
          <w:bCs/>
          <w:sz w:val="28"/>
          <w:szCs w:val="28"/>
        </w:rPr>
      </w:pP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Производственный травматизм</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Большое количество увечий и заболеваний люди получают на работе. Производственный травматизм связан с трудовой деятельностью человека. Причиной несчастного случая служат нарушения требований безопасности администрацией предприятия или самим человеком. Иногда пострадавшие сами виноваты в получении различных травм, нарушая требования техники безопасности, игнорируя правила поведения на предприятии. Без защитного экрана быстрее можно переставлять заготовки на механообрабатывающем станке и, заглушив вторую кнопку пуска, штамповать из листа детали. В результате стружка отлетает в глаз или прессовщик не успевает убрать руку из-под штампа.</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Понятие производственной травмы</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Травмой считается любое повреждение тканей человеческого организма и нарушение нормального функционирования органов. Если несчастный случай связан с выполнением своих служебных обязанностей на предприятии, он попадает под определение – производственная травма.</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Специфические для данной профессии случаи ухудшения здоровья относятся к профессиональным заболеваниям. Их рабочие получают в результате своей трудовой деятельности во вредных условиях. Чаще всего страдают органы дыхания, опорно-двигательный аппарат. В РФ имеется список вредных профессий 1 и 2 категории и болезней, связанных с ними. Он действует на всей территории страны, для любых организаций, независимо от их размера и подчинения.</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Предприятия, в зависимости от технологического процесса, имеют разные категории вредности. Они отрицательно влияют на организм такими явлениями:</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высокими</w:t>
      </w:r>
      <w:proofErr w:type="gramEnd"/>
      <w:r w:rsidRPr="00A56837">
        <w:rPr>
          <w:rFonts w:ascii="Times New Roman" w:hAnsi="Times New Roman" w:cs="Times New Roman"/>
          <w:sz w:val="28"/>
          <w:szCs w:val="28"/>
        </w:rPr>
        <w:t xml:space="preserve"> и низкими температурами;</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выделением</w:t>
      </w:r>
      <w:proofErr w:type="gramEnd"/>
      <w:r w:rsidRPr="00A56837">
        <w:rPr>
          <w:rFonts w:ascii="Times New Roman" w:hAnsi="Times New Roman" w:cs="Times New Roman"/>
          <w:sz w:val="28"/>
          <w:szCs w:val="28"/>
        </w:rPr>
        <w:t xml:space="preserve"> вредных газов в атмосферу;</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сильным</w:t>
      </w:r>
      <w:proofErr w:type="gramEnd"/>
      <w:r w:rsidRPr="00A56837">
        <w:rPr>
          <w:rFonts w:ascii="Times New Roman" w:hAnsi="Times New Roman" w:cs="Times New Roman"/>
          <w:sz w:val="28"/>
          <w:szCs w:val="28"/>
        </w:rPr>
        <w:t xml:space="preserve"> световым излучением;</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lastRenderedPageBreak/>
        <w:t>силовыми</w:t>
      </w:r>
      <w:proofErr w:type="gramEnd"/>
      <w:r w:rsidRPr="00A56837">
        <w:rPr>
          <w:rFonts w:ascii="Times New Roman" w:hAnsi="Times New Roman" w:cs="Times New Roman"/>
          <w:sz w:val="28"/>
          <w:szCs w:val="28"/>
        </w:rPr>
        <w:t xml:space="preserve"> полями;</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запыленностью</w:t>
      </w:r>
      <w:proofErr w:type="gramEnd"/>
      <w:r w:rsidRPr="00A56837">
        <w:rPr>
          <w:rFonts w:ascii="Times New Roman" w:hAnsi="Times New Roman" w:cs="Times New Roman"/>
          <w:sz w:val="28"/>
          <w:szCs w:val="28"/>
        </w:rPr>
        <w:t xml:space="preserve"> воздуха;</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сквозняками</w:t>
      </w:r>
      <w:proofErr w:type="gramEnd"/>
      <w:r w:rsidRPr="00A56837">
        <w:rPr>
          <w:rFonts w:ascii="Times New Roman" w:hAnsi="Times New Roman" w:cs="Times New Roman"/>
          <w:sz w:val="28"/>
          <w:szCs w:val="28"/>
        </w:rPr>
        <w:t>;</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вибрацией</w:t>
      </w:r>
      <w:proofErr w:type="gramEnd"/>
      <w:r w:rsidRPr="00A56837">
        <w:rPr>
          <w:rFonts w:ascii="Times New Roman" w:hAnsi="Times New Roman" w:cs="Times New Roman"/>
          <w:sz w:val="28"/>
          <w:szCs w:val="28"/>
        </w:rPr>
        <w:t>;</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повышенным</w:t>
      </w:r>
      <w:proofErr w:type="gramEnd"/>
      <w:r w:rsidRPr="00A56837">
        <w:rPr>
          <w:rFonts w:ascii="Times New Roman" w:hAnsi="Times New Roman" w:cs="Times New Roman"/>
          <w:sz w:val="28"/>
          <w:szCs w:val="28"/>
        </w:rPr>
        <w:t xml:space="preserve"> шумовым порогом;</w:t>
      </w:r>
    </w:p>
    <w:p w:rsidR="00A56837" w:rsidRPr="00A56837" w:rsidRDefault="00A56837" w:rsidP="00A56837">
      <w:pPr>
        <w:numPr>
          <w:ilvl w:val="0"/>
          <w:numId w:val="3"/>
        </w:numPr>
        <w:rPr>
          <w:rFonts w:ascii="Times New Roman" w:hAnsi="Times New Roman" w:cs="Times New Roman"/>
          <w:sz w:val="28"/>
          <w:szCs w:val="28"/>
        </w:rPr>
      </w:pPr>
      <w:proofErr w:type="gramStart"/>
      <w:r w:rsidRPr="00A56837">
        <w:rPr>
          <w:rFonts w:ascii="Times New Roman" w:hAnsi="Times New Roman" w:cs="Times New Roman"/>
          <w:sz w:val="28"/>
          <w:szCs w:val="28"/>
        </w:rPr>
        <w:t>условиями</w:t>
      </w:r>
      <w:proofErr w:type="gramEnd"/>
      <w:r w:rsidRPr="00A56837">
        <w:rPr>
          <w:rFonts w:ascii="Times New Roman" w:hAnsi="Times New Roman" w:cs="Times New Roman"/>
          <w:sz w:val="28"/>
          <w:szCs w:val="28"/>
        </w:rPr>
        <w:t xml:space="preserve"> нахождение под землей или на высоте.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Все эти факторы также относятся к причинам возникновения производственного травматизма и профессиональных заболеваний.</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На предприятиях РФ все руководители обязаны выполнять мероприятия по предотвращению и сокращению производственного травматизма: ограждать опасные места, обеспечивать рабочих спецодеждой, улучшать условия труда и другие.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Имеются случаи, когда невозможно полностью устранить отрицательное воздействие на человека. Например, работа в условиях севера, особенно на открытой местности. Чаще всего это строители, водители, работники лесного хозяйства, моряки.</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 xml:space="preserve">На юге сельскохозяйственные рабочие вынуждены проводить весь день в поле под лучами палящего солнца при температуре воздуха выше +30 </w:t>
      </w:r>
      <w:r w:rsidRPr="00A56837">
        <w:rPr>
          <w:rFonts w:ascii="Cambria Math" w:hAnsi="Cambria Math" w:cs="Cambria Math"/>
          <w:sz w:val="28"/>
          <w:szCs w:val="28"/>
        </w:rPr>
        <w:t>⁰</w:t>
      </w:r>
      <w:r w:rsidRPr="00A56837">
        <w:rPr>
          <w:rFonts w:ascii="Times New Roman" w:hAnsi="Times New Roman" w:cs="Times New Roman"/>
          <w:sz w:val="28"/>
          <w:szCs w:val="28"/>
        </w:rPr>
        <w:t>C. В аналогичных условиях рабочие строят здания, прокладывают трубопроводы и другие коммуникации.</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Основные причины</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Классификация основных причин производственного травматизма осуществляется по нескольким критериям: они разделяются на виды по месту получения увечья, отношению к выполнению служебных обязанностей, характеру производственного травматизма.</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Производственные и внепроизводственные травмы</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Причины производственного травматизма классифицируются по месту, где произошел несчастный случай:</w:t>
      </w:r>
    </w:p>
    <w:p w:rsidR="00A56837" w:rsidRPr="00A56837" w:rsidRDefault="00A56837" w:rsidP="00A56837">
      <w:pPr>
        <w:numPr>
          <w:ilvl w:val="0"/>
          <w:numId w:val="4"/>
        </w:numPr>
        <w:rPr>
          <w:rFonts w:ascii="Times New Roman" w:hAnsi="Times New Roman" w:cs="Times New Roman"/>
          <w:sz w:val="28"/>
          <w:szCs w:val="28"/>
        </w:rPr>
      </w:pPr>
      <w:proofErr w:type="gramStart"/>
      <w:r w:rsidRPr="00A56837">
        <w:rPr>
          <w:rFonts w:ascii="Times New Roman" w:hAnsi="Times New Roman" w:cs="Times New Roman"/>
          <w:sz w:val="28"/>
          <w:szCs w:val="28"/>
        </w:rPr>
        <w:t>на</w:t>
      </w:r>
      <w:proofErr w:type="gramEnd"/>
      <w:r w:rsidRPr="00A56837">
        <w:rPr>
          <w:rFonts w:ascii="Times New Roman" w:hAnsi="Times New Roman" w:cs="Times New Roman"/>
          <w:sz w:val="28"/>
          <w:szCs w:val="28"/>
        </w:rPr>
        <w:t xml:space="preserve"> производстве;</w:t>
      </w:r>
    </w:p>
    <w:p w:rsidR="00A56837" w:rsidRPr="00A56837" w:rsidRDefault="00A56837" w:rsidP="00A56837">
      <w:pPr>
        <w:numPr>
          <w:ilvl w:val="0"/>
          <w:numId w:val="4"/>
        </w:numPr>
        <w:rPr>
          <w:rFonts w:ascii="Times New Roman" w:hAnsi="Times New Roman" w:cs="Times New Roman"/>
          <w:sz w:val="28"/>
          <w:szCs w:val="28"/>
        </w:rPr>
      </w:pPr>
      <w:proofErr w:type="gramStart"/>
      <w:r w:rsidRPr="00A56837">
        <w:rPr>
          <w:rFonts w:ascii="Times New Roman" w:hAnsi="Times New Roman" w:cs="Times New Roman"/>
          <w:sz w:val="28"/>
          <w:szCs w:val="28"/>
        </w:rPr>
        <w:t>вне</w:t>
      </w:r>
      <w:proofErr w:type="gramEnd"/>
      <w:r w:rsidRPr="00A56837">
        <w:rPr>
          <w:rFonts w:ascii="Times New Roman" w:hAnsi="Times New Roman" w:cs="Times New Roman"/>
          <w:sz w:val="28"/>
          <w:szCs w:val="28"/>
        </w:rPr>
        <w:t xml:space="preserve"> предприятия при выполнении служебных обязанностей;</w:t>
      </w:r>
    </w:p>
    <w:p w:rsidR="00A56837" w:rsidRPr="00A56837" w:rsidRDefault="00A56837" w:rsidP="00A56837">
      <w:pPr>
        <w:numPr>
          <w:ilvl w:val="0"/>
          <w:numId w:val="4"/>
        </w:numPr>
        <w:rPr>
          <w:rFonts w:ascii="Times New Roman" w:hAnsi="Times New Roman" w:cs="Times New Roman"/>
          <w:sz w:val="28"/>
          <w:szCs w:val="28"/>
        </w:rPr>
      </w:pPr>
      <w:proofErr w:type="gramStart"/>
      <w:r w:rsidRPr="00A56837">
        <w:rPr>
          <w:rFonts w:ascii="Times New Roman" w:hAnsi="Times New Roman" w:cs="Times New Roman"/>
          <w:sz w:val="28"/>
          <w:szCs w:val="28"/>
        </w:rPr>
        <w:t>по</w:t>
      </w:r>
      <w:proofErr w:type="gramEnd"/>
      <w:r w:rsidRPr="00A56837">
        <w:rPr>
          <w:rFonts w:ascii="Times New Roman" w:hAnsi="Times New Roman" w:cs="Times New Roman"/>
          <w:sz w:val="28"/>
          <w:szCs w:val="28"/>
        </w:rPr>
        <w:t xml:space="preserve"> пути следования на работу и домой;</w:t>
      </w:r>
    </w:p>
    <w:p w:rsidR="00A56837" w:rsidRPr="00A56837" w:rsidRDefault="00A56837" w:rsidP="00A56837">
      <w:pPr>
        <w:numPr>
          <w:ilvl w:val="0"/>
          <w:numId w:val="4"/>
        </w:numPr>
        <w:rPr>
          <w:rFonts w:ascii="Times New Roman" w:hAnsi="Times New Roman" w:cs="Times New Roman"/>
          <w:sz w:val="28"/>
          <w:szCs w:val="28"/>
        </w:rPr>
      </w:pPr>
      <w:proofErr w:type="gramStart"/>
      <w:r w:rsidRPr="00A56837">
        <w:rPr>
          <w:rFonts w:ascii="Times New Roman" w:hAnsi="Times New Roman" w:cs="Times New Roman"/>
          <w:sz w:val="28"/>
          <w:szCs w:val="28"/>
        </w:rPr>
        <w:t>на</w:t>
      </w:r>
      <w:proofErr w:type="gramEnd"/>
      <w:r w:rsidRPr="00A56837">
        <w:rPr>
          <w:rFonts w:ascii="Times New Roman" w:hAnsi="Times New Roman" w:cs="Times New Roman"/>
          <w:sz w:val="28"/>
          <w:szCs w:val="28"/>
        </w:rPr>
        <w:t xml:space="preserve"> территории предприятия не связанные с производством;</w:t>
      </w:r>
    </w:p>
    <w:p w:rsidR="00A56837" w:rsidRPr="00A56837" w:rsidRDefault="00A56837" w:rsidP="00A56837">
      <w:pPr>
        <w:numPr>
          <w:ilvl w:val="0"/>
          <w:numId w:val="4"/>
        </w:numPr>
        <w:rPr>
          <w:rFonts w:ascii="Times New Roman" w:hAnsi="Times New Roman" w:cs="Times New Roman"/>
          <w:sz w:val="28"/>
          <w:szCs w:val="28"/>
        </w:rPr>
      </w:pPr>
      <w:proofErr w:type="gramStart"/>
      <w:r w:rsidRPr="00A56837">
        <w:rPr>
          <w:rFonts w:ascii="Times New Roman" w:hAnsi="Times New Roman" w:cs="Times New Roman"/>
          <w:sz w:val="28"/>
          <w:szCs w:val="28"/>
        </w:rPr>
        <w:t>бытовые</w:t>
      </w:r>
      <w:proofErr w:type="gramEnd"/>
      <w:r w:rsidRPr="00A56837">
        <w:rPr>
          <w:rFonts w:ascii="Times New Roman" w:hAnsi="Times New Roman" w:cs="Times New Roman"/>
          <w:sz w:val="28"/>
          <w:szCs w:val="28"/>
        </w:rPr>
        <w:t>.</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lastRenderedPageBreak/>
        <w:t>К производственным травмам относятся полученные на территории предприятия при выполнении действий, связанных с должностными обязанностями. Когда рабочий или служащий выполняет свою работу непосредственно на рабочем месте. К ним относят травмы, полученные во время обеденного перерыва.</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Производственный травматизм может возникнуть вне предприятия, когда человек находиться в командировке, едет на служебном транспорте, идет на работу и домой после смены. Если его перемещение или деятельность связана с выполнением обязанностей, указанных в трудовом договоре и следование к месту их выполнения и от него.</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Следование с работы имеет свои ограничения. Это не весь путь, пройденный домой, а только следование непосредственно от работы к месту проживания. Например, после того, как рабочий зашел в магазин, а затем упал и подвернул ногу, он уже следует не с работы. Производственной может считаться травма, полученная до входа в торговое или другое заведение. Служебный транспорт и проезд в нем считается нахождением на работе.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Не все травмы, полученные на территории предприятия, относятся к производственному травматизму. Повреждения, полученные посторонним человеком или в свободное от работы время, к производственным травмам не относятся, считаются случайными.</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Бытовой травматизм не связан с выполнением рабочим своих обязанностей, и несчастный случай происходит за пределами предприятия.</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Аналогично при длительной командировке к производственному травматизму относят травмы, полученные в определенном месте. Если невозможно строго разграничить территорию выполнения своих обязанностей, например, снабженец посещает множество организаций. В таком случае ограничение делается по времени.</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С 8 до 17 служащий выполняет должностные обязанности. Если командированный специалист упал вечером, то травма бытовая.</w:t>
      </w:r>
    </w:p>
    <w:p w:rsidR="00A56837" w:rsidRPr="00A56837" w:rsidRDefault="00A56837" w:rsidP="00A56837">
      <w:pPr>
        <w:rPr>
          <w:rFonts w:ascii="Times New Roman" w:hAnsi="Times New Roman" w:cs="Times New Roman"/>
          <w:b/>
          <w:bCs/>
          <w:sz w:val="28"/>
          <w:szCs w:val="28"/>
        </w:rPr>
      </w:pPr>
      <w:r w:rsidRPr="00A56837">
        <w:rPr>
          <w:rFonts w:ascii="Times New Roman" w:hAnsi="Times New Roman" w:cs="Times New Roman"/>
          <w:b/>
          <w:bCs/>
          <w:sz w:val="28"/>
          <w:szCs w:val="28"/>
        </w:rPr>
        <w:t>Классификация травматизма по видам</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Причины производственного травматизма делятся на объективные и случайные. К последним причисляются единичные несчастные случаи на территории предприятия, не связанные с работой, спецификой производства. Например, человек подвернул ногу на ровном месте или засмотрелся на сварку и «поймал зайчики», получил повреждение глаз.</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К объективным причинам относятся:</w:t>
      </w:r>
    </w:p>
    <w:p w:rsidR="00A56837" w:rsidRPr="00A56837" w:rsidRDefault="00A56837" w:rsidP="00A56837">
      <w:pPr>
        <w:numPr>
          <w:ilvl w:val="0"/>
          <w:numId w:val="5"/>
        </w:numPr>
        <w:rPr>
          <w:rFonts w:ascii="Times New Roman" w:hAnsi="Times New Roman" w:cs="Times New Roman"/>
          <w:sz w:val="28"/>
          <w:szCs w:val="28"/>
        </w:rPr>
      </w:pPr>
      <w:proofErr w:type="gramStart"/>
      <w:r w:rsidRPr="00A56837">
        <w:rPr>
          <w:rFonts w:ascii="Times New Roman" w:hAnsi="Times New Roman" w:cs="Times New Roman"/>
          <w:sz w:val="28"/>
          <w:szCs w:val="28"/>
        </w:rPr>
        <w:t>технические</w:t>
      </w:r>
      <w:proofErr w:type="gramEnd"/>
      <w:r w:rsidRPr="00A56837">
        <w:rPr>
          <w:rFonts w:ascii="Times New Roman" w:hAnsi="Times New Roman" w:cs="Times New Roman"/>
          <w:sz w:val="28"/>
          <w:szCs w:val="28"/>
        </w:rPr>
        <w:t>;</w:t>
      </w:r>
    </w:p>
    <w:p w:rsidR="00A56837" w:rsidRPr="00A56837" w:rsidRDefault="00A56837" w:rsidP="00A56837">
      <w:pPr>
        <w:numPr>
          <w:ilvl w:val="0"/>
          <w:numId w:val="5"/>
        </w:numPr>
        <w:rPr>
          <w:rFonts w:ascii="Times New Roman" w:hAnsi="Times New Roman" w:cs="Times New Roman"/>
          <w:sz w:val="28"/>
          <w:szCs w:val="28"/>
        </w:rPr>
      </w:pPr>
      <w:proofErr w:type="gramStart"/>
      <w:r w:rsidRPr="00A56837">
        <w:rPr>
          <w:rFonts w:ascii="Times New Roman" w:hAnsi="Times New Roman" w:cs="Times New Roman"/>
          <w:sz w:val="28"/>
          <w:szCs w:val="28"/>
        </w:rPr>
        <w:lastRenderedPageBreak/>
        <w:t>санитарно</w:t>
      </w:r>
      <w:proofErr w:type="gramEnd"/>
      <w:r w:rsidRPr="00A56837">
        <w:rPr>
          <w:rFonts w:ascii="Times New Roman" w:hAnsi="Times New Roman" w:cs="Times New Roman"/>
          <w:sz w:val="28"/>
          <w:szCs w:val="28"/>
        </w:rPr>
        <w:t>-гигиенические;</w:t>
      </w:r>
    </w:p>
    <w:p w:rsidR="00A56837" w:rsidRPr="00A56837" w:rsidRDefault="00A56837" w:rsidP="00A56837">
      <w:pPr>
        <w:numPr>
          <w:ilvl w:val="0"/>
          <w:numId w:val="5"/>
        </w:numPr>
        <w:rPr>
          <w:rFonts w:ascii="Times New Roman" w:hAnsi="Times New Roman" w:cs="Times New Roman"/>
          <w:sz w:val="28"/>
          <w:szCs w:val="28"/>
        </w:rPr>
      </w:pPr>
      <w:proofErr w:type="gramStart"/>
      <w:r w:rsidRPr="00A56837">
        <w:rPr>
          <w:rFonts w:ascii="Times New Roman" w:hAnsi="Times New Roman" w:cs="Times New Roman"/>
          <w:sz w:val="28"/>
          <w:szCs w:val="28"/>
        </w:rPr>
        <w:t>организационные</w:t>
      </w:r>
      <w:proofErr w:type="gramEnd"/>
      <w:r w:rsidRPr="00A56837">
        <w:rPr>
          <w:rFonts w:ascii="Times New Roman" w:hAnsi="Times New Roman" w:cs="Times New Roman"/>
          <w:sz w:val="28"/>
          <w:szCs w:val="28"/>
        </w:rPr>
        <w:t>;</w:t>
      </w:r>
    </w:p>
    <w:p w:rsidR="00A56837" w:rsidRPr="00A56837" w:rsidRDefault="00A56837" w:rsidP="00A56837">
      <w:pPr>
        <w:numPr>
          <w:ilvl w:val="0"/>
          <w:numId w:val="5"/>
        </w:numPr>
        <w:rPr>
          <w:rFonts w:ascii="Times New Roman" w:hAnsi="Times New Roman" w:cs="Times New Roman"/>
          <w:sz w:val="28"/>
          <w:szCs w:val="28"/>
        </w:rPr>
      </w:pPr>
      <w:proofErr w:type="gramStart"/>
      <w:r w:rsidRPr="00A56837">
        <w:rPr>
          <w:rFonts w:ascii="Times New Roman" w:hAnsi="Times New Roman" w:cs="Times New Roman"/>
          <w:sz w:val="28"/>
          <w:szCs w:val="28"/>
        </w:rPr>
        <w:t>физиологические</w:t>
      </w:r>
      <w:proofErr w:type="gramEnd"/>
      <w:r w:rsidRPr="00A56837">
        <w:rPr>
          <w:rFonts w:ascii="Times New Roman" w:hAnsi="Times New Roman" w:cs="Times New Roman"/>
          <w:sz w:val="28"/>
          <w:szCs w:val="28"/>
        </w:rPr>
        <w:t xml:space="preserve"> – личностные.</w:t>
      </w:r>
    </w:p>
    <w:p w:rsidR="00A56837" w:rsidRPr="00A56837" w:rsidRDefault="00A56837" w:rsidP="00A56837">
      <w:pPr>
        <w:rPr>
          <w:rFonts w:ascii="Times New Roman" w:hAnsi="Times New Roman" w:cs="Times New Roman"/>
          <w:sz w:val="28"/>
          <w:szCs w:val="28"/>
        </w:rPr>
      </w:pPr>
      <w:r w:rsidRPr="00A56837">
        <w:rPr>
          <w:rFonts w:ascii="Times New Roman" w:hAnsi="Times New Roman" w:cs="Times New Roman"/>
          <w:sz w:val="28"/>
          <w:szCs w:val="28"/>
        </w:rPr>
        <w:t>Наибольшее количество производственных травм возникает по техническим причинам. Это неисправность оборудования и инструмента, плохая изоляция кабелей электропитания.</w:t>
      </w:r>
    </w:p>
    <w:p w:rsidR="00A56837" w:rsidRPr="00A56837" w:rsidRDefault="00A56837" w:rsidP="00A56837">
      <w:pPr>
        <w:rPr>
          <w:rFonts w:ascii="Times New Roman" w:hAnsi="Times New Roman" w:cs="Times New Roman"/>
          <w:sz w:val="28"/>
          <w:szCs w:val="28"/>
        </w:rPr>
      </w:pPr>
    </w:p>
    <w:p w:rsidR="00A56837" w:rsidRDefault="00A56837">
      <w:pPr>
        <w:rPr>
          <w:rFonts w:ascii="Times New Roman" w:hAnsi="Times New Roman" w:cs="Times New Roman"/>
          <w:sz w:val="28"/>
          <w:szCs w:val="28"/>
        </w:rPr>
      </w:pPr>
      <w:r>
        <w:rPr>
          <w:rFonts w:ascii="Times New Roman" w:hAnsi="Times New Roman" w:cs="Times New Roman"/>
          <w:sz w:val="28"/>
          <w:szCs w:val="28"/>
        </w:rPr>
        <w:t>Контрольные вопросы:</w:t>
      </w:r>
    </w:p>
    <w:p w:rsidR="00A56837" w:rsidRDefault="00A56837" w:rsidP="00A56837">
      <w:pPr>
        <w:rPr>
          <w:rFonts w:ascii="Times New Roman" w:hAnsi="Times New Roman" w:cs="Times New Roman"/>
          <w:sz w:val="28"/>
          <w:szCs w:val="28"/>
        </w:rPr>
      </w:pPr>
    </w:p>
    <w:p w:rsidR="00A56837" w:rsidRDefault="00A56837" w:rsidP="00A56837">
      <w:pPr>
        <w:rPr>
          <w:rFonts w:ascii="Times New Roman" w:hAnsi="Times New Roman" w:cs="Times New Roman"/>
          <w:sz w:val="28"/>
          <w:szCs w:val="28"/>
        </w:rPr>
      </w:pPr>
      <w:r>
        <w:rPr>
          <w:rFonts w:ascii="Times New Roman" w:hAnsi="Times New Roman" w:cs="Times New Roman"/>
          <w:sz w:val="28"/>
          <w:szCs w:val="28"/>
        </w:rPr>
        <w:t>1.Что называется травматизмом?</w:t>
      </w:r>
    </w:p>
    <w:p w:rsidR="006F6926" w:rsidRDefault="00A56837" w:rsidP="00A56837">
      <w:pPr>
        <w:rPr>
          <w:rFonts w:ascii="Times New Roman" w:hAnsi="Times New Roman" w:cs="Times New Roman"/>
          <w:sz w:val="28"/>
          <w:szCs w:val="28"/>
        </w:rPr>
      </w:pPr>
      <w:r>
        <w:rPr>
          <w:rFonts w:ascii="Times New Roman" w:hAnsi="Times New Roman" w:cs="Times New Roman"/>
          <w:sz w:val="28"/>
          <w:szCs w:val="28"/>
        </w:rPr>
        <w:t>2.Что такое понятие производственная травма</w:t>
      </w:r>
      <w:r w:rsidR="006F6926">
        <w:rPr>
          <w:rFonts w:ascii="Times New Roman" w:hAnsi="Times New Roman" w:cs="Times New Roman"/>
          <w:sz w:val="28"/>
          <w:szCs w:val="28"/>
        </w:rPr>
        <w:t>?</w:t>
      </w:r>
    </w:p>
    <w:p w:rsidR="006F6926" w:rsidRDefault="006F6926" w:rsidP="006F6926">
      <w:pPr>
        <w:rPr>
          <w:rFonts w:ascii="Times New Roman" w:hAnsi="Times New Roman" w:cs="Times New Roman"/>
          <w:sz w:val="28"/>
          <w:szCs w:val="28"/>
        </w:rPr>
      </w:pPr>
      <w:r>
        <w:rPr>
          <w:rFonts w:ascii="Times New Roman" w:hAnsi="Times New Roman" w:cs="Times New Roman"/>
          <w:sz w:val="28"/>
          <w:szCs w:val="28"/>
        </w:rPr>
        <w:t>3. Классификация травматизма по видам</w:t>
      </w:r>
    </w:p>
    <w:p w:rsidR="006F6926" w:rsidRDefault="006F6926" w:rsidP="006F6926">
      <w:pPr>
        <w:rPr>
          <w:rFonts w:ascii="Times New Roman" w:hAnsi="Times New Roman" w:cs="Times New Roman"/>
          <w:sz w:val="28"/>
          <w:szCs w:val="28"/>
        </w:rPr>
      </w:pPr>
    </w:p>
    <w:p w:rsidR="00F37DE5" w:rsidRPr="006F6926" w:rsidRDefault="006F6926" w:rsidP="006F6926">
      <w:pPr>
        <w:rPr>
          <w:rFonts w:ascii="Times New Roman" w:hAnsi="Times New Roman" w:cs="Times New Roman"/>
          <w:sz w:val="28"/>
          <w:szCs w:val="28"/>
        </w:rPr>
      </w:pPr>
      <w:r>
        <w:rPr>
          <w:rFonts w:ascii="Times New Roman" w:hAnsi="Times New Roman" w:cs="Times New Roman"/>
          <w:sz w:val="28"/>
          <w:szCs w:val="28"/>
        </w:rPr>
        <w:t xml:space="preserve">              Преподаватель                         </w:t>
      </w:r>
      <w:proofErr w:type="spellStart"/>
      <w:r>
        <w:rPr>
          <w:rFonts w:ascii="Times New Roman" w:hAnsi="Times New Roman" w:cs="Times New Roman"/>
          <w:sz w:val="28"/>
          <w:szCs w:val="28"/>
        </w:rPr>
        <w:t>Умаров</w:t>
      </w:r>
      <w:proofErr w:type="spellEnd"/>
      <w:r>
        <w:rPr>
          <w:rFonts w:ascii="Times New Roman" w:hAnsi="Times New Roman" w:cs="Times New Roman"/>
          <w:sz w:val="28"/>
          <w:szCs w:val="28"/>
        </w:rPr>
        <w:t xml:space="preserve"> М.Х.</w:t>
      </w:r>
    </w:p>
    <w:sectPr w:rsidR="00F37DE5" w:rsidRPr="006F69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A62F4B"/>
    <w:multiLevelType w:val="multilevel"/>
    <w:tmpl w:val="F5208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B8684A"/>
    <w:multiLevelType w:val="multilevel"/>
    <w:tmpl w:val="695441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06AC7"/>
    <w:multiLevelType w:val="multilevel"/>
    <w:tmpl w:val="4606A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5060A"/>
    <w:multiLevelType w:val="multilevel"/>
    <w:tmpl w:val="DD1E54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ED41AF"/>
    <w:multiLevelType w:val="multilevel"/>
    <w:tmpl w:val="34D63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460CE5"/>
    <w:multiLevelType w:val="multilevel"/>
    <w:tmpl w:val="D4AA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101C05"/>
    <w:multiLevelType w:val="multilevel"/>
    <w:tmpl w:val="49D4B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D52C3"/>
    <w:multiLevelType w:val="multilevel"/>
    <w:tmpl w:val="98069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72059FA"/>
    <w:multiLevelType w:val="multilevel"/>
    <w:tmpl w:val="4AA4D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E07CFD"/>
    <w:multiLevelType w:val="multilevel"/>
    <w:tmpl w:val="950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E33726D"/>
    <w:multiLevelType w:val="multilevel"/>
    <w:tmpl w:val="03E0D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1F103D"/>
    <w:multiLevelType w:val="multilevel"/>
    <w:tmpl w:val="6ED43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6F7246F"/>
    <w:multiLevelType w:val="multilevel"/>
    <w:tmpl w:val="F046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FE5D28"/>
    <w:multiLevelType w:val="multilevel"/>
    <w:tmpl w:val="2188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D92A41"/>
    <w:multiLevelType w:val="multilevel"/>
    <w:tmpl w:val="9198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13"/>
  </w:num>
  <w:num w:numId="4">
    <w:abstractNumId w:val="11"/>
  </w:num>
  <w:num w:numId="5">
    <w:abstractNumId w:val="6"/>
  </w:num>
  <w:num w:numId="6">
    <w:abstractNumId w:val="7"/>
  </w:num>
  <w:num w:numId="7">
    <w:abstractNumId w:val="2"/>
  </w:num>
  <w:num w:numId="8">
    <w:abstractNumId w:val="0"/>
  </w:num>
  <w:num w:numId="9">
    <w:abstractNumId w:val="5"/>
  </w:num>
  <w:num w:numId="10">
    <w:abstractNumId w:val="8"/>
  </w:num>
  <w:num w:numId="11">
    <w:abstractNumId w:val="9"/>
  </w:num>
  <w:num w:numId="12">
    <w:abstractNumId w:val="4"/>
  </w:num>
  <w:num w:numId="13">
    <w:abstractNumId w:val="10"/>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9BE"/>
    <w:rsid w:val="000029BE"/>
    <w:rsid w:val="004A0755"/>
    <w:rsid w:val="006F6926"/>
    <w:rsid w:val="00A56837"/>
    <w:rsid w:val="00F37D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FBE79-0005-45F0-B6ED-1B7E591A1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68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592947">
      <w:bodyDiv w:val="1"/>
      <w:marLeft w:val="0"/>
      <w:marRight w:val="0"/>
      <w:marTop w:val="0"/>
      <w:marBottom w:val="0"/>
      <w:divBdr>
        <w:top w:val="none" w:sz="0" w:space="0" w:color="auto"/>
        <w:left w:val="none" w:sz="0" w:space="0" w:color="auto"/>
        <w:bottom w:val="none" w:sz="0" w:space="0" w:color="auto"/>
        <w:right w:val="none" w:sz="0" w:space="0" w:color="auto"/>
      </w:divBdr>
      <w:divsChild>
        <w:div w:id="1130898149">
          <w:marLeft w:val="0"/>
          <w:marRight w:val="450"/>
          <w:marTop w:val="0"/>
          <w:marBottom w:val="0"/>
          <w:divBdr>
            <w:top w:val="none" w:sz="0" w:space="0" w:color="auto"/>
            <w:left w:val="none" w:sz="0" w:space="0" w:color="auto"/>
            <w:bottom w:val="none" w:sz="0" w:space="0" w:color="auto"/>
            <w:right w:val="none" w:sz="0" w:space="0" w:color="auto"/>
          </w:divBdr>
          <w:divsChild>
            <w:div w:id="1294601700">
              <w:marLeft w:val="0"/>
              <w:marRight w:val="0"/>
              <w:marTop w:val="0"/>
              <w:marBottom w:val="0"/>
              <w:divBdr>
                <w:top w:val="none" w:sz="0" w:space="0" w:color="auto"/>
                <w:left w:val="none" w:sz="0" w:space="0" w:color="auto"/>
                <w:bottom w:val="none" w:sz="0" w:space="0" w:color="auto"/>
                <w:right w:val="none" w:sz="0" w:space="0" w:color="auto"/>
              </w:divBdr>
              <w:divsChild>
                <w:div w:id="1962224772">
                  <w:marLeft w:val="0"/>
                  <w:marRight w:val="0"/>
                  <w:marTop w:val="0"/>
                  <w:marBottom w:val="0"/>
                  <w:divBdr>
                    <w:top w:val="none" w:sz="0" w:space="0" w:color="auto"/>
                    <w:left w:val="none" w:sz="0" w:space="0" w:color="auto"/>
                    <w:bottom w:val="none" w:sz="0" w:space="0" w:color="auto"/>
                    <w:right w:val="none" w:sz="0" w:space="0" w:color="auto"/>
                  </w:divBdr>
                  <w:divsChild>
                    <w:div w:id="838691674">
                      <w:marLeft w:val="0"/>
                      <w:marRight w:val="0"/>
                      <w:marTop w:val="0"/>
                      <w:marBottom w:val="0"/>
                      <w:divBdr>
                        <w:top w:val="none" w:sz="0" w:space="0" w:color="auto"/>
                        <w:left w:val="none" w:sz="0" w:space="0" w:color="auto"/>
                        <w:bottom w:val="none" w:sz="0" w:space="0" w:color="auto"/>
                        <w:right w:val="none" w:sz="0" w:space="0" w:color="auto"/>
                      </w:divBdr>
                      <w:divsChild>
                        <w:div w:id="148979738">
                          <w:marLeft w:val="0"/>
                          <w:marRight w:val="0"/>
                          <w:marTop w:val="0"/>
                          <w:marBottom w:val="0"/>
                          <w:divBdr>
                            <w:top w:val="none" w:sz="0" w:space="0" w:color="auto"/>
                            <w:left w:val="none" w:sz="0" w:space="0" w:color="auto"/>
                            <w:bottom w:val="none" w:sz="0" w:space="0" w:color="auto"/>
                            <w:right w:val="none" w:sz="0" w:space="0" w:color="auto"/>
                          </w:divBdr>
                          <w:divsChild>
                            <w:div w:id="141435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74464">
                      <w:marLeft w:val="0"/>
                      <w:marRight w:val="0"/>
                      <w:marTop w:val="0"/>
                      <w:marBottom w:val="0"/>
                      <w:divBdr>
                        <w:top w:val="none" w:sz="0" w:space="0" w:color="auto"/>
                        <w:left w:val="none" w:sz="0" w:space="0" w:color="auto"/>
                        <w:bottom w:val="none" w:sz="0" w:space="0" w:color="auto"/>
                        <w:right w:val="none" w:sz="0" w:space="0" w:color="auto"/>
                      </w:divBdr>
                      <w:divsChild>
                        <w:div w:id="211578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434642">
              <w:marLeft w:val="0"/>
              <w:marRight w:val="0"/>
              <w:marTop w:val="300"/>
              <w:marBottom w:val="300"/>
              <w:divBdr>
                <w:top w:val="single" w:sz="6" w:space="0" w:color="EEEEEE"/>
                <w:left w:val="none" w:sz="0" w:space="0" w:color="auto"/>
                <w:bottom w:val="none" w:sz="0" w:space="0" w:color="auto"/>
                <w:right w:val="none" w:sz="0" w:space="0" w:color="auto"/>
              </w:divBdr>
            </w:div>
            <w:div w:id="1734306444">
              <w:marLeft w:val="0"/>
              <w:marRight w:val="0"/>
              <w:marTop w:val="0"/>
              <w:marBottom w:val="0"/>
              <w:divBdr>
                <w:top w:val="none" w:sz="0" w:space="0" w:color="auto"/>
                <w:left w:val="none" w:sz="0" w:space="0" w:color="auto"/>
                <w:bottom w:val="none" w:sz="0" w:space="0" w:color="auto"/>
                <w:right w:val="none" w:sz="0" w:space="0" w:color="auto"/>
              </w:divBdr>
              <w:divsChild>
                <w:div w:id="1636713433">
                  <w:marLeft w:val="0"/>
                  <w:marRight w:val="0"/>
                  <w:marTop w:val="0"/>
                  <w:marBottom w:val="0"/>
                  <w:divBdr>
                    <w:top w:val="none" w:sz="0" w:space="0" w:color="auto"/>
                    <w:left w:val="none" w:sz="0" w:space="0" w:color="auto"/>
                    <w:bottom w:val="none" w:sz="0" w:space="0" w:color="auto"/>
                    <w:right w:val="none" w:sz="0" w:space="0" w:color="auto"/>
                  </w:divBdr>
                  <w:divsChild>
                    <w:div w:id="740907539">
                      <w:marLeft w:val="0"/>
                      <w:marRight w:val="0"/>
                      <w:marTop w:val="0"/>
                      <w:marBottom w:val="0"/>
                      <w:divBdr>
                        <w:top w:val="none" w:sz="0" w:space="0" w:color="auto"/>
                        <w:left w:val="none" w:sz="0" w:space="0" w:color="auto"/>
                        <w:bottom w:val="none" w:sz="0" w:space="0" w:color="auto"/>
                        <w:right w:val="none" w:sz="0" w:space="0" w:color="auto"/>
                      </w:divBdr>
                    </w:div>
                  </w:divsChild>
                </w:div>
                <w:div w:id="1464346215">
                  <w:blockQuote w:val="1"/>
                  <w:marLeft w:val="0"/>
                  <w:marRight w:val="0"/>
                  <w:marTop w:val="300"/>
                  <w:marBottom w:val="300"/>
                  <w:divBdr>
                    <w:top w:val="none" w:sz="0" w:space="0" w:color="auto"/>
                    <w:left w:val="single" w:sz="36" w:space="15" w:color="CCCCCC"/>
                    <w:bottom w:val="none" w:sz="0" w:space="0" w:color="auto"/>
                    <w:right w:val="none" w:sz="0" w:space="0" w:color="auto"/>
                  </w:divBdr>
                </w:div>
                <w:div w:id="1024290174">
                  <w:marLeft w:val="0"/>
                  <w:marRight w:val="0"/>
                  <w:marTop w:val="240"/>
                  <w:marBottom w:val="240"/>
                  <w:divBdr>
                    <w:top w:val="none" w:sz="0" w:space="0" w:color="auto"/>
                    <w:left w:val="none" w:sz="0" w:space="0" w:color="auto"/>
                    <w:bottom w:val="none" w:sz="0" w:space="0" w:color="auto"/>
                    <w:right w:val="none" w:sz="0" w:space="0" w:color="auto"/>
                  </w:divBdr>
                  <w:divsChild>
                    <w:div w:id="1960063324">
                      <w:marLeft w:val="0"/>
                      <w:marRight w:val="0"/>
                      <w:marTop w:val="0"/>
                      <w:marBottom w:val="0"/>
                      <w:divBdr>
                        <w:top w:val="none" w:sz="0" w:space="0" w:color="auto"/>
                        <w:left w:val="none" w:sz="0" w:space="0" w:color="auto"/>
                        <w:bottom w:val="none" w:sz="0" w:space="0" w:color="auto"/>
                        <w:right w:val="none" w:sz="0" w:space="0" w:color="auto"/>
                      </w:divBdr>
                    </w:div>
                  </w:divsChild>
                </w:div>
                <w:div w:id="398872164">
                  <w:marLeft w:val="0"/>
                  <w:marRight w:val="0"/>
                  <w:marTop w:val="0"/>
                  <w:marBottom w:val="0"/>
                  <w:divBdr>
                    <w:top w:val="none" w:sz="0" w:space="0" w:color="auto"/>
                    <w:left w:val="none" w:sz="0" w:space="0" w:color="auto"/>
                    <w:bottom w:val="none" w:sz="0" w:space="0" w:color="auto"/>
                    <w:right w:val="none" w:sz="0" w:space="0" w:color="auto"/>
                  </w:divBdr>
                </w:div>
              </w:divsChild>
            </w:div>
            <w:div w:id="1049108949">
              <w:marLeft w:val="0"/>
              <w:marRight w:val="0"/>
              <w:marTop w:val="0"/>
              <w:marBottom w:val="0"/>
              <w:divBdr>
                <w:top w:val="single" w:sz="6" w:space="8" w:color="EEEEEE"/>
                <w:left w:val="single" w:sz="6" w:space="8" w:color="EEEEEE"/>
                <w:bottom w:val="single" w:sz="6" w:space="8" w:color="EEEEEE"/>
                <w:right w:val="single" w:sz="6" w:space="8" w:color="EEEEEE"/>
              </w:divBdr>
              <w:divsChild>
                <w:div w:id="998769680">
                  <w:marLeft w:val="0"/>
                  <w:marRight w:val="0"/>
                  <w:marTop w:val="0"/>
                  <w:marBottom w:val="0"/>
                  <w:divBdr>
                    <w:top w:val="none" w:sz="0" w:space="0" w:color="auto"/>
                    <w:left w:val="none" w:sz="0" w:space="0" w:color="auto"/>
                    <w:bottom w:val="none" w:sz="0" w:space="0" w:color="auto"/>
                    <w:right w:val="none" w:sz="0" w:space="0" w:color="auto"/>
                  </w:divBdr>
                  <w:divsChild>
                    <w:div w:id="413824188">
                      <w:marLeft w:val="0"/>
                      <w:marRight w:val="0"/>
                      <w:marTop w:val="0"/>
                      <w:marBottom w:val="0"/>
                      <w:divBdr>
                        <w:top w:val="none" w:sz="0" w:space="0" w:color="auto"/>
                        <w:left w:val="none" w:sz="0" w:space="0" w:color="auto"/>
                        <w:bottom w:val="none" w:sz="0" w:space="0" w:color="auto"/>
                        <w:right w:val="none" w:sz="0" w:space="0" w:color="auto"/>
                      </w:divBdr>
                    </w:div>
                    <w:div w:id="46923931">
                      <w:marLeft w:val="0"/>
                      <w:marRight w:val="0"/>
                      <w:marTop w:val="0"/>
                      <w:marBottom w:val="0"/>
                      <w:divBdr>
                        <w:top w:val="none" w:sz="0" w:space="0" w:color="auto"/>
                        <w:left w:val="none" w:sz="0" w:space="0" w:color="auto"/>
                        <w:bottom w:val="none" w:sz="0" w:space="0" w:color="auto"/>
                        <w:right w:val="none" w:sz="0" w:space="0" w:color="auto"/>
                      </w:divBdr>
                      <w:divsChild>
                        <w:div w:id="15095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59828">
                  <w:marLeft w:val="0"/>
                  <w:marRight w:val="0"/>
                  <w:marTop w:val="0"/>
                  <w:marBottom w:val="0"/>
                  <w:divBdr>
                    <w:top w:val="none" w:sz="0" w:space="0" w:color="auto"/>
                    <w:left w:val="none" w:sz="0" w:space="0" w:color="auto"/>
                    <w:bottom w:val="none" w:sz="0" w:space="0" w:color="auto"/>
                    <w:right w:val="none" w:sz="0" w:space="0" w:color="auto"/>
                  </w:divBdr>
                  <w:divsChild>
                    <w:div w:id="1639920640">
                      <w:marLeft w:val="0"/>
                      <w:marRight w:val="0"/>
                      <w:marTop w:val="0"/>
                      <w:marBottom w:val="0"/>
                      <w:divBdr>
                        <w:top w:val="none" w:sz="0" w:space="0" w:color="auto"/>
                        <w:left w:val="none" w:sz="0" w:space="0" w:color="auto"/>
                        <w:bottom w:val="none" w:sz="0" w:space="0" w:color="auto"/>
                        <w:right w:val="none" w:sz="0" w:space="0" w:color="auto"/>
                      </w:divBdr>
                    </w:div>
                    <w:div w:id="166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5322">
              <w:marLeft w:val="0"/>
              <w:marRight w:val="0"/>
              <w:marTop w:val="0"/>
              <w:marBottom w:val="0"/>
              <w:divBdr>
                <w:top w:val="none" w:sz="0" w:space="0" w:color="auto"/>
                <w:left w:val="none" w:sz="0" w:space="0" w:color="auto"/>
                <w:bottom w:val="none" w:sz="0" w:space="0" w:color="auto"/>
                <w:right w:val="none" w:sz="0" w:space="0" w:color="auto"/>
              </w:divBdr>
            </w:div>
          </w:divsChild>
        </w:div>
        <w:div w:id="21984588">
          <w:marLeft w:val="0"/>
          <w:marRight w:val="0"/>
          <w:marTop w:val="0"/>
          <w:marBottom w:val="450"/>
          <w:divBdr>
            <w:top w:val="none" w:sz="0" w:space="0" w:color="auto"/>
            <w:left w:val="none" w:sz="0" w:space="0" w:color="auto"/>
            <w:bottom w:val="none" w:sz="0" w:space="0" w:color="auto"/>
            <w:right w:val="none" w:sz="0" w:space="0" w:color="auto"/>
          </w:divBdr>
          <w:divsChild>
            <w:div w:id="836068633">
              <w:marLeft w:val="0"/>
              <w:marRight w:val="0"/>
              <w:marTop w:val="0"/>
              <w:marBottom w:val="0"/>
              <w:divBdr>
                <w:top w:val="none" w:sz="0" w:space="0" w:color="auto"/>
                <w:left w:val="none" w:sz="0" w:space="0" w:color="auto"/>
                <w:bottom w:val="none" w:sz="0" w:space="0" w:color="auto"/>
                <w:right w:val="none" w:sz="0" w:space="0" w:color="auto"/>
              </w:divBdr>
            </w:div>
            <w:div w:id="118228325">
              <w:marLeft w:val="0"/>
              <w:marRight w:val="0"/>
              <w:marTop w:val="0"/>
              <w:marBottom w:val="0"/>
              <w:divBdr>
                <w:top w:val="none" w:sz="0" w:space="0" w:color="auto"/>
                <w:left w:val="none" w:sz="0" w:space="0" w:color="auto"/>
                <w:bottom w:val="none" w:sz="0" w:space="0" w:color="auto"/>
                <w:right w:val="none" w:sz="0" w:space="0" w:color="auto"/>
              </w:divBdr>
            </w:div>
          </w:divsChild>
        </w:div>
        <w:div w:id="1808665094">
          <w:marLeft w:val="0"/>
          <w:marRight w:val="0"/>
          <w:marTop w:val="0"/>
          <w:marBottom w:val="450"/>
          <w:divBdr>
            <w:top w:val="none" w:sz="0" w:space="0" w:color="auto"/>
            <w:left w:val="none" w:sz="0" w:space="0" w:color="auto"/>
            <w:bottom w:val="none" w:sz="0" w:space="0" w:color="auto"/>
            <w:right w:val="none" w:sz="0" w:space="0" w:color="auto"/>
          </w:divBdr>
          <w:divsChild>
            <w:div w:id="526142342">
              <w:marLeft w:val="0"/>
              <w:marRight w:val="0"/>
              <w:marTop w:val="0"/>
              <w:marBottom w:val="0"/>
              <w:divBdr>
                <w:top w:val="none" w:sz="0" w:space="0" w:color="auto"/>
                <w:left w:val="none" w:sz="0" w:space="0" w:color="auto"/>
                <w:bottom w:val="none" w:sz="0" w:space="0" w:color="auto"/>
                <w:right w:val="none" w:sz="0" w:space="0" w:color="auto"/>
              </w:divBdr>
            </w:div>
            <w:div w:id="86272467">
              <w:marLeft w:val="0"/>
              <w:marRight w:val="0"/>
              <w:marTop w:val="0"/>
              <w:marBottom w:val="0"/>
              <w:divBdr>
                <w:top w:val="none" w:sz="0" w:space="0" w:color="auto"/>
                <w:left w:val="none" w:sz="0" w:space="0" w:color="auto"/>
                <w:bottom w:val="none" w:sz="0" w:space="0" w:color="auto"/>
                <w:right w:val="none" w:sz="0" w:space="0" w:color="auto"/>
              </w:divBdr>
            </w:div>
          </w:divsChild>
        </w:div>
        <w:div w:id="1479691669">
          <w:marLeft w:val="0"/>
          <w:marRight w:val="0"/>
          <w:marTop w:val="0"/>
          <w:marBottom w:val="450"/>
          <w:divBdr>
            <w:top w:val="none" w:sz="0" w:space="0" w:color="auto"/>
            <w:left w:val="none" w:sz="0" w:space="0" w:color="auto"/>
            <w:bottom w:val="none" w:sz="0" w:space="0" w:color="auto"/>
            <w:right w:val="none" w:sz="0" w:space="0" w:color="auto"/>
          </w:divBdr>
          <w:divsChild>
            <w:div w:id="132144236">
              <w:marLeft w:val="0"/>
              <w:marRight w:val="0"/>
              <w:marTop w:val="0"/>
              <w:marBottom w:val="0"/>
              <w:divBdr>
                <w:top w:val="none" w:sz="0" w:space="0" w:color="auto"/>
                <w:left w:val="none" w:sz="0" w:space="0" w:color="auto"/>
                <w:bottom w:val="none" w:sz="0" w:space="0" w:color="auto"/>
                <w:right w:val="none" w:sz="0" w:space="0" w:color="auto"/>
              </w:divBdr>
            </w:div>
            <w:div w:id="1219977151">
              <w:marLeft w:val="0"/>
              <w:marRight w:val="0"/>
              <w:marTop w:val="0"/>
              <w:marBottom w:val="0"/>
              <w:divBdr>
                <w:top w:val="none" w:sz="0" w:space="0" w:color="auto"/>
                <w:left w:val="none" w:sz="0" w:space="0" w:color="auto"/>
                <w:bottom w:val="none" w:sz="0" w:space="0" w:color="auto"/>
                <w:right w:val="none" w:sz="0" w:space="0" w:color="auto"/>
              </w:divBdr>
            </w:div>
          </w:divsChild>
        </w:div>
        <w:div w:id="1557087249">
          <w:marLeft w:val="0"/>
          <w:marRight w:val="0"/>
          <w:marTop w:val="0"/>
          <w:marBottom w:val="450"/>
          <w:divBdr>
            <w:top w:val="none" w:sz="0" w:space="0" w:color="auto"/>
            <w:left w:val="none" w:sz="0" w:space="0" w:color="auto"/>
            <w:bottom w:val="none" w:sz="0" w:space="0" w:color="auto"/>
            <w:right w:val="none" w:sz="0" w:space="0" w:color="auto"/>
          </w:divBdr>
          <w:divsChild>
            <w:div w:id="1798572739">
              <w:marLeft w:val="0"/>
              <w:marRight w:val="0"/>
              <w:marTop w:val="0"/>
              <w:marBottom w:val="0"/>
              <w:divBdr>
                <w:top w:val="none" w:sz="0" w:space="0" w:color="auto"/>
                <w:left w:val="none" w:sz="0" w:space="0" w:color="auto"/>
                <w:bottom w:val="none" w:sz="0" w:space="0" w:color="auto"/>
                <w:right w:val="none" w:sz="0" w:space="0" w:color="auto"/>
              </w:divBdr>
            </w:div>
            <w:div w:id="1689022941">
              <w:marLeft w:val="0"/>
              <w:marRight w:val="0"/>
              <w:marTop w:val="0"/>
              <w:marBottom w:val="0"/>
              <w:divBdr>
                <w:top w:val="none" w:sz="0" w:space="0" w:color="auto"/>
                <w:left w:val="none" w:sz="0" w:space="0" w:color="auto"/>
                <w:bottom w:val="none" w:sz="0" w:space="0" w:color="auto"/>
                <w:right w:val="none" w:sz="0" w:space="0" w:color="auto"/>
              </w:divBdr>
            </w:div>
          </w:divsChild>
        </w:div>
        <w:div w:id="1689873572">
          <w:marLeft w:val="0"/>
          <w:marRight w:val="0"/>
          <w:marTop w:val="0"/>
          <w:marBottom w:val="450"/>
          <w:divBdr>
            <w:top w:val="none" w:sz="0" w:space="0" w:color="auto"/>
            <w:left w:val="none" w:sz="0" w:space="0" w:color="auto"/>
            <w:bottom w:val="none" w:sz="0" w:space="0" w:color="auto"/>
            <w:right w:val="none" w:sz="0" w:space="0" w:color="auto"/>
          </w:divBdr>
          <w:divsChild>
            <w:div w:id="450975035">
              <w:marLeft w:val="0"/>
              <w:marRight w:val="0"/>
              <w:marTop w:val="0"/>
              <w:marBottom w:val="0"/>
              <w:divBdr>
                <w:top w:val="none" w:sz="0" w:space="0" w:color="auto"/>
                <w:left w:val="none" w:sz="0" w:space="0" w:color="auto"/>
                <w:bottom w:val="none" w:sz="0" w:space="0" w:color="auto"/>
                <w:right w:val="none" w:sz="0" w:space="0" w:color="auto"/>
              </w:divBdr>
              <w:divsChild>
                <w:div w:id="1335645401">
                  <w:marLeft w:val="0"/>
                  <w:marRight w:val="0"/>
                  <w:marTop w:val="0"/>
                  <w:marBottom w:val="0"/>
                  <w:divBdr>
                    <w:top w:val="none" w:sz="0" w:space="0" w:color="auto"/>
                    <w:left w:val="none" w:sz="0" w:space="0" w:color="auto"/>
                    <w:bottom w:val="none" w:sz="0" w:space="0" w:color="auto"/>
                    <w:right w:val="none" w:sz="0" w:space="0" w:color="auto"/>
                  </w:divBdr>
                  <w:divsChild>
                    <w:div w:id="1805195548">
                      <w:marLeft w:val="0"/>
                      <w:marRight w:val="0"/>
                      <w:marTop w:val="432"/>
                      <w:marBottom w:val="384"/>
                      <w:divBdr>
                        <w:top w:val="single" w:sz="6" w:space="5" w:color="222C43"/>
                        <w:left w:val="single" w:sz="6" w:space="5" w:color="222C43"/>
                        <w:bottom w:val="single" w:sz="6" w:space="5" w:color="222C43"/>
                        <w:right w:val="single" w:sz="6" w:space="5" w:color="222C43"/>
                      </w:divBdr>
                    </w:div>
                  </w:divsChild>
                </w:div>
              </w:divsChild>
            </w:div>
            <w:div w:id="1749644212">
              <w:marLeft w:val="0"/>
              <w:marRight w:val="0"/>
              <w:marTop w:val="0"/>
              <w:marBottom w:val="0"/>
              <w:divBdr>
                <w:top w:val="none" w:sz="0" w:space="0" w:color="auto"/>
                <w:left w:val="none" w:sz="0" w:space="0" w:color="auto"/>
                <w:bottom w:val="none" w:sz="0" w:space="0" w:color="auto"/>
                <w:right w:val="none" w:sz="0" w:space="0" w:color="auto"/>
              </w:divBdr>
            </w:div>
          </w:divsChild>
        </w:div>
        <w:div w:id="189728789">
          <w:marLeft w:val="0"/>
          <w:marRight w:val="0"/>
          <w:marTop w:val="0"/>
          <w:marBottom w:val="450"/>
          <w:divBdr>
            <w:top w:val="none" w:sz="0" w:space="0" w:color="auto"/>
            <w:left w:val="none" w:sz="0" w:space="0" w:color="auto"/>
            <w:bottom w:val="none" w:sz="0" w:space="0" w:color="auto"/>
            <w:right w:val="none" w:sz="0" w:space="0" w:color="auto"/>
          </w:divBdr>
          <w:divsChild>
            <w:div w:id="1870097145">
              <w:marLeft w:val="0"/>
              <w:marRight w:val="0"/>
              <w:marTop w:val="0"/>
              <w:marBottom w:val="0"/>
              <w:divBdr>
                <w:top w:val="none" w:sz="0" w:space="0" w:color="auto"/>
                <w:left w:val="none" w:sz="0" w:space="0" w:color="auto"/>
                <w:bottom w:val="none" w:sz="0" w:space="0" w:color="auto"/>
                <w:right w:val="none" w:sz="0" w:space="0" w:color="auto"/>
              </w:divBdr>
            </w:div>
            <w:div w:id="2080057937">
              <w:marLeft w:val="0"/>
              <w:marRight w:val="0"/>
              <w:marTop w:val="0"/>
              <w:marBottom w:val="0"/>
              <w:divBdr>
                <w:top w:val="none" w:sz="0" w:space="0" w:color="auto"/>
                <w:left w:val="none" w:sz="0" w:space="0" w:color="auto"/>
                <w:bottom w:val="none" w:sz="0" w:space="0" w:color="auto"/>
                <w:right w:val="none" w:sz="0" w:space="0" w:color="auto"/>
              </w:divBdr>
            </w:div>
          </w:divsChild>
        </w:div>
        <w:div w:id="947004126">
          <w:marLeft w:val="0"/>
          <w:marRight w:val="0"/>
          <w:marTop w:val="0"/>
          <w:marBottom w:val="450"/>
          <w:divBdr>
            <w:top w:val="none" w:sz="0" w:space="0" w:color="auto"/>
            <w:left w:val="none" w:sz="0" w:space="0" w:color="auto"/>
            <w:bottom w:val="none" w:sz="0" w:space="0" w:color="auto"/>
            <w:right w:val="none" w:sz="0" w:space="0" w:color="auto"/>
          </w:divBdr>
          <w:divsChild>
            <w:div w:id="604072856">
              <w:marLeft w:val="0"/>
              <w:marRight w:val="0"/>
              <w:marTop w:val="0"/>
              <w:marBottom w:val="0"/>
              <w:divBdr>
                <w:top w:val="none" w:sz="0" w:space="0" w:color="auto"/>
                <w:left w:val="none" w:sz="0" w:space="0" w:color="auto"/>
                <w:bottom w:val="none" w:sz="0" w:space="0" w:color="auto"/>
                <w:right w:val="none" w:sz="0" w:space="0" w:color="auto"/>
              </w:divBdr>
            </w:div>
            <w:div w:id="1018694845">
              <w:marLeft w:val="0"/>
              <w:marRight w:val="0"/>
              <w:marTop w:val="0"/>
              <w:marBottom w:val="0"/>
              <w:divBdr>
                <w:top w:val="none" w:sz="0" w:space="0" w:color="auto"/>
                <w:left w:val="none" w:sz="0" w:space="0" w:color="auto"/>
                <w:bottom w:val="none" w:sz="0" w:space="0" w:color="auto"/>
                <w:right w:val="none" w:sz="0" w:space="0" w:color="auto"/>
              </w:divBdr>
            </w:div>
          </w:divsChild>
        </w:div>
        <w:div w:id="613635471">
          <w:marLeft w:val="0"/>
          <w:marRight w:val="0"/>
          <w:marTop w:val="0"/>
          <w:marBottom w:val="0"/>
          <w:divBdr>
            <w:top w:val="none" w:sz="0" w:space="0" w:color="auto"/>
            <w:left w:val="none" w:sz="0" w:space="0" w:color="auto"/>
            <w:bottom w:val="none" w:sz="0" w:space="0" w:color="auto"/>
            <w:right w:val="none" w:sz="0" w:space="0" w:color="auto"/>
          </w:divBdr>
        </w:div>
        <w:div w:id="1952778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A0739-8B93-4EA9-BB93-F9A5DF793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887</Words>
  <Characters>5059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4</cp:revision>
  <dcterms:created xsi:type="dcterms:W3CDTF">2020-12-12T06:48:00Z</dcterms:created>
  <dcterms:modified xsi:type="dcterms:W3CDTF">2020-12-12T07:04:00Z</dcterms:modified>
</cp:coreProperties>
</file>