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14</w:t>
      </w:r>
      <w:r>
        <w:rPr>
          <w:rFonts w:ascii="Times New Roman" w:hAnsi="Times New Roman" w:cs="Times New Roman"/>
          <w:sz w:val="24"/>
          <w:szCs w:val="24"/>
        </w:rPr>
        <w:t>.12.20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19 СЗС 1д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35820">
        <w:rPr>
          <w:rFonts w:ascii="Times New Roman" w:hAnsi="Times New Roman" w:cs="Times New Roman"/>
          <w:b/>
          <w:sz w:val="24"/>
          <w:szCs w:val="24"/>
        </w:rPr>
        <w:t>Восприятие. Виды восприятия</w:t>
      </w:r>
    </w:p>
    <w:p w:rsidR="00E35820" w:rsidRDefault="00E35820" w:rsidP="00E3582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5820" w:rsidRPr="00E35820" w:rsidRDefault="00E35820" w:rsidP="00E3582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Восприятие </w:t>
      </w: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синонимом слова перцепция, которое, в свою очередь, в переводе с латинского </w:t>
      </w:r>
      <w:proofErr w:type="spellStart"/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perceptio</w:t>
      </w:r>
      <w:proofErr w:type="spellEnd"/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означает субъективное, чувственное познание окружающей среды. Также равнозначно используются такие слова, как: оценка, приятие, созерцание и другие.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восприятие простыми словами? В процессе жизни человек не перестает заниматься познанием мира. Например, в магазине вас заинтересовала какая-то вещь: вы возьмете ее в руки, чтобы понять, какой она текстуры, веса, плотности, цвета, запаха, вкуса и так далее, то есть задействуете необходимые органы чувств (еда – вкус, книга – зрение).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Все эти характеристики вызывают разные ощущения, которые в совокупности рождают образ предмета. Процесс познания, таким образом, и есть восприятие.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Важно отметить, что восприятие в психологии – это не только сумма ощущений. Сюда также входят наши индивидуальные знания и представления о мире. Данный феномен тесно связан с другими психическими процессами: памятью, мышлением, речью, мотивационной сферой и вниманием.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4 уровня восприятия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Данный процесс содержит в себе 4 уровня: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Обнаружение – здесь мы понимаем, что есть определенный стимул извне (ухо воспринимает некий сигнал).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Различение – собственно восприятие раздражителя (человек понимает, что это звук).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Идентификация – поиск образа среди существующих в психическом опыте (на что он похож из знакомых?).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Опознание – отнесение образа к конкретной категории (это детский смех за окном).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E35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восприятия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Мир огромен и разнообразен: каждый предмет или явление воспринимается посредством разных приемников или анализаторов, один из которых всегда ведущий.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При чтении печатной информации мы в большей степени опираемся на зрение, в еде – на вкусовые ощущения, обнимая человека, воспринимаем его через тело, тактильный контакт.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несколько классификаций видов восприятия: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По модальности: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зрительное – создание зрительного образа: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слуховое – восприимчивость звуков;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осязательное восприятие – считывание информации о среде через тактильные ощущения;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обонятельное – различение запахов;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вкусовое – построение образа с помощью вкусовых ощущений.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ведущего анализатора: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Простой вид – это зрение, слух и осязание. Такой вид восприятия есть у всех здоровых людей. В зависимости от того, какой анализатор человек использует чаще всего, его относят к группе людей с соответствующим типом восприятия: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кинестетический (ощущения, движение) – человек (его называют </w:t>
      </w:r>
      <w:proofErr w:type="spellStart"/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"https://ktonanovenkogo.ru/voprosy-i-otvety/kinestetik-ehto.html" \t "_blank" </w:instrText>
      </w: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3582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кинестетик</w:t>
      </w:r>
      <w:proofErr w:type="spellEnd"/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) считывает информацию, опираясь больше всего на движение предметов, ощущения, которые эти предметы вызывают. В его речи постоянно звучат слова «взять», «ухватить», «пробовать», «ощутить», «почувствовать»;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аудиальный (звук) – большая часть восприятия мира происходит с помощью слуха. Такие люди часто говорят «я слышу», «послушайте», «слушать», «звучит» и другие;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визуальный (зрение) – ведущим приемником являются глаза: «я вижу», «смотрю», «представляю».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прислушавшись к тому, как человек говорит, можно вычислить его индивидуальный тип простого восприятия. Это знание поможет решить вечную проблему взаимодействия – </w:t>
      </w: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неспособность понять друг друга. Последнее происходит именно из-за разных способностей «видения» мира.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Сложный – представляет собой сочетание двух и более типов восприятия в разной комбинации: например, зрительно-слуховой или зрительно-двигательно-слуховой. Так происходит, если индивид использует конкретную пару или тройку анализаторов одинаково часто.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Специальный вид – это специфическое восприятие, процесс которого зависит от воспринимаемого объекта: слушаете ли вы музыку, что-то едите или стараетесь высчитать время и пространство, а может анализируете чье-либо отношение к вам – каждая ситуация «требует» своего подхода. Вы не можете попробовать музыку на вкус, понюхать текст и </w:t>
      </w:r>
      <w:proofErr w:type="gramStart"/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рассказать</w:t>
      </w:r>
      <w:proofErr w:type="gramEnd"/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чем он, сделать вывод о мягкости предмета, не дотронувшись до него.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По способу актуализации: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Восприятие в психологии также может быть произвольным и непроизвольным. Первое обязательно имеет цель, намерение и осознанность действий. Например, ребенок читает книгу и понимает, зачем он это делает. Он направляет </w:t>
      </w:r>
      <w:hyperlink r:id="rId5" w:tgtFrame="_blank" w:history="1">
        <w:r w:rsidRPr="00E3582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 эту деятельность</w:t>
        </w:r>
      </w:hyperlink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 все свое внимание, сосредотачивает зрение на буквах, держит учебник в руках.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820">
        <w:rPr>
          <w:rFonts w:ascii="Times New Roman" w:hAnsi="Times New Roman" w:cs="Times New Roman"/>
          <w:color w:val="000000" w:themeColor="text1"/>
          <w:sz w:val="24"/>
          <w:szCs w:val="24"/>
        </w:rPr>
        <w:t>Непроизвольное восприятие вызвано средой, а не целями индивида. Яркий пример: реакция ноги на молоточек невропатолога, которым он ударяет под коленную чашечку, чтобы проверить физиологические реакции.</w:t>
      </w:r>
    </w:p>
    <w:p w:rsidR="00D63C64" w:rsidRDefault="00D63C64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Тесты:</w:t>
      </w:r>
    </w:p>
    <w:p w:rsidR="00E35820" w:rsidRPr="00E35820" w:rsidRDefault="00E35820" w:rsidP="00E358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Восприятием называется психический процесс, суть которого в:</w:t>
      </w:r>
    </w:p>
    <w:p w:rsidR="00E35820" w:rsidRPr="00E35820" w:rsidRDefault="00E35820" w:rsidP="00E358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отражении в сознании человека предметов или явление в совокупности его свойств</w:t>
      </w: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опосредованном отражении отдельных свойств физических объектов</w:t>
      </w: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отражении отдельных свойств предметов и явлений материального мира</w:t>
      </w: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абстрактом отражении предметов и явлений материального мира</w:t>
      </w:r>
    </w:p>
    <w:p w:rsidR="00E35820" w:rsidRPr="00E35820" w:rsidRDefault="00E35820" w:rsidP="00E358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8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E35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Восприятие человека человеком носит специальное название:</w:t>
      </w:r>
    </w:p>
    <w:p w:rsidR="00E35820" w:rsidRPr="00E35820" w:rsidRDefault="00E35820" w:rsidP="00E358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аттракция</w:t>
      </w:r>
    </w:p>
    <w:p w:rsidR="00E35820" w:rsidRPr="00E35820" w:rsidRDefault="00E35820" w:rsidP="00E358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рефлексия</w:t>
      </w:r>
    </w:p>
    <w:p w:rsidR="00E35820" w:rsidRPr="00E35820" w:rsidRDefault="00E35820" w:rsidP="00E358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</w:p>
    <w:p w:rsidR="00E35820" w:rsidRPr="00E35820" w:rsidRDefault="00E35820" w:rsidP="00E358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социальная перцепция</w:t>
      </w:r>
    </w:p>
    <w:p w:rsidR="00E35820" w:rsidRPr="00E35820" w:rsidRDefault="00E35820" w:rsidP="00E358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8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E35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Сознательно воспринимать предмет – это значит:</w:t>
      </w:r>
    </w:p>
    <w:p w:rsidR="00E35820" w:rsidRPr="00E35820" w:rsidRDefault="00E35820" w:rsidP="00E358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воспринимать предмет или явление, находясь в сознании, т.е. осознавая факт своего восприятия этого предмета</w:t>
      </w: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отнести воспринятый предмет к определенной группе, классу предметов, обобщить его в слове</w:t>
      </w:r>
    </w:p>
    <w:p w:rsidR="00E35820" w:rsidRPr="00E35820" w:rsidRDefault="00E35820" w:rsidP="00E358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воспринять предмет под углом зрения потребностей</w:t>
      </w: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просчитать возможные последствия взаимодействия этих предметов</w:t>
      </w:r>
    </w:p>
    <w:p w:rsidR="00E35820" w:rsidRPr="00E35820" w:rsidRDefault="00E35820" w:rsidP="00E358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8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не относится к видам восприятия:</w:t>
      </w: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восприятие деятельности;</w:t>
      </w:r>
    </w:p>
    <w:p w:rsidR="00E35820" w:rsidRPr="00E35820" w:rsidRDefault="00E35820" w:rsidP="00E358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восприятие пространства;</w:t>
      </w:r>
    </w:p>
    <w:p w:rsidR="00E35820" w:rsidRPr="00E35820" w:rsidRDefault="00E35820" w:rsidP="00E358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восприятие движения;</w:t>
      </w: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восприятие времени;</w:t>
      </w:r>
    </w:p>
    <w:p w:rsidR="00E35820" w:rsidRPr="00E35820" w:rsidRDefault="00E35820" w:rsidP="00E358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восприятие человека человеком;</w:t>
      </w: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восприятие предметов и явлений окружающего мира;</w:t>
      </w:r>
    </w:p>
    <w:p w:rsidR="00E35820" w:rsidRDefault="00E35820" w:rsidP="00E358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восприятие мира;</w:t>
      </w:r>
    </w:p>
    <w:p w:rsidR="00E35820" w:rsidRDefault="00E35820" w:rsidP="00E358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820" w:rsidRPr="00E35820" w:rsidRDefault="00E35820" w:rsidP="00E358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Преподаватель_____________________________Магомадова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Э.И.</w:t>
      </w:r>
    </w:p>
    <w:p w:rsidR="00E35820" w:rsidRPr="00E35820" w:rsidRDefault="00E35820" w:rsidP="00E358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5820" w:rsidRPr="00E35820" w:rsidSect="00E3582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61A1"/>
    <w:multiLevelType w:val="multilevel"/>
    <w:tmpl w:val="464A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D2389"/>
    <w:multiLevelType w:val="multilevel"/>
    <w:tmpl w:val="F824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31432E"/>
    <w:multiLevelType w:val="multilevel"/>
    <w:tmpl w:val="16EA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21BBA"/>
    <w:multiLevelType w:val="multilevel"/>
    <w:tmpl w:val="A8D0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A6"/>
    <w:rsid w:val="001710A6"/>
    <w:rsid w:val="00D63C64"/>
    <w:rsid w:val="00E3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BCC0"/>
  <w15:chartTrackingRefBased/>
  <w15:docId w15:val="{BEA81ABB-140E-4445-AEE9-DE567938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5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820"/>
    <w:rPr>
      <w:b/>
      <w:bCs/>
    </w:rPr>
  </w:style>
  <w:style w:type="character" w:styleId="a5">
    <w:name w:val="Hyperlink"/>
    <w:basedOn w:val="a0"/>
    <w:uiPriority w:val="99"/>
    <w:unhideWhenUsed/>
    <w:rsid w:val="00E35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tonanovenkogo.ru/voprosy-i-otvety/deyatelnost-chto-ehto-takoe-vidy-struktura-chelove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2020-12-05T16:30:00Z</dcterms:created>
  <dcterms:modified xsi:type="dcterms:W3CDTF">2020-12-05T16:36:00Z</dcterms:modified>
</cp:coreProperties>
</file>