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5" w:rsidRDefault="00547955" w:rsidP="0054795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Дада:08.12.2020г.</w:t>
      </w:r>
    </w:p>
    <w:p w:rsidR="00547955" w:rsidRDefault="00547955" w:rsidP="0054795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Группа:19-СЗС-1д</w:t>
      </w:r>
    </w:p>
    <w:p w:rsidR="00547955" w:rsidRDefault="00547955" w:rsidP="0054795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Наименование дисциплины: Общие сведения об инженерных системах</w:t>
      </w:r>
    </w:p>
    <w:p w:rsidR="00547955" w:rsidRPr="00D0376B" w:rsidRDefault="00547955" w:rsidP="005479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Тема: </w:t>
      </w:r>
      <w:r w:rsidRPr="00D0376B">
        <w:rPr>
          <w:b/>
          <w:color w:val="000000" w:themeColor="text1"/>
          <w:sz w:val="28"/>
          <w:szCs w:val="28"/>
        </w:rPr>
        <w:t>Классификация.</w:t>
      </w:r>
      <w:r>
        <w:rPr>
          <w:b/>
          <w:color w:val="000000" w:themeColor="text1"/>
          <w:sz w:val="28"/>
          <w:szCs w:val="28"/>
        </w:rPr>
        <w:t xml:space="preserve"> </w:t>
      </w:r>
      <w:r w:rsidRPr="00D0376B">
        <w:rPr>
          <w:b/>
          <w:color w:val="000000" w:themeColor="text1"/>
          <w:sz w:val="28"/>
          <w:szCs w:val="28"/>
        </w:rPr>
        <w:t>Мусоропроводы зданий</w:t>
      </w:r>
    </w:p>
    <w:p w:rsidR="00547955" w:rsidRDefault="00547955" w:rsidP="0054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47955" w:rsidRPr="00871D4F" w:rsidRDefault="00547955" w:rsidP="0054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Мусоропроводы в зданиях устраивают для обеспечения удобства удаления мусора по трубопроводу в контейнеры, находящиеся в </w:t>
      </w:r>
      <w:proofErr w:type="spellStart"/>
      <w:r w:rsidRPr="00D0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мусорокамерах</w:t>
      </w:r>
      <w:proofErr w:type="spellEnd"/>
      <w:r w:rsidRPr="00D0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откуда мусор периодически вывозят. Они связаны с системами водопровода и канализации зданий, особенно в помещениях </w:t>
      </w:r>
      <w:proofErr w:type="spellStart"/>
      <w:r w:rsidRPr="00D0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мусорокамер</w:t>
      </w:r>
      <w:proofErr w:type="spellEnd"/>
      <w:r w:rsidRPr="00D0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1D4F">
        <w:t xml:space="preserve"> </w:t>
      </w:r>
      <w:r w:rsidRPr="00871D4F">
        <w:rPr>
          <w:rFonts w:ascii="Times New Roman" w:hAnsi="Times New Roman" w:cs="Times New Roman"/>
          <w:sz w:val="28"/>
          <w:szCs w:val="28"/>
        </w:rPr>
        <w:t>Мусоропровод — составная часть комплекса инженерного оборудования зданий, предназначенного для приема, вертикального транспортирования и временного хранения ТБО.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требования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Мусоропровод</w:t>
      </w:r>
      <w:proofErr w:type="gram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обеспечивать удаление ТБО из жилых и общественных зданий и сооружений, а его противопожарное оборудование должно обеспечивать автоматическое пожаротушение в стволе и </w:t>
      </w:r>
      <w:proofErr w:type="spell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мусоросборной</w:t>
      </w:r>
      <w:proofErr w:type="spell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камере.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Мусоропроводы в зданиях предусматриваются в соответствии с требованиями строительных норм и правил, а также с заданиями на проектирование зданий. Наличие мусоропровода в общественных зданиях и сооружениях определяется заданием на проектирование исходя из условий образования ТБО. В жилых зданиях ствол мусоропровода, следует располагать в отапливаемых лестнично-лифтовых </w:t>
      </w:r>
      <w:proofErr w:type="gram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узлах..</w:t>
      </w:r>
      <w:proofErr w:type="gramEnd"/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Мусоропровод включает ствол, загрузочные клапаны, шибер, противопожарный клапан, очистное устройство со средством автоматического тушения возможного пожара в стволе, вентиляционный узел и </w:t>
      </w:r>
      <w:proofErr w:type="spell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мусоросборную</w:t>
      </w:r>
      <w:proofErr w:type="spell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камеру, укомплектованную контейнерами и санитарно-техническим оборудованием. </w:t>
      </w:r>
    </w:p>
    <w:p w:rsidR="00547955" w:rsidRPr="00B645E1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Ствол — устройство для периодического порционного гравитационного транспортирования ТБО в контейнер, установленный в </w:t>
      </w:r>
      <w:proofErr w:type="spellStart"/>
      <w:r w:rsidRPr="00AD7057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мусоросборной</w:t>
      </w:r>
      <w:proofErr w:type="spellEnd"/>
      <w:r w:rsidRPr="00AD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камере. Загрузочный клапан — устройство, предназначенное для порционного приема, калибровки и перегрузки ТБО в ствол мусоропровода. Шибер — устройство, предназначенное для периодического перекрытия нижней оконечности ствола при вывозе заполненных ТБО контейнеров, безопасного </w:t>
      </w:r>
      <w:r w:rsidRPr="00B645E1">
        <w:rPr>
          <w:rFonts w:ascii="Times New Roman" w:hAnsi="Times New Roman" w:cs="Times New Roman"/>
          <w:sz w:val="28"/>
          <w:szCs w:val="28"/>
        </w:rPr>
        <w:t xml:space="preserve">проведения в </w:t>
      </w:r>
      <w:proofErr w:type="spellStart"/>
      <w:r w:rsidRPr="00B645E1">
        <w:rPr>
          <w:rFonts w:ascii="Times New Roman" w:hAnsi="Times New Roman" w:cs="Times New Roman"/>
          <w:sz w:val="28"/>
          <w:szCs w:val="28"/>
        </w:rPr>
        <w:t>мусоросборной</w:t>
      </w:r>
      <w:proofErr w:type="spellEnd"/>
      <w:r w:rsidRPr="00B645E1">
        <w:rPr>
          <w:rFonts w:ascii="Times New Roman" w:hAnsi="Times New Roman" w:cs="Times New Roman"/>
          <w:sz w:val="28"/>
          <w:szCs w:val="28"/>
        </w:rPr>
        <w:t xml:space="preserve"> камере профилактических, санитарных и ремонтных работ. Противопожарный клапан — устройство для автоматического перекрытия ствола мусоропровода от </w:t>
      </w:r>
      <w:proofErr w:type="spellStart"/>
      <w:r w:rsidRPr="00B645E1">
        <w:rPr>
          <w:rFonts w:ascii="Times New Roman" w:hAnsi="Times New Roman" w:cs="Times New Roman"/>
          <w:sz w:val="28"/>
          <w:szCs w:val="28"/>
        </w:rPr>
        <w:t>мусоросборной</w:t>
      </w:r>
      <w:proofErr w:type="spellEnd"/>
      <w:r w:rsidRPr="00B645E1">
        <w:rPr>
          <w:rFonts w:ascii="Times New Roman" w:hAnsi="Times New Roman" w:cs="Times New Roman"/>
          <w:sz w:val="28"/>
          <w:szCs w:val="28"/>
        </w:rPr>
        <w:t xml:space="preserve"> камеры в случае возникновения в ней пожара. Выполняется встроенным в шибере, </w:t>
      </w:r>
      <w:proofErr w:type="gramStart"/>
      <w:r w:rsidRPr="00B645E1">
        <w:rPr>
          <w:rFonts w:ascii="Times New Roman" w:hAnsi="Times New Roman" w:cs="Times New Roman"/>
          <w:sz w:val="28"/>
          <w:szCs w:val="28"/>
        </w:rPr>
        <w:t>отдельной конструкцией</w:t>
      </w:r>
      <w:proofErr w:type="gramEnd"/>
      <w:r w:rsidRPr="00B645E1">
        <w:rPr>
          <w:rFonts w:ascii="Times New Roman" w:hAnsi="Times New Roman" w:cs="Times New Roman"/>
          <w:sz w:val="28"/>
          <w:szCs w:val="28"/>
        </w:rPr>
        <w:t xml:space="preserve"> либо совмещенной для выполнения функций шибера и противопожарного клапана. Устройство очистное </w:t>
      </w:r>
      <w:proofErr w:type="spellStart"/>
      <w:r w:rsidRPr="00B645E1"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r w:rsidRPr="00B645E1">
        <w:rPr>
          <w:rFonts w:ascii="Times New Roman" w:hAnsi="Times New Roman" w:cs="Times New Roman"/>
          <w:sz w:val="28"/>
          <w:szCs w:val="28"/>
        </w:rPr>
        <w:t xml:space="preserve">-дезинфицирующее — предназначено для периодической очистки, промывки и дезинфекции внутренней поверхности ствола, а также автоматического тушения возможного возгорания ТБО внутри ствола (далее —очистное устройство). Вентиляция мусоропровода — узел (верхняя часть мусоропровода), предназначенный для вытяжной вентиляции </w:t>
      </w:r>
      <w:proofErr w:type="spellStart"/>
      <w:r w:rsidRPr="00B645E1">
        <w:rPr>
          <w:rFonts w:ascii="Times New Roman" w:hAnsi="Times New Roman" w:cs="Times New Roman"/>
          <w:sz w:val="28"/>
          <w:szCs w:val="28"/>
        </w:rPr>
        <w:t>мусоросборной</w:t>
      </w:r>
      <w:proofErr w:type="spellEnd"/>
      <w:r w:rsidRPr="00B645E1">
        <w:rPr>
          <w:rFonts w:ascii="Times New Roman" w:hAnsi="Times New Roman" w:cs="Times New Roman"/>
          <w:sz w:val="28"/>
          <w:szCs w:val="28"/>
        </w:rPr>
        <w:t xml:space="preserve"> камеры </w:t>
      </w:r>
      <w:proofErr w:type="spellStart"/>
      <w:r w:rsidRPr="00B645E1">
        <w:rPr>
          <w:rFonts w:ascii="Times New Roman" w:hAnsi="Times New Roman" w:cs="Times New Roman"/>
          <w:sz w:val="28"/>
          <w:szCs w:val="28"/>
        </w:rPr>
        <w:t>иствола</w:t>
      </w:r>
      <w:proofErr w:type="spellEnd"/>
      <w:r w:rsidRPr="00B64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5E1">
        <w:rPr>
          <w:rFonts w:ascii="Times New Roman" w:hAnsi="Times New Roman" w:cs="Times New Roman"/>
          <w:sz w:val="28"/>
          <w:szCs w:val="28"/>
        </w:rPr>
        <w:t>Мусоросборная</w:t>
      </w:r>
      <w:proofErr w:type="spellEnd"/>
      <w:r w:rsidRPr="00B645E1">
        <w:rPr>
          <w:rFonts w:ascii="Times New Roman" w:hAnsi="Times New Roman" w:cs="Times New Roman"/>
          <w:sz w:val="28"/>
          <w:szCs w:val="28"/>
        </w:rPr>
        <w:t xml:space="preserve"> камера — помещение в здании для временного хранения ТБО в контейнерах. Контейнер — передвижная не сменяемая емкость, предназначенная для непосредственного приема ТБО из ствола, их временного хранения и доставки к месту перегрузки в </w:t>
      </w:r>
      <w:proofErr w:type="spellStart"/>
      <w:r w:rsidRPr="00B645E1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B645E1">
        <w:rPr>
          <w:rFonts w:ascii="Times New Roman" w:hAnsi="Times New Roman" w:cs="Times New Roman"/>
          <w:sz w:val="28"/>
          <w:szCs w:val="28"/>
        </w:rPr>
        <w:t xml:space="preserve"> транспорт. </w:t>
      </w:r>
      <w:proofErr w:type="spellStart"/>
      <w:r w:rsidRPr="00B645E1">
        <w:rPr>
          <w:rFonts w:ascii="Times New Roman" w:hAnsi="Times New Roman" w:cs="Times New Roman"/>
          <w:sz w:val="28"/>
          <w:szCs w:val="28"/>
        </w:rPr>
        <w:t>Компактор</w:t>
      </w:r>
      <w:proofErr w:type="spellEnd"/>
      <w:r w:rsidRPr="00B645E1">
        <w:rPr>
          <w:rFonts w:ascii="Times New Roman" w:hAnsi="Times New Roman" w:cs="Times New Roman"/>
          <w:sz w:val="28"/>
          <w:szCs w:val="28"/>
        </w:rPr>
        <w:t xml:space="preserve"> — устройство для уплотнения ТБО в процессе их перегрузки из ствола в контейнер или иную емкость либо для брикетирования отходов. Гаситель — устройство, предназначенное для снижения гравитационной скорости падения компонентов ТБО в стволе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расположении мусоропровода на промежуточных площадках лестничной клетки загрузочные клапаны допускается размещать через этаж.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расположении загрузочного клапана на первом этаже допускается монтировать клапан непосредственно на стенку </w:t>
      </w:r>
      <w:proofErr w:type="spell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мусоросборной</w:t>
      </w:r>
      <w:proofErr w:type="spell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камеры при соблюдении требования 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общественных зданиях мусоропроводы должны располагаться в специально выделенных либо подсобных помещениях, имеющих ограниченный доступ.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Расстояние от двери квартиры или комнаты общежития до ближайшего загрузочного клапана мусоропровода не должно превышать 25 м, а в общественных зданиях (от рабочих помещений) - 50 м.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и удаление отходов в жилых зданиях (с размещением на нижних этажах помещений общественного назначения, через которые мусоропровод проходит транзитом) можно осуществлять с применением </w:t>
      </w:r>
      <w:proofErr w:type="spell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компакторов</w:t>
      </w:r>
      <w:proofErr w:type="spell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устанавливаемых на одном или нескольких офисных этажах в специальных помещениях. 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Мусоропроводы высотных (более 75 м) зданий могут иметь раздельные (по высоте) зоны обслуживания: нижняя из которых обслуживается одним мусоропроводом, верхняя - вторым, проходящим через нижнюю зону транзитом. Для снижения гравитационной скорости падения ТБО на промежуточных технических этажах зданий могут предусматриваться гасители, устройство которых не должно препятствовать как сбросу отходов, так и работе очистного устройства.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шума в жилых и служебных помещениях при работе мусоропровода или его элементов не должен превышать допустимых санитарных </w:t>
      </w:r>
      <w:proofErr w:type="gram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 .</w:t>
      </w:r>
      <w:proofErr w:type="gramEnd"/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Загрузочные клапаны мусоропровода на период строительства здания должны быть заблокированы либо вместо них на период строительства должны быть смонтированы заглушки для предотвращения сброса строительного мусора.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Конструкция мусоропровода должна обеспечивать работоспособность оборудования мусоропровода, </w:t>
      </w:r>
      <w:proofErr w:type="spell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дымо-газоводонепроницаемость</w:t>
      </w:r>
      <w:proofErr w:type="spell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ствола, а также безопасные условия его эксплуатации.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проектировании зданий, не оборудованных мусоропроводами, а также при выборе решений по удалению крупногабаритных ТБО следует руководствоваться требованиями </w:t>
      </w:r>
      <w:proofErr w:type="gram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 .</w:t>
      </w:r>
      <w:proofErr w:type="gramEnd"/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Эксплуатация мусоропроводов осуществляется в соответствии с действующими правилами и нормами технической эксплуатации жилого </w:t>
      </w:r>
      <w:proofErr w:type="spellStart"/>
      <w:proofErr w:type="gram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фонда.В</w:t>
      </w:r>
      <w:proofErr w:type="spellEnd"/>
      <w:proofErr w:type="gram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заданием на проектирование допускается применение вакуумных систем </w:t>
      </w:r>
      <w:proofErr w:type="spell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мусороудаления</w:t>
      </w:r>
      <w:proofErr w:type="spell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Применяемые в мусоропроводах конструктивные элементы оборудования должны быть промышленного изготовления из негорючих (кроме уплотнений корпуса и ковша загрузочного клапана, опорных и стыковочных соединений ствола мусоропровода, дверей и люков ревизии очистного устройства), влагостойких и негигроскопических материалов.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 исполнение должно основываться на утвержденных и зарегистрированных в установленном порядке технических условиях изготовителя и обеспечиваться наличием соответствующих сертификатов, что должно быть указано в эксплуатационной товаросопроводительной документации. Допускается как комплектная, так и поэлементная поставка мусоропроводов. При этом должна быть обеспечена их увязка и взаимозаменяемость по присоединительным и установочным размерам при поставке одному потребителю.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Элементы оборудования мусоропроводов подлежат маркировке согласно требованиям ТУ изготовителя. Металлические элементы мусоропроводов (кроме выполненных из </w:t>
      </w:r>
      <w:proofErr w:type="gram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коррозионно-стойких</w:t>
      </w:r>
      <w:proofErr w:type="gram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сталей) должны иметь антикоррозионное покрытие.</w:t>
      </w:r>
    </w:p>
    <w:p w:rsidR="00547955" w:rsidRPr="00AD7057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службы и рабочий ресурс оборудования должен быть не менее:</w:t>
      </w:r>
    </w:p>
    <w:p w:rsidR="00547955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ствол, вентиляционное оборудование - 50 </w:t>
      </w:r>
      <w:proofErr w:type="spellStart"/>
      <w:proofErr w:type="gram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лет;очистное</w:t>
      </w:r>
      <w:proofErr w:type="spellEnd"/>
      <w:proofErr w:type="gram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устройство - 15000 </w:t>
      </w:r>
      <w:proofErr w:type="spell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циклов;клапан</w:t>
      </w:r>
      <w:proofErr w:type="spellEnd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загрузочный - 15000 </w:t>
      </w:r>
      <w:proofErr w:type="spellStart"/>
      <w:r w:rsidRPr="00AD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циклов;шибе</w:t>
      </w:r>
      <w:r w:rsidRPr="00B6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 w:rsidRPr="00B6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- 3500 циклов.</w:t>
      </w:r>
    </w:p>
    <w:p w:rsidR="00547955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547955" w:rsidRPr="00547955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1.Опишите принцип </w:t>
      </w:r>
      <w:proofErr w:type="gramStart"/>
      <w:r w:rsidRPr="00547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 централизованного</w:t>
      </w:r>
      <w:proofErr w:type="gramEnd"/>
      <w:r w:rsidRPr="00547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мусоропровода в высотных зданиях?</w:t>
      </w:r>
    </w:p>
    <w:p w:rsidR="00547955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Опишите принцип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 загрузочных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клапанов мусоропровода?</w:t>
      </w:r>
    </w:p>
    <w:p w:rsidR="00547955" w:rsidRPr="00547955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3.Классификация и основные элементы мусоропроводов?</w:t>
      </w:r>
    </w:p>
    <w:p w:rsidR="00547955" w:rsidRPr="00B645E1" w:rsidRDefault="00547955" w:rsidP="00547955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955" w:rsidRDefault="00547955" w:rsidP="00547955">
      <w:pPr>
        <w:jc w:val="right"/>
      </w:pPr>
      <w:r>
        <w:t xml:space="preserve"> </w:t>
      </w:r>
    </w:p>
    <w:p w:rsidR="00547955" w:rsidRDefault="00547955" w:rsidP="00547955">
      <w:pPr>
        <w:jc w:val="right"/>
      </w:pPr>
    </w:p>
    <w:p w:rsidR="00E258C5" w:rsidRPr="00547955" w:rsidRDefault="00547955" w:rsidP="005479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7955">
        <w:rPr>
          <w:rFonts w:ascii="Times New Roman" w:hAnsi="Times New Roman" w:cs="Times New Roman"/>
          <w:sz w:val="28"/>
          <w:szCs w:val="28"/>
        </w:rPr>
        <w:t>Преподаватель:__________________</w:t>
      </w:r>
      <w:proofErr w:type="spellStart"/>
      <w:r w:rsidRPr="00547955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547955">
        <w:rPr>
          <w:rFonts w:ascii="Times New Roman" w:hAnsi="Times New Roman" w:cs="Times New Roman"/>
          <w:sz w:val="28"/>
          <w:szCs w:val="28"/>
        </w:rPr>
        <w:t xml:space="preserve"> Л.Р.</w:t>
      </w:r>
    </w:p>
    <w:sectPr w:rsidR="00E258C5" w:rsidRPr="0054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547955"/>
    <w:rsid w:val="00E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5814"/>
  <w15:chartTrackingRefBased/>
  <w15:docId w15:val="{C05C3D8C-4678-49F1-B2A7-886728D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1021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2020-12-07T06:07:00Z</dcterms:created>
  <dcterms:modified xsi:type="dcterms:W3CDTF">2020-12-07T06:15:00Z</dcterms:modified>
</cp:coreProperties>
</file>