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CD1" w:rsidRDefault="00062CD1" w:rsidP="00062CD1">
      <w:pPr>
        <w:rPr>
          <w:rFonts w:ascii="Times New Roman" w:hAnsi="Times New Roman"/>
          <w:sz w:val="28"/>
          <w:szCs w:val="28"/>
        </w:rPr>
      </w:pPr>
      <w:r>
        <w:rPr>
          <w:rFonts w:ascii="Times New Roman" w:hAnsi="Times New Roman"/>
          <w:sz w:val="28"/>
          <w:szCs w:val="28"/>
        </w:rPr>
        <w:t>0</w:t>
      </w:r>
      <w:r>
        <w:rPr>
          <w:rFonts w:ascii="Times New Roman" w:hAnsi="Times New Roman"/>
          <w:sz w:val="28"/>
          <w:szCs w:val="28"/>
        </w:rPr>
        <w:t>8</w:t>
      </w:r>
      <w:r>
        <w:rPr>
          <w:rFonts w:ascii="Times New Roman" w:hAnsi="Times New Roman"/>
          <w:sz w:val="28"/>
          <w:szCs w:val="28"/>
        </w:rPr>
        <w:t>.12.2020</w:t>
      </w:r>
    </w:p>
    <w:p w:rsidR="00062CD1" w:rsidRDefault="00062CD1" w:rsidP="00062CD1">
      <w:pPr>
        <w:rPr>
          <w:rFonts w:ascii="Times New Roman" w:hAnsi="Times New Roman"/>
          <w:sz w:val="28"/>
          <w:szCs w:val="28"/>
        </w:rPr>
      </w:pPr>
      <w:r>
        <w:rPr>
          <w:rFonts w:ascii="Times New Roman" w:hAnsi="Times New Roman"/>
          <w:sz w:val="28"/>
          <w:szCs w:val="28"/>
        </w:rPr>
        <w:t>19-ЭК-</w:t>
      </w:r>
      <w:r>
        <w:rPr>
          <w:rFonts w:ascii="Times New Roman" w:hAnsi="Times New Roman"/>
          <w:sz w:val="28"/>
          <w:szCs w:val="28"/>
        </w:rPr>
        <w:t>2</w:t>
      </w:r>
      <w:bookmarkStart w:id="0" w:name="_GoBack"/>
      <w:bookmarkEnd w:id="0"/>
      <w:r>
        <w:rPr>
          <w:rFonts w:ascii="Times New Roman" w:hAnsi="Times New Roman"/>
          <w:sz w:val="28"/>
          <w:szCs w:val="28"/>
        </w:rPr>
        <w:t>д</w:t>
      </w:r>
    </w:p>
    <w:p w:rsidR="00062CD1" w:rsidRDefault="00062CD1" w:rsidP="00062CD1">
      <w:pPr>
        <w:rPr>
          <w:rFonts w:ascii="Times New Roman" w:hAnsi="Times New Roman"/>
          <w:sz w:val="28"/>
          <w:szCs w:val="28"/>
        </w:rPr>
      </w:pPr>
      <w:r>
        <w:rPr>
          <w:rFonts w:ascii="Times New Roman" w:hAnsi="Times New Roman"/>
          <w:sz w:val="28"/>
          <w:szCs w:val="28"/>
        </w:rPr>
        <w:t>Экономика организации</w:t>
      </w:r>
    </w:p>
    <w:p w:rsidR="00062CD1" w:rsidRDefault="00062CD1" w:rsidP="00062CD1">
      <w:pPr>
        <w:rPr>
          <w:rFonts w:ascii="Times New Roman" w:eastAsia="Times New Roman" w:hAnsi="Times New Roman"/>
          <w:bCs/>
          <w:sz w:val="28"/>
          <w:szCs w:val="28"/>
          <w:lang w:eastAsia="ru-RU"/>
        </w:rPr>
      </w:pPr>
      <w:r>
        <w:rPr>
          <w:rFonts w:ascii="Times New Roman" w:hAnsi="Times New Roman"/>
          <w:sz w:val="28"/>
          <w:szCs w:val="28"/>
        </w:rPr>
        <w:t xml:space="preserve">Тема: </w:t>
      </w:r>
      <w:r>
        <w:rPr>
          <w:rFonts w:ascii="Times New Roman" w:eastAsia="Times New Roman" w:hAnsi="Times New Roman"/>
          <w:bCs/>
          <w:sz w:val="28"/>
          <w:szCs w:val="28"/>
          <w:lang w:eastAsia="ru-RU"/>
        </w:rPr>
        <w:t>Методы совершенствования организации труда в организации</w:t>
      </w:r>
    </w:p>
    <w:p w:rsidR="00062CD1" w:rsidRDefault="00062CD1" w:rsidP="00062CD1">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Два наиболее широко применяемых метода реорганизации труда - это расширение объема работы и обогащение ее содержания.</w:t>
      </w:r>
    </w:p>
    <w:p w:rsidR="00062CD1" w:rsidRDefault="00062CD1" w:rsidP="00062CD1">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работы - это количество различных операций, выполняемых рабочим и частота их повторения. Объем называют узким, если рабочий выполняет лишь несколько операций и повторяет их часто. Типичным примером может служить работа на сборочном конвейере. Объем работы называют широким, если человек выполняет много различных операций и повторяет их редко.</w:t>
      </w:r>
    </w:p>
    <w:p w:rsidR="00062CD1" w:rsidRDefault="00062CD1" w:rsidP="00062CD1">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Содержательность работ - это относительная степень того влияния, которое рабочий может оказать на саму работу и рабочую среду. Сюда относятся такие факторы, как самостоятельность в планировании и выполнении работы, определении ритма работы и участие в принятии решений. Работу можно реорганизовать, изменив ее объем или содержательность. Укрупнение работы относится к совершенствованию организации за счет увеличения ее объема. Обогащение ее содержания предусматривает изменения за счет повышения содержательности.</w:t>
      </w:r>
    </w:p>
    <w:p w:rsidR="00062CD1" w:rsidRDefault="00062CD1" w:rsidP="00062CD1">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Методика совершенствования организации и условий труда предусматривает повышение внутренней удовлетворенности работой путем расширения круга решаемых задач, предоставления большей самостоятельности, более сильной реакции на результаты труда, либо создания условий для пробы работником своих сил. Реорганизация условий труда приводит к успеху, но она подходит лишь для определенных людей и в определенных условиях. Особенно трудно ее реализовать в условиях жесткой технологии. Реорганизация может оказаться неудачной, если руководство не определит вначале, положительно ли относятся к ней работники организации.</w:t>
      </w:r>
    </w:p>
    <w:p w:rsidR="00062CD1" w:rsidRDefault="00062CD1" w:rsidP="00062CD1">
      <w:pPr>
        <w:shd w:val="clear" w:color="auto" w:fill="FFFFFF"/>
        <w:spacing w:after="150" w:line="624" w:lineRule="atLeast"/>
        <w:jc w:val="center"/>
        <w:outlineLvl w:val="0"/>
        <w:rPr>
          <w:rFonts w:ascii="Times New Roman" w:eastAsia="Times New Roman" w:hAnsi="Times New Roman"/>
          <w:spacing w:val="8"/>
          <w:kern w:val="36"/>
          <w:sz w:val="28"/>
          <w:szCs w:val="28"/>
          <w:lang w:eastAsia="ru-RU"/>
        </w:rPr>
      </w:pPr>
      <w:r>
        <w:rPr>
          <w:rFonts w:ascii="Times New Roman" w:eastAsia="Times New Roman" w:hAnsi="Times New Roman"/>
          <w:spacing w:val="8"/>
          <w:kern w:val="36"/>
          <w:sz w:val="28"/>
          <w:szCs w:val="28"/>
          <w:lang w:eastAsia="ru-RU"/>
        </w:rPr>
        <w:lastRenderedPageBreak/>
        <w:t>Тесты по Организации труда</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b/>
          <w:bCs/>
          <w:spacing w:val="8"/>
          <w:sz w:val="28"/>
          <w:szCs w:val="28"/>
          <w:lang w:eastAsia="ru-RU"/>
        </w:rPr>
        <w:t>1. Какая форма организации труда названа неверно:</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xml:space="preserve">  а) коллектив;</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б) цех;</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в) бригада;</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г) звено.</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b/>
          <w:bCs/>
          <w:spacing w:val="8"/>
          <w:sz w:val="28"/>
          <w:szCs w:val="28"/>
          <w:lang w:eastAsia="ru-RU"/>
        </w:rPr>
        <w:t>2. Назовите метод нормирования труда:</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а) производственный;</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б) приблизительный;</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xml:space="preserve">  в) суммарный;</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г) экономический.</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b/>
          <w:bCs/>
          <w:spacing w:val="8"/>
          <w:sz w:val="28"/>
          <w:szCs w:val="28"/>
          <w:lang w:eastAsia="ru-RU"/>
        </w:rPr>
        <w:t>3. Что такое тарифная система?</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а) перечень работ с указанием их разряда;</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xml:space="preserve">  б) система положений, которые определяют оплату труда в зависимости от характера и условий труда;</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в) система тарифных коэффициентов;</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г) нет правильного ответа.</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b/>
          <w:bCs/>
          <w:spacing w:val="8"/>
          <w:sz w:val="28"/>
          <w:szCs w:val="28"/>
          <w:lang w:eastAsia="ru-RU"/>
        </w:rPr>
        <w:t>4. Дополнительная оплата труда проводится:</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xml:space="preserve">  а) за более высококачественную работу;</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б) за количество и качество продукции или выполненный объём работы;</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в) на основании тарифных ставок и выполненного объёма работы или полученной продукции;</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г) все ответы верные.</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b/>
          <w:bCs/>
          <w:spacing w:val="8"/>
          <w:sz w:val="28"/>
          <w:szCs w:val="28"/>
          <w:lang w:eastAsia="ru-RU"/>
        </w:rPr>
        <w:t>5. Назвать неверный стиль руководства:</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а) либеральный</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б) демократический</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xml:space="preserve"> в) социальный</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г) авторитарный</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b/>
          <w:bCs/>
          <w:spacing w:val="8"/>
          <w:sz w:val="28"/>
          <w:szCs w:val="28"/>
          <w:lang w:eastAsia="ru-RU"/>
        </w:rPr>
        <w:t>6. Минимальный размер заработной платы в РФ на 01.03.2017 г.:</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а) 8000 руб.;</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б) 8500 руб.;</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в) 7000 руб.;</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xml:space="preserve">  г) 7500 руб.</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b/>
          <w:bCs/>
          <w:spacing w:val="8"/>
          <w:sz w:val="28"/>
          <w:szCs w:val="28"/>
          <w:lang w:eastAsia="ru-RU"/>
        </w:rPr>
        <w:t>7. Материальное стимулирование проводится в виде:</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а) благодарности;</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xml:space="preserve"> б) денежной премия;</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в) бесплатного отпусак;</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г) грамоты.</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b/>
          <w:bCs/>
          <w:spacing w:val="8"/>
          <w:sz w:val="28"/>
          <w:szCs w:val="28"/>
          <w:lang w:eastAsia="ru-RU"/>
        </w:rPr>
        <w:t>8. Сдельная оплата труда проводится…</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а) за более высококачественный труд;</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xml:space="preserve"> б) за количество и качество продукции или за выполненный объём работы или полученной продукции;</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в) на основании тарифных ставок и выполненного объёма работы или полученной продукции;</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г) правильного ответа нет.</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9</w:t>
      </w:r>
      <w:r>
        <w:rPr>
          <w:rFonts w:ascii="Times New Roman" w:eastAsia="Times New Roman" w:hAnsi="Times New Roman"/>
          <w:b/>
          <w:bCs/>
          <w:spacing w:val="8"/>
          <w:sz w:val="28"/>
          <w:szCs w:val="28"/>
          <w:lang w:eastAsia="ru-RU"/>
        </w:rPr>
        <w:t>. Основная оплата труда проводится</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а) за более высококачественную работу;</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б) за количество и качество продукции или выполненный объём работы;</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xml:space="preserve"> в) на основании тарифных ставок и выполненного объёма работы или полученной продукции;</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г) все ответы верные.</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b/>
          <w:bCs/>
          <w:spacing w:val="8"/>
          <w:sz w:val="28"/>
          <w:szCs w:val="28"/>
          <w:lang w:eastAsia="ru-RU"/>
        </w:rPr>
        <w:t>10. Форма оплаты труда…</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xml:space="preserve">  а) показывает, за какие показатели производится оплата труда;</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б) показывает, как необходимо оплачивать труд в конкретных условиях производства;</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в) правильного ответа нет;</w:t>
      </w:r>
    </w:p>
    <w:p w:rsidR="00062CD1" w:rsidRDefault="00062CD1" w:rsidP="00062CD1">
      <w:pPr>
        <w:shd w:val="clear" w:color="auto" w:fill="FFFFFF"/>
        <w:spacing w:after="0" w:line="240" w:lineRule="auto"/>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г) все ответы верные.</w:t>
      </w:r>
    </w:p>
    <w:p w:rsidR="00062CD1" w:rsidRDefault="00062CD1" w:rsidP="00062CD1">
      <w:pPr>
        <w:jc w:val="center"/>
        <w:rPr>
          <w:rFonts w:ascii="Times New Roman" w:hAnsi="Times New Roman"/>
          <w:sz w:val="28"/>
          <w:szCs w:val="28"/>
        </w:rPr>
      </w:pPr>
    </w:p>
    <w:p w:rsidR="00062CD1" w:rsidRDefault="00062CD1" w:rsidP="00062CD1">
      <w:pPr>
        <w:jc w:val="center"/>
        <w:rPr>
          <w:rFonts w:ascii="Times New Roman" w:hAnsi="Times New Roman"/>
          <w:sz w:val="28"/>
          <w:szCs w:val="28"/>
        </w:rPr>
      </w:pPr>
      <w:r>
        <w:rPr>
          <w:rFonts w:ascii="Times New Roman" w:hAnsi="Times New Roman"/>
          <w:sz w:val="28"/>
          <w:szCs w:val="28"/>
        </w:rPr>
        <w:t>Преподаватель________________А.Ш.Урусбиева</w:t>
      </w:r>
    </w:p>
    <w:p w:rsidR="00062CD1" w:rsidRDefault="00062CD1" w:rsidP="00062CD1"/>
    <w:p w:rsidR="0004463A" w:rsidRDefault="0004463A"/>
    <w:sectPr w:rsidR="00044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41"/>
    <w:rsid w:val="0004463A"/>
    <w:rsid w:val="00062CD1"/>
    <w:rsid w:val="005A4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2494E-2010-491F-B5B9-6B3B480F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CD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2</cp:revision>
  <dcterms:created xsi:type="dcterms:W3CDTF">2020-12-07T07:47:00Z</dcterms:created>
  <dcterms:modified xsi:type="dcterms:W3CDTF">2020-12-07T07:47:00Z</dcterms:modified>
</cp:coreProperties>
</file>