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8F" w:rsidRDefault="007B288F" w:rsidP="007B288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18.01.2021</w:t>
      </w:r>
    </w:p>
    <w:p w:rsidR="007B288F" w:rsidRDefault="007B288F" w:rsidP="007B288F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</w:t>
      </w:r>
      <w:r w:rsidR="00DD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D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D7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</w:p>
    <w:p w:rsidR="007B288F" w:rsidRDefault="007B288F" w:rsidP="007B288F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8F3FEB" w:rsidRDefault="002A3D07" w:rsidP="002A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07">
        <w:rPr>
          <w:rFonts w:ascii="Times New Roman" w:hAnsi="Times New Roman" w:cs="Times New Roman"/>
          <w:b/>
          <w:sz w:val="28"/>
          <w:szCs w:val="28"/>
        </w:rPr>
        <w:t>Принципы морфемного анализа слова</w:t>
      </w:r>
    </w:p>
    <w:p w:rsidR="00DD7533" w:rsidRDefault="00DD7533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A47">
        <w:rPr>
          <w:rFonts w:ascii="Times New Roman" w:hAnsi="Times New Roman" w:cs="Times New Roman"/>
          <w:sz w:val="28"/>
          <w:szCs w:val="28"/>
        </w:rPr>
        <w:t>Цель морфемного анализа - определение морфемн</w:t>
      </w:r>
      <w:r>
        <w:rPr>
          <w:rFonts w:ascii="Times New Roman" w:hAnsi="Times New Roman" w:cs="Times New Roman"/>
          <w:sz w:val="28"/>
          <w:szCs w:val="28"/>
        </w:rPr>
        <w:t>ого состава слова.</w:t>
      </w:r>
    </w:p>
    <w:p w:rsidR="004C0301" w:rsidRDefault="004C0301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Презентация &quot;Принципы русской орфографии&quot; (9 класс) по русскому языку –  скачать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&quot;Принципы русской орфографии&quot; (9 класс) по русскому языку –  скачать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про</w:t>
      </w:r>
      <w:r w:rsidRPr="00742A47">
        <w:rPr>
          <w:rFonts w:ascii="Times New Roman" w:hAnsi="Times New Roman" w:cs="Times New Roman"/>
          <w:sz w:val="28"/>
          <w:szCs w:val="28"/>
        </w:rPr>
        <w:t>ведения морфемного анализа базируется на ряде принципов и предполагает выполнение ряда задач - алгоритмов. В основе современного морфемного анализа сло</w:t>
      </w:r>
      <w:r>
        <w:rPr>
          <w:rFonts w:ascii="Times New Roman" w:hAnsi="Times New Roman" w:cs="Times New Roman"/>
          <w:sz w:val="28"/>
          <w:szCs w:val="28"/>
        </w:rPr>
        <w:t>в лежат следую</w:t>
      </w:r>
      <w:r w:rsidRPr="00742A47">
        <w:rPr>
          <w:rFonts w:ascii="Times New Roman" w:hAnsi="Times New Roman" w:cs="Times New Roman"/>
          <w:sz w:val="28"/>
          <w:szCs w:val="28"/>
        </w:rPr>
        <w:t>щие принципы: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Принцип двойного сравнения (принцип Г.О. Винокура), который требует: 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) вхождения слова в ряд однокоренных: придумать, бездумный, дума; 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вхождение слова в ряд слов с од</w:t>
      </w:r>
      <w:r w:rsidRPr="00742A47">
        <w:rPr>
          <w:rFonts w:ascii="Times New Roman" w:hAnsi="Times New Roman" w:cs="Times New Roman"/>
          <w:sz w:val="28"/>
          <w:szCs w:val="28"/>
        </w:rPr>
        <w:t>ним и тем же аффиксом: потепление - потеплеть, потемнение - потемнеть. Этот принцип достаточно формален и не исключает ошибочного выделения морфем.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Принцип производности базируется на глубинном </w:t>
      </w:r>
      <w:r>
        <w:rPr>
          <w:rFonts w:ascii="Times New Roman" w:hAnsi="Times New Roman" w:cs="Times New Roman"/>
          <w:sz w:val="28"/>
          <w:szCs w:val="28"/>
        </w:rPr>
        <w:t>словообразовательном анализе це</w:t>
      </w:r>
      <w:r w:rsidRPr="00742A47">
        <w:rPr>
          <w:rFonts w:ascii="Times New Roman" w:hAnsi="Times New Roman" w:cs="Times New Roman"/>
          <w:sz w:val="28"/>
          <w:szCs w:val="28"/>
        </w:rPr>
        <w:t>почки однокоренных слов, последовательно выводимых друг из друга.</w:t>
      </w:r>
    </w:p>
    <w:p w:rsid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Например, анализ слова частотность предполагает: 1) выделить основу из словоформы частотность-□; 2) Затем последовательно выделить словообразовательные аффиксы в составе словоформы, проверяя, чтобы каждая пара (производящее и производное слово) были связаны отношениями мотивации, т.е. производное должно мотивироваться, объясняться производя­щим. Выделение каждого аффикса должно быть осмысленным, обоснованным, доказательным.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Частотность       'признак, свойство частотного'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частотный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частотный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'имеющий отношение к частоте'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частота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      'признак, качество, свойства частого'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частый</w:t>
      </w:r>
      <w:proofErr w:type="gramEnd"/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частый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                           'тот, что повторяется многократно'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Такой анализ позволяет выделить в слове морфемы: </w:t>
      </w:r>
      <w:proofErr w:type="gramStart"/>
      <w:r w:rsidRPr="00742A47">
        <w:rPr>
          <w:rFonts w:ascii="Times New Roman" w:hAnsi="Times New Roman" w:cs="Times New Roman"/>
          <w:sz w:val="28"/>
          <w:szCs w:val="28"/>
        </w:rPr>
        <w:t>част-от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>-н-ость-П. Принцип производности позволяет более точно определять границы суффиксов, но не­применим при анализе непроизводных слов. Таким образом, каждый из принципов имеет свои достоинства и недостатки. При морфемном анализе может использоваться любой принцип. Для предупреждения ошибок следует соблюдать строгую последовательность в процедуре мор­фемного анализа.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Морфемика ü раздел языкознания, изучающий систему морфем и их функционирования в составе слова. 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фемика ü раздел языкознания, изучающий систему морфем и их функционирования в составе слова. 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Алгоритм морфемного анализа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принадлежность слова и ответить на вопрос, изменяема ли данная часть речи или словоформа. Неизменяемые слова и словоформы: наречия, безлично-предикативные слова, модальные слова, инфинитив, деепричастие, сравнительная форма при­лагательных, служебные слова.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Если слово изменяемое, изменить его в пределах словоформы, выделить окончание и, если есть, формообразующий аффикс (суффиксы глагольных форм, степеней сравнения и т.п.).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Выделить основу. (Неизменяемая часть слова, без окончания).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Найти корень, подобрав однокоренные слова, желательно разных частей речи.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Выделить приставку.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lastRenderedPageBreak/>
        <w:t xml:space="preserve">Выделить суффикс(-ы), применяя принципы двойного сравнения и производности, подбирая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односуффиксальные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слова или слова на суффикс меньше.</w:t>
      </w:r>
    </w:p>
    <w:p w:rsidR="002A3D0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 xml:space="preserve">Выделить постфиксы, интерфиксы,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асемантичные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аффиксы.</w:t>
      </w:r>
    </w:p>
    <w:p w:rsidR="00742A47" w:rsidRDefault="00742A47" w:rsidP="00742A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742A47">
        <w:rPr>
          <w:rFonts w:ascii="Times New Roman" w:hAnsi="Times New Roman" w:cs="Times New Roman"/>
          <w:sz w:val="28"/>
          <w:szCs w:val="28"/>
        </w:rPr>
        <w:t>. Какую букву нужно писать в корнях с чередованием гласных?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о)жить,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ришь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рящий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(а.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о)щенный,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о)чу,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з(а,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рница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рительность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в краску,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о)внять поверхность,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асфальт,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внобедренный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треугольник,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вняйся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вучесть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Правильный ответ: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Чтобы выполнить задание, нужно вспомнить правописание ударных и безударных гласных в корнях слов.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sz w:val="28"/>
          <w:szCs w:val="28"/>
        </w:rPr>
        <w:t>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сательная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к(а,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о)жить,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разг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ришь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рящий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о)щенный,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стовщик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о)чу,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з(а,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рница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рительность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обм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в краску,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(а, о)внять поверхность,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асфальт,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внобедренный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треугольник,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внина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р(а,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вняйся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(а, о)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вучесть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Задание2</w:t>
      </w:r>
      <w:r w:rsidRPr="00742A47">
        <w:rPr>
          <w:rFonts w:ascii="Times New Roman" w:hAnsi="Times New Roman" w:cs="Times New Roman"/>
          <w:sz w:val="28"/>
          <w:szCs w:val="28"/>
        </w:rPr>
        <w:t>. Распределите слова на группы: 1) с безударной проверяемой гласной в корне слова; 2) с безударной непроверяемой гласной в корне слова; 3) с чередующейся гласной в корне слова.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742A4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дерево,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зверя,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..гать, прим..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друзей, опт..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мизм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..вить,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пос..деть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скамейке,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..тление, зав..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о пощаде,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г..ристая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местность, г..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..дать чудо,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задание,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недоро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Правильный ответ</w:t>
      </w:r>
    </w:p>
    <w:p w:rsidR="00742A47" w:rsidRPr="00742A47" w:rsidRDefault="00742A47" w:rsidP="00742A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47">
        <w:rPr>
          <w:rFonts w:ascii="Times New Roman" w:hAnsi="Times New Roman" w:cs="Times New Roman"/>
          <w:b/>
          <w:bCs/>
          <w:sz w:val="28"/>
          <w:szCs w:val="28"/>
        </w:rPr>
        <w:t>Чтобы выполнить задание, нужно вспомнить правописание слов с безударной проверяемой гласной в корне слова; слов с безударной непроверяемой гласной в корне слова и слов с чередующейся гласной в корне слова.</w:t>
      </w:r>
    </w:p>
    <w:p w:rsidR="00742A47" w:rsidRPr="00742A47" w:rsidRDefault="00742A47" w:rsidP="00742A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47">
        <w:rPr>
          <w:rFonts w:ascii="Times New Roman" w:hAnsi="Times New Roman" w:cs="Times New Roman"/>
          <w:sz w:val="28"/>
          <w:szCs w:val="28"/>
        </w:rPr>
        <w:t>Зал..</w:t>
      </w:r>
      <w:proofErr w:type="spellStart"/>
      <w:proofErr w:type="gramEnd"/>
      <w:r w:rsidRPr="00742A4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дерево,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зверя, прим..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друзей,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..вить,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пос..деть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на скамейке, зав..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о пощаде,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г..ристая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местность,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..дать чудо,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742A47" w:rsidRPr="00742A47" w:rsidRDefault="00742A47" w:rsidP="00742A4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2A47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42A47">
        <w:rPr>
          <w:rFonts w:ascii="Times New Roman" w:hAnsi="Times New Roman" w:cs="Times New Roman"/>
          <w:sz w:val="28"/>
          <w:szCs w:val="28"/>
        </w:rPr>
        <w:t xml:space="preserve">гать,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недоро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42A47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742A47">
        <w:rPr>
          <w:rFonts w:ascii="Times New Roman" w:hAnsi="Times New Roman" w:cs="Times New Roman"/>
          <w:sz w:val="28"/>
          <w:szCs w:val="28"/>
        </w:rPr>
        <w:t>.</w:t>
      </w:r>
    </w:p>
    <w:p w:rsidR="004C0301" w:rsidRDefault="00742A47" w:rsidP="00B050B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301">
        <w:rPr>
          <w:rFonts w:ascii="Times New Roman" w:hAnsi="Times New Roman" w:cs="Times New Roman"/>
          <w:sz w:val="28"/>
          <w:szCs w:val="28"/>
        </w:rPr>
        <w:t>Опт..</w:t>
      </w:r>
      <w:proofErr w:type="spellStart"/>
      <w:proofErr w:type="gramEnd"/>
      <w:r w:rsidRPr="004C0301">
        <w:rPr>
          <w:rFonts w:ascii="Times New Roman" w:hAnsi="Times New Roman" w:cs="Times New Roman"/>
          <w:sz w:val="28"/>
          <w:szCs w:val="28"/>
        </w:rPr>
        <w:t>мизм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Pr="004C0301">
        <w:rPr>
          <w:rFonts w:ascii="Times New Roman" w:hAnsi="Times New Roman" w:cs="Times New Roman"/>
          <w:sz w:val="28"/>
          <w:szCs w:val="28"/>
        </w:rPr>
        <w:t>..тление.</w:t>
      </w:r>
    </w:p>
    <w:p w:rsidR="004C0301" w:rsidRPr="004C0301" w:rsidRDefault="004C0301" w:rsidP="004C030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2A47" w:rsidRPr="004C0301" w:rsidRDefault="00742A47" w:rsidP="004C03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01">
        <w:rPr>
          <w:rFonts w:ascii="Times New Roman" w:hAnsi="Times New Roman" w:cs="Times New Roman"/>
          <w:sz w:val="28"/>
          <w:szCs w:val="28"/>
        </w:rPr>
        <w:t xml:space="preserve">Преподаватель   Э.З. </w:t>
      </w:r>
      <w:proofErr w:type="spellStart"/>
      <w:r w:rsidRPr="004C0301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742A47" w:rsidRPr="004C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6BA3"/>
    <w:multiLevelType w:val="multilevel"/>
    <w:tmpl w:val="598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F"/>
    <w:rsid w:val="002A3D07"/>
    <w:rsid w:val="004C0301"/>
    <w:rsid w:val="00742A47"/>
    <w:rsid w:val="007B288F"/>
    <w:rsid w:val="008F3FEB"/>
    <w:rsid w:val="008F6569"/>
    <w:rsid w:val="00D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50C16-65B0-4020-B380-4FB5B2D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3</cp:revision>
  <dcterms:created xsi:type="dcterms:W3CDTF">2021-01-16T07:36:00Z</dcterms:created>
  <dcterms:modified xsi:type="dcterms:W3CDTF">2021-01-16T07:37:00Z</dcterms:modified>
</cp:coreProperties>
</file>