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49" w:rsidRPr="001C2449" w:rsidRDefault="001C2449" w:rsidP="001C2449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C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16.12.20</w:t>
      </w:r>
    </w:p>
    <w:p w:rsidR="001C2449" w:rsidRPr="001C2449" w:rsidRDefault="001C2449" w:rsidP="001C2449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19-ЭК-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C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1C2449" w:rsidRPr="001C2449" w:rsidRDefault="001C2449" w:rsidP="001C2449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организации</w:t>
      </w:r>
    </w:p>
    <w:p w:rsidR="001C2449" w:rsidRPr="001C2449" w:rsidRDefault="001C2449" w:rsidP="001C24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</w:rPr>
      </w:pPr>
      <w:r w:rsidRPr="001C2449">
        <w:rPr>
          <w:b/>
          <w:noProof/>
        </w:rPr>
        <w:t>ТЕМ</w:t>
      </w:r>
      <w:r>
        <w:rPr>
          <w:b/>
          <w:noProof/>
        </w:rPr>
        <w:t>А:</w:t>
      </w:r>
      <w:r w:rsidRPr="001C2449">
        <w:rPr>
          <w:b/>
          <w:noProof/>
        </w:rPr>
        <w:t xml:space="preserve"> СМЕТА ЗАТРАТ НА ПРОИЗВОДСТВО ПРОДУКЦИИ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noProof/>
        </w:rPr>
        <w:t xml:space="preserve">   </w:t>
      </w:r>
      <w:r w:rsidRPr="00253F62">
        <w:rPr>
          <w:b/>
          <w:iCs/>
          <w:color w:val="000000"/>
        </w:rPr>
        <w:t>Сметой затрат</w:t>
      </w:r>
      <w:r w:rsidRPr="00253F62">
        <w:rPr>
          <w:color w:val="000000"/>
        </w:rPr>
        <w:t> называется полная сводка затрат на производство и реализацию продукции, сгруппированная по экономически однородным элементам. Это совокупность затрат предприятия, связанных с его основной деятельностью за определенный срок независимо от того, относятся они к себестоимости или нет. Таким образом, смета производства и себестоимость общего выпуска продукции не совпадают.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b/>
          <w:color w:val="000000"/>
        </w:rPr>
        <w:t>Цель составления сметы затрат на производство</w:t>
      </w:r>
      <w:r w:rsidRPr="00253F62">
        <w:rPr>
          <w:color w:val="000000"/>
        </w:rPr>
        <w:t xml:space="preserve"> - установление всей суммы затрат на производство в плановом году.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Смета производства, обобщая поэлементные затраты предприятия, показывает их ресурсную структуру (затраты на материалы, персонал, основные фонды). Это чрезвычайно важно для анализа факторов формирования и снижения себестоимости продукции.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 xml:space="preserve">Порядок разработки сметы затрат на производство зависит от размера предприятия, информационного обеспечения процесса планирования и его стадии. На стадии прогнозных оценок величины затрат смету можно составлять </w:t>
      </w:r>
      <w:proofErr w:type="spellStart"/>
      <w:r w:rsidRPr="00253F62">
        <w:rPr>
          <w:color w:val="000000"/>
        </w:rPr>
        <w:t>корректированиям</w:t>
      </w:r>
      <w:proofErr w:type="spellEnd"/>
      <w:r w:rsidRPr="00253F62">
        <w:rPr>
          <w:color w:val="000000"/>
        </w:rPr>
        <w:t xml:space="preserve"> фактических затрат за минувший период. Элементы фактических затрат корректируются на прогнозные коэффициенты изменения объема производства, численности персонала, стоимости основных фондов с учетом изменения норм затрат ресурсов, цен на них и т.п.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В общей смете учитываются все затраты подразделений предприятия, которые возникают при изготовлении продукции. В смете учитываются также затраты, связанные с разработкой и освоением новой продукции, которые относят на затраты будущих периодов. В этих затратах не учитывают стоимость продукции собственного производства, которая потребляется подразделениями предприятия на промышленно-производственные потребности (внутрипроизводственный оборот). Исключением являются предприятия текстильной, кожевенно-обувной, меховой, мясной, сахарной, мучной, табачной отраслей, где полуфабрикаты передаются из цеха в цех не по себестоимости, а по расчетным ценам. На этих предприятиях в смете учитывают внутризаводской оборот, то есть стоимость полуфабрикатов и продукции собственного производства, которые требуют дальнейшей обработки на предприятии.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253F62">
        <w:rPr>
          <w:b/>
          <w:color w:val="000000"/>
        </w:rPr>
        <w:t>Для составления сводной сметы выполняются такие расчеты: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• расчет затрат сырья, материалов, топлива и энергии на потребности основного производства согласно нормам затрат и цен;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• расчет фонда заработной платы рабочих основного производства;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• сметы затрат вспомогательных цехов;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• сметы затрат на подготовку и освоение производства;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• сметы затрат на удержание и эксплуатацию оснащения;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• сметы цеховых и общепроизводственных затрат;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• сметы транспортно-заготовительных цехов;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• сметы внепроизводственных затрат.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Расчеты осуществляются с учетом объемов производства и технически обоснованных норм затрат материальных, энергетических и трудовых ресурсов.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253F62">
        <w:rPr>
          <w:b/>
          <w:color w:val="000000"/>
        </w:rPr>
        <w:t>Смета затрат на производство составляется по следующей схеме: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1 Определяется производственная себестоимость валовой продукции. Для чего: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- из общей суммы плановых затрат на производство ис</w:t>
      </w:r>
      <w:r w:rsidRPr="00253F62">
        <w:rPr>
          <w:color w:val="000000"/>
        </w:rPr>
        <w:softHyphen/>
        <w:t>ключаются затраты на работы (услуги), не включаемые в ва</w:t>
      </w:r>
      <w:r w:rsidRPr="00253F62">
        <w:rPr>
          <w:color w:val="000000"/>
        </w:rPr>
        <w:softHyphen/>
        <w:t>ловую продукцию;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• учитывается изменение остатков расходов будущих пе</w:t>
      </w:r>
      <w:r w:rsidRPr="00253F62">
        <w:rPr>
          <w:color w:val="000000"/>
        </w:rPr>
        <w:softHyphen/>
        <w:t>риодов: при увеличении остатка сумма прироста вычитается из суммы затрат на производства, при уменьшении - прибав</w:t>
      </w:r>
      <w:r w:rsidRPr="00253F62">
        <w:rPr>
          <w:color w:val="000000"/>
        </w:rPr>
        <w:softHyphen/>
        <w:t>ляется;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• учитывается изменение остатков предстоящих расходов: прирост прибавляется к итогу затрат на производство, умень</w:t>
      </w:r>
      <w:r w:rsidRPr="00253F62">
        <w:rPr>
          <w:color w:val="000000"/>
        </w:rPr>
        <w:softHyphen/>
        <w:t>шение - вычитается.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2. Определяется производственная себестоимость товар</w:t>
      </w:r>
      <w:r w:rsidRPr="00253F62">
        <w:rPr>
          <w:color w:val="000000"/>
        </w:rPr>
        <w:softHyphen/>
        <w:t>ной продукции, для чего сумма затрат на производство вало</w:t>
      </w:r>
      <w:r w:rsidRPr="00253F62">
        <w:rPr>
          <w:color w:val="000000"/>
        </w:rPr>
        <w:softHyphen/>
        <w:t>вой продукции корректируется с учетом изменения остатков незавершенного производства (прирост остатков НЗП - вы</w:t>
      </w:r>
      <w:r w:rsidRPr="00253F62">
        <w:rPr>
          <w:color w:val="000000"/>
        </w:rPr>
        <w:softHyphen/>
        <w:t>читается, уменьшение - прибавляется).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3. Определяется полная себестоимость товарной продук</w:t>
      </w:r>
      <w:r w:rsidRPr="00253F62">
        <w:rPr>
          <w:color w:val="000000"/>
        </w:rPr>
        <w:softHyphen/>
        <w:t>ции, для чего к ее производственной себестоимости прибав</w:t>
      </w:r>
      <w:r w:rsidRPr="00253F62">
        <w:rPr>
          <w:color w:val="000000"/>
        </w:rPr>
        <w:softHyphen/>
        <w:t>ляются расходы на сбыт.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4. Определяется себестоимость реализуемой продукции, для чего к полной себестоимости товарной продукции прибавляет</w:t>
      </w:r>
      <w:r w:rsidRPr="00253F62">
        <w:rPr>
          <w:color w:val="000000"/>
        </w:rPr>
        <w:softHyphen/>
        <w:t>ся (вычитается) изменение себестоимости остатков нереализо</w:t>
      </w:r>
      <w:r w:rsidRPr="00253F62">
        <w:rPr>
          <w:color w:val="000000"/>
        </w:rPr>
        <w:softHyphen/>
        <w:t>ванной продукции на начало и конец планируемого года.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Однако, смета не показывает назначения производственных затрат, их связи с результатами производства. Устранить этот недостаток позволяет перегруппировка производственных затрат по калькуляционным статьям себестоимости.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b/>
          <w:color w:val="000000"/>
        </w:rPr>
        <w:t> </w:t>
      </w:r>
      <w:r w:rsidRPr="00253F62">
        <w:rPr>
          <w:b/>
          <w:iCs/>
          <w:color w:val="000000"/>
        </w:rPr>
        <w:t>Калькуляция</w:t>
      </w:r>
      <w:r w:rsidRPr="00253F62">
        <w:rPr>
          <w:b/>
          <w:color w:val="000000"/>
        </w:rPr>
        <w:t> -</w:t>
      </w:r>
      <w:r w:rsidRPr="00253F62">
        <w:rPr>
          <w:color w:val="000000"/>
        </w:rPr>
        <w:t xml:space="preserve"> это представленный в табличной форме расчет затрат на производство и сбыт единицы продукции (изделий, ра</w:t>
      </w:r>
      <w:r w:rsidRPr="00253F62">
        <w:rPr>
          <w:color w:val="000000"/>
        </w:rPr>
        <w:softHyphen/>
        <w:t>бот, услуг) или группы однородных видов продукции.</w:t>
      </w:r>
      <w:r>
        <w:rPr>
          <w:color w:val="000000"/>
        </w:rPr>
        <w:t xml:space="preserve"> </w:t>
      </w:r>
      <w:r w:rsidRPr="00253F62">
        <w:rPr>
          <w:color w:val="000000"/>
        </w:rPr>
        <w:t>Калькуляции составляют на продукцию основного и вспомогательного производства ежемесячно, на квартал, на год по селевому назначению.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Как и смета затрат, калькуляция составляется в денежной форме. В отли</w:t>
      </w:r>
      <w:r w:rsidRPr="00253F62">
        <w:rPr>
          <w:color w:val="000000"/>
        </w:rPr>
        <w:softHyphen/>
        <w:t>чие от сметы затрат калькуляционные статьи группируются не по экономически однородным элементам, а по сферам производственной деятельности.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 xml:space="preserve">Для исчисления себестоимости отдельных видов продукции производственные предприятия используют группировку затрат по статьям калькуляции. Номенклатуру статей каждое предприятие может устанавливать для себя самостоятельно с учетом своих специфических потребностей. Их примерный перечень установлен отраслевыми инструкциями по учету и </w:t>
      </w:r>
      <w:proofErr w:type="spellStart"/>
      <w:r w:rsidRPr="00253F62">
        <w:rPr>
          <w:color w:val="000000"/>
        </w:rPr>
        <w:t>калькулированию</w:t>
      </w:r>
      <w:proofErr w:type="spellEnd"/>
      <w:r w:rsidRPr="00253F62">
        <w:rPr>
          <w:color w:val="000000"/>
        </w:rPr>
        <w:t xml:space="preserve"> себестоимости продукции.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253F62">
        <w:rPr>
          <w:b/>
          <w:color w:val="000000"/>
        </w:rPr>
        <w:t>Различают следующие </w:t>
      </w:r>
      <w:r w:rsidRPr="00253F62">
        <w:rPr>
          <w:b/>
          <w:iCs/>
          <w:color w:val="000000"/>
        </w:rPr>
        <w:t xml:space="preserve">методы </w:t>
      </w:r>
      <w:proofErr w:type="spellStart"/>
      <w:r w:rsidRPr="00253F62">
        <w:rPr>
          <w:b/>
          <w:iCs/>
          <w:color w:val="000000"/>
        </w:rPr>
        <w:t>калькулирования</w:t>
      </w:r>
      <w:proofErr w:type="spellEnd"/>
      <w:r w:rsidRPr="00253F62">
        <w:rPr>
          <w:b/>
          <w:color w:val="000000"/>
        </w:rPr>
        <w:t>: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b/>
          <w:color w:val="000000"/>
        </w:rPr>
        <w:t>- </w:t>
      </w:r>
      <w:r w:rsidRPr="00253F62">
        <w:rPr>
          <w:b/>
          <w:i/>
          <w:iCs/>
          <w:color w:val="000000"/>
        </w:rPr>
        <w:t>нормативный</w:t>
      </w:r>
      <w:r w:rsidRPr="00253F62">
        <w:rPr>
          <w:color w:val="000000"/>
        </w:rPr>
        <w:t>, при котором затраты на единицу продукции устанавливаются по нормам;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b/>
          <w:color w:val="000000"/>
        </w:rPr>
        <w:t>- </w:t>
      </w:r>
      <w:r w:rsidRPr="00253F62">
        <w:rPr>
          <w:b/>
          <w:i/>
          <w:iCs/>
          <w:color w:val="000000"/>
        </w:rPr>
        <w:t>параметрический</w:t>
      </w:r>
      <w:r w:rsidRPr="00253F62">
        <w:rPr>
          <w:color w:val="000000"/>
        </w:rPr>
        <w:t xml:space="preserve">, при котором затраты на проектное изделие устанавливаются, исходя из зависимости уровня этих затрат от изменения технико-экономических </w:t>
      </w:r>
      <w:proofErr w:type="spellStart"/>
      <w:r w:rsidRPr="00253F62">
        <w:rPr>
          <w:color w:val="000000"/>
        </w:rPr>
        <w:t>параметорв</w:t>
      </w:r>
      <w:proofErr w:type="spellEnd"/>
      <w:r w:rsidRPr="00253F62">
        <w:rPr>
          <w:color w:val="000000"/>
        </w:rPr>
        <w:t xml:space="preserve"> изделия;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b/>
          <w:color w:val="000000"/>
        </w:rPr>
        <w:t>- </w:t>
      </w:r>
      <w:r w:rsidRPr="00253F62">
        <w:rPr>
          <w:b/>
          <w:i/>
          <w:iCs/>
          <w:color w:val="000000"/>
        </w:rPr>
        <w:t>расчетно-аналитический</w:t>
      </w:r>
      <w:r w:rsidRPr="00253F62">
        <w:rPr>
          <w:color w:val="000000"/>
        </w:rPr>
        <w:t>, при котором прямые затраты на производство единицы продукции распределяются на основе действующих норм, а непрямые – пропорционально заработной плате.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Пример калькуляции себестоимости приведен в табл. 2.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Комплексная система экономических расчетов с определением затрат производства на выпуск продукции и себестоимости единицы отдельных видов продукции называется </w:t>
      </w:r>
      <w:proofErr w:type="spellStart"/>
      <w:r w:rsidRPr="001C2449">
        <w:rPr>
          <w:b/>
          <w:iCs/>
          <w:color w:val="000000"/>
        </w:rPr>
        <w:t>калькулированием</w:t>
      </w:r>
      <w:proofErr w:type="spellEnd"/>
      <w:r w:rsidRPr="001C2449">
        <w:rPr>
          <w:b/>
          <w:color w:val="000000"/>
        </w:rPr>
        <w:t>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b/>
          <w:iCs/>
          <w:color w:val="000000"/>
        </w:rPr>
        <w:t xml:space="preserve">Целью </w:t>
      </w:r>
      <w:proofErr w:type="spellStart"/>
      <w:r w:rsidRPr="00253F62">
        <w:rPr>
          <w:b/>
          <w:iCs/>
          <w:color w:val="000000"/>
        </w:rPr>
        <w:t>калькулирования</w:t>
      </w:r>
      <w:proofErr w:type="spellEnd"/>
      <w:r w:rsidRPr="00253F62">
        <w:rPr>
          <w:color w:val="000000"/>
        </w:rPr>
        <w:t> себестоимости отдельных видов продукции является формирование информации о величине затрат на всех стадиях изготовления продукции с целью определения прибыльности производства, контроля за затратами, поиском резервов экономии материальных, трудовых и финансовых ресурсов.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253F62">
        <w:rPr>
          <w:b/>
          <w:iCs/>
          <w:color w:val="000000"/>
        </w:rPr>
        <w:t xml:space="preserve">Принципы </w:t>
      </w:r>
      <w:proofErr w:type="spellStart"/>
      <w:r w:rsidRPr="00253F62">
        <w:rPr>
          <w:b/>
          <w:iCs/>
          <w:color w:val="000000"/>
        </w:rPr>
        <w:t>калькулирования</w:t>
      </w:r>
      <w:proofErr w:type="spellEnd"/>
      <w:r w:rsidRPr="00253F62">
        <w:rPr>
          <w:b/>
          <w:color w:val="000000"/>
        </w:rPr>
        <w:t>: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- научно обоснованная классификация затрат на производство;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 xml:space="preserve">- определение объектов учета затрат, объектов </w:t>
      </w:r>
      <w:proofErr w:type="spellStart"/>
      <w:r w:rsidRPr="00253F62">
        <w:rPr>
          <w:color w:val="000000"/>
        </w:rPr>
        <w:t>калькулирования</w:t>
      </w:r>
      <w:proofErr w:type="spellEnd"/>
      <w:r w:rsidRPr="00253F62">
        <w:rPr>
          <w:color w:val="000000"/>
        </w:rPr>
        <w:t xml:space="preserve"> и калькуляционных единиц;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- выбор методов распределения накладных затрат;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- разграничение затрат по периодам;</w:t>
      </w:r>
    </w:p>
    <w:p w:rsidR="00253F62" w:rsidRPr="00253F62" w:rsidRDefault="00253F62" w:rsidP="00253F6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253F62">
        <w:rPr>
          <w:color w:val="000000"/>
        </w:rPr>
        <w:t>- выбор способов расчета себестоимости калькуляционной единицы.</w:t>
      </w:r>
    </w:p>
    <w:p w:rsidR="00253F62" w:rsidRDefault="00253F62" w:rsidP="00E571F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BC1361" wp14:editId="64276E95">
            <wp:extent cx="5171354" cy="3878516"/>
            <wp:effectExtent l="0" t="0" r="0" b="8255"/>
            <wp:docPr id="6" name="Рисунок 6" descr="http://player.myshared.ru/104/1404730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layer.myshared.ru/104/1404730/slides/slide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17" cy="388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62" w:rsidRDefault="00253F62"/>
    <w:p w:rsidR="00E571FB" w:rsidRDefault="00E571FB" w:rsidP="00E571FB">
      <w:pPr>
        <w:jc w:val="center"/>
        <w:rPr>
          <w:noProof/>
          <w:lang w:eastAsia="ru-RU"/>
        </w:rPr>
      </w:pPr>
    </w:p>
    <w:p w:rsidR="00E571FB" w:rsidRDefault="00E571FB" w:rsidP="00E571FB">
      <w:pPr>
        <w:jc w:val="center"/>
        <w:rPr>
          <w:noProof/>
          <w:lang w:eastAsia="ru-RU"/>
        </w:rPr>
      </w:pPr>
    </w:p>
    <w:p w:rsidR="00E571FB" w:rsidRDefault="00E571FB" w:rsidP="00E571FB">
      <w:pPr>
        <w:jc w:val="center"/>
        <w:rPr>
          <w:noProof/>
          <w:lang w:eastAsia="ru-RU"/>
        </w:rPr>
      </w:pPr>
    </w:p>
    <w:p w:rsidR="00253F62" w:rsidRDefault="00253F62" w:rsidP="00E571FB">
      <w:pPr>
        <w:jc w:val="center"/>
      </w:pPr>
      <w:r>
        <w:rPr>
          <w:noProof/>
          <w:lang w:eastAsia="ru-RU"/>
        </w:rPr>
        <w:drawing>
          <wp:inline distT="0" distB="0" distL="0" distR="0" wp14:anchorId="66D4D77F" wp14:editId="5286C293">
            <wp:extent cx="5147801" cy="3860851"/>
            <wp:effectExtent l="0" t="0" r="0" b="6350"/>
            <wp:docPr id="11" name="Рисунок 11" descr="http://player.myshared.ru/104/1404730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yer.myshared.ru/104/1404730/slides/slide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544" cy="388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49" w:rsidRPr="001C2449" w:rsidRDefault="001C2449" w:rsidP="001C24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C24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Практические задания</w:t>
      </w:r>
    </w:p>
    <w:p w:rsidR="001C2449" w:rsidRPr="001C2449" w:rsidRDefault="001C2449" w:rsidP="001C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E571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24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Смета затрат на выполнение производственной программы составила 255 000 тыс. руб. Работы промышленного характера предполагается выполнить на сумму 517 тыс. руб. Стоимость полуфабрикатов и комплектующих изделий равна 210 тыс. руб. Планируется, что прирост остатка незавершенного производства составит 712 тыс. руб.</w:t>
      </w:r>
    </w:p>
    <w:p w:rsidR="001C2449" w:rsidRPr="001C2449" w:rsidRDefault="001C2449" w:rsidP="001C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себестоимость товарной продукции.</w:t>
      </w:r>
    </w:p>
    <w:p w:rsidR="00253F62" w:rsidRPr="00E571FB" w:rsidRDefault="001C2449" w:rsidP="00E5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1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Рассчитайте предполагаемый уровень затрат на 1 руб. товарной продукции, если известно, что плановая себестоимость товарной продукции составляет 17545 тыс. руб., </w:t>
      </w:r>
      <w:r w:rsidR="00E571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оптовая цена — 19000 тыс. руб.</w:t>
      </w:r>
    </w:p>
    <w:p w:rsidR="001C2449" w:rsidRPr="001C2449" w:rsidRDefault="001C2449" w:rsidP="001C244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C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Преподавтель</w:t>
      </w:r>
      <w:proofErr w:type="spellEnd"/>
      <w:r w:rsidRPr="001C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proofErr w:type="spellStart"/>
      <w:r w:rsidRPr="001C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А.Ш.Урусбиева</w:t>
      </w:r>
      <w:proofErr w:type="spellEnd"/>
    </w:p>
    <w:bookmarkEnd w:id="0"/>
    <w:p w:rsidR="00253F62" w:rsidRDefault="00253F62"/>
    <w:sectPr w:rsidR="0025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87"/>
    <w:rsid w:val="00025D22"/>
    <w:rsid w:val="001C2449"/>
    <w:rsid w:val="00253F62"/>
    <w:rsid w:val="007F7887"/>
    <w:rsid w:val="00E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2260-8052-4771-A18E-9033669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2020-12-15T08:17:00Z</dcterms:created>
  <dcterms:modified xsi:type="dcterms:W3CDTF">2020-12-15T08:41:00Z</dcterms:modified>
</cp:coreProperties>
</file>