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94" w:rsidRPr="00E93ABF" w:rsidRDefault="0015271D" w:rsidP="00FD1DAD">
      <w:pPr>
        <w:spacing w:after="0" w:line="276" w:lineRule="auto"/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3ABF">
        <w:rPr>
          <w:rFonts w:ascii="Times New Roman" w:hAnsi="Times New Roman" w:cs="Times New Roman"/>
          <w:b/>
          <w:sz w:val="28"/>
          <w:szCs w:val="24"/>
        </w:rPr>
        <w:t>23.12.2020</w:t>
      </w:r>
    </w:p>
    <w:p w:rsidR="0015271D" w:rsidRPr="00E93ABF" w:rsidRDefault="0015271D" w:rsidP="00FD1DAD">
      <w:pPr>
        <w:spacing w:after="0" w:line="276" w:lineRule="auto"/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3ABF">
        <w:rPr>
          <w:rFonts w:ascii="Times New Roman" w:hAnsi="Times New Roman" w:cs="Times New Roman"/>
          <w:b/>
          <w:sz w:val="28"/>
          <w:szCs w:val="24"/>
        </w:rPr>
        <w:t>Обществознание</w:t>
      </w:r>
    </w:p>
    <w:p w:rsidR="0015271D" w:rsidRDefault="0015271D" w:rsidP="00FD1DAD">
      <w:pPr>
        <w:spacing w:after="0" w:line="276" w:lineRule="auto"/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3ABF">
        <w:rPr>
          <w:rFonts w:ascii="Times New Roman" w:hAnsi="Times New Roman" w:cs="Times New Roman"/>
          <w:b/>
          <w:sz w:val="28"/>
          <w:szCs w:val="24"/>
        </w:rPr>
        <w:t>20 псо-1д</w:t>
      </w:r>
    </w:p>
    <w:p w:rsidR="00E93ABF" w:rsidRPr="00E93ABF" w:rsidRDefault="00E93ABF" w:rsidP="00FD1DAD">
      <w:pPr>
        <w:spacing w:after="0" w:line="276" w:lineRule="auto"/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Урок № 49</w:t>
      </w:r>
      <w:bookmarkStart w:id="0" w:name="_GoBack"/>
      <w:bookmarkEnd w:id="0"/>
    </w:p>
    <w:p w:rsidR="0015271D" w:rsidRPr="00E93ABF" w:rsidRDefault="0015271D" w:rsidP="00FD1DAD">
      <w:pPr>
        <w:spacing w:after="0" w:line="276" w:lineRule="auto"/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3ABF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Pr="00E93ABF">
        <w:rPr>
          <w:rFonts w:ascii="Times New Roman" w:hAnsi="Times New Roman" w:cs="Times New Roman"/>
          <w:b/>
          <w:sz w:val="28"/>
          <w:szCs w:val="24"/>
        </w:rPr>
        <w:t>Бедность и неравенство.</w:t>
      </w:r>
    </w:p>
    <w:p w:rsidR="0015271D" w:rsidRPr="00E93ABF" w:rsidRDefault="0015271D" w:rsidP="00FD1DAD">
      <w:pPr>
        <w:spacing w:after="0" w:line="276" w:lineRule="auto"/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5271D" w:rsidRPr="00E93ABF" w:rsidRDefault="0015271D" w:rsidP="00FD1DAD">
      <w:pPr>
        <w:pStyle w:val="a3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 w:val="28"/>
        </w:rPr>
      </w:pPr>
      <w:bookmarkStart w:id="1" w:name="b61ff1f1acce03f64936cacacc5b87217ac7f6d6"/>
      <w:bookmarkStart w:id="2" w:name="7"/>
      <w:bookmarkEnd w:id="1"/>
      <w:bookmarkEnd w:id="2"/>
      <w:r w:rsidRPr="00E93ABF">
        <w:rPr>
          <w:b/>
          <w:bCs/>
          <w:sz w:val="28"/>
        </w:rPr>
        <w:t>Социальное неравенство</w:t>
      </w:r>
      <w:r w:rsidRPr="00E93ABF">
        <w:rPr>
          <w:sz w:val="28"/>
        </w:rPr>
        <w:t> </w:t>
      </w:r>
      <w:r w:rsidR="00FD1DAD" w:rsidRPr="00E93ABF">
        <w:rPr>
          <w:sz w:val="28"/>
        </w:rPr>
        <w:t>-</w:t>
      </w:r>
      <w:r w:rsidRPr="00E93ABF">
        <w:rPr>
          <w:sz w:val="28"/>
        </w:rPr>
        <w:t xml:space="preserve"> форма </w:t>
      </w:r>
      <w:hyperlink r:id="rId5" w:tooltip="Теория социальной стратификации" w:history="1">
        <w:r w:rsidRPr="00E93ABF">
          <w:rPr>
            <w:rStyle w:val="a4"/>
            <w:color w:val="auto"/>
            <w:sz w:val="28"/>
          </w:rPr>
          <w:t>дифференциации</w:t>
        </w:r>
      </w:hyperlink>
      <w:r w:rsidRPr="00E93ABF">
        <w:rPr>
          <w:sz w:val="28"/>
        </w:rPr>
        <w:t>, при которой отдельные индивиды, </w:t>
      </w:r>
      <w:hyperlink r:id="rId6" w:tooltip="Социальная группа" w:history="1">
        <w:r w:rsidRPr="00E93ABF">
          <w:rPr>
            <w:rStyle w:val="a4"/>
            <w:color w:val="auto"/>
            <w:sz w:val="28"/>
          </w:rPr>
          <w:t>социальные группы</w:t>
        </w:r>
      </w:hyperlink>
      <w:r w:rsidRPr="00E93ABF">
        <w:rPr>
          <w:sz w:val="28"/>
        </w:rPr>
        <w:t>, слои, классы находятся на разных ступенях вертикальной </w:t>
      </w:r>
      <w:hyperlink r:id="rId7" w:tooltip="Социальная иерархия" w:history="1">
        <w:r w:rsidRPr="00E93ABF">
          <w:rPr>
            <w:rStyle w:val="a4"/>
            <w:color w:val="auto"/>
            <w:sz w:val="28"/>
          </w:rPr>
          <w:t>социальной иерархии</w:t>
        </w:r>
      </w:hyperlink>
      <w:r w:rsidRPr="00E93ABF">
        <w:rPr>
          <w:sz w:val="28"/>
        </w:rPr>
        <w:t> и обладают неравными жизненными шансами и возможностями удовлетворения потребностей. В самом общем виде неравенство означает, что люди живут в условиях, при которых они имеют неравный доступ к ограниченным ресурсам материального и духовного потребления. По состоянию на 20</w:t>
      </w:r>
      <w:r w:rsidR="00FD1DAD" w:rsidRPr="00E93ABF">
        <w:rPr>
          <w:sz w:val="28"/>
        </w:rPr>
        <w:t>20</w:t>
      </w:r>
      <w:r w:rsidRPr="00E93ABF">
        <w:rPr>
          <w:sz w:val="28"/>
        </w:rPr>
        <w:t xml:space="preserve"> год 1 % самых богатых людей владеют более чем 40 % богатств планеты. Согласно другим оценкам, 2 % самых богатых владеют более чем 50 % богатств планеты.</w:t>
      </w:r>
    </w:p>
    <w:p w:rsidR="0015271D" w:rsidRPr="00E93ABF" w:rsidRDefault="0015271D" w:rsidP="00FD1DAD">
      <w:pPr>
        <w:pStyle w:val="a3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 w:val="28"/>
        </w:rPr>
      </w:pPr>
      <w:r w:rsidRPr="00E93ABF">
        <w:rPr>
          <w:sz w:val="28"/>
        </w:rPr>
        <w:t>По данным </w:t>
      </w:r>
      <w:hyperlink r:id="rId8" w:tooltip="Организация экономического сотрудничества и развития" w:history="1">
        <w:r w:rsidRPr="00E93ABF">
          <w:rPr>
            <w:rStyle w:val="a4"/>
            <w:color w:val="auto"/>
            <w:sz w:val="28"/>
          </w:rPr>
          <w:t>ОЭСР</w:t>
        </w:r>
      </w:hyperlink>
      <w:r w:rsidRPr="00E93ABF">
        <w:rPr>
          <w:sz w:val="28"/>
        </w:rPr>
        <w:t>, средний располагаемый доход богатейших 10% населения стран ОЭСР в 2017 г. в 9,5 раз превышал доход беднейших 10% населения, в то время как в 1992 г. разница составляла 7 раз. Неравенство в богатстве ещё более значительно: богатейшие 10% населения стран ОЭСР обладают 50% богатства, в то время как беднейшие 40% обладают 3% богатства.</w:t>
      </w:r>
    </w:p>
    <w:p w:rsidR="0015271D" w:rsidRPr="00E93ABF" w:rsidRDefault="0015271D" w:rsidP="00FD1DAD">
      <w:pPr>
        <w:pStyle w:val="a3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 w:val="28"/>
        </w:rPr>
      </w:pPr>
      <w:r w:rsidRPr="00E93ABF">
        <w:rPr>
          <w:sz w:val="28"/>
        </w:rPr>
        <w:t>Французский экономист </w:t>
      </w:r>
      <w:hyperlink r:id="rId9" w:tooltip="Пикетти, Тома" w:history="1">
        <w:r w:rsidRPr="00E93ABF">
          <w:rPr>
            <w:rStyle w:val="a4"/>
            <w:color w:val="auto"/>
            <w:sz w:val="28"/>
          </w:rPr>
          <w:t xml:space="preserve">Т. </w:t>
        </w:r>
        <w:proofErr w:type="spellStart"/>
        <w:r w:rsidRPr="00E93ABF">
          <w:rPr>
            <w:rStyle w:val="a4"/>
            <w:color w:val="auto"/>
            <w:sz w:val="28"/>
          </w:rPr>
          <w:t>Пикетти</w:t>
        </w:r>
        <w:proofErr w:type="spellEnd"/>
      </w:hyperlink>
      <w:r w:rsidRPr="00E93ABF">
        <w:rPr>
          <w:sz w:val="28"/>
        </w:rPr>
        <w:t> в своей книге </w:t>
      </w:r>
      <w:hyperlink r:id="rId10" w:tooltip="Капитал в XXI веке" w:history="1">
        <w:r w:rsidRPr="00E93ABF">
          <w:rPr>
            <w:rStyle w:val="a4"/>
            <w:color w:val="auto"/>
            <w:sz w:val="28"/>
          </w:rPr>
          <w:t>Капитал в XXI веке</w:t>
        </w:r>
      </w:hyperlink>
      <w:r w:rsidRPr="00E93ABF">
        <w:rPr>
          <w:sz w:val="28"/>
        </w:rPr>
        <w:t> делает вывод, что рост социального неравенства </w:t>
      </w:r>
      <w:r w:rsidR="00FD1DAD" w:rsidRPr="00E93ABF">
        <w:rPr>
          <w:sz w:val="28"/>
        </w:rPr>
        <w:t>-</w:t>
      </w:r>
      <w:r w:rsidRPr="00E93ABF">
        <w:rPr>
          <w:sz w:val="28"/>
        </w:rPr>
        <w:t xml:space="preserve"> это основная тенденция в современном мире, что </w:t>
      </w:r>
      <w:hyperlink r:id="rId11" w:tooltip="Промышленная революция" w:history="1">
        <w:r w:rsidRPr="00E93ABF">
          <w:rPr>
            <w:rStyle w:val="a4"/>
            <w:color w:val="auto"/>
            <w:sz w:val="28"/>
          </w:rPr>
          <w:t>промышленная революция</w:t>
        </w:r>
      </w:hyperlink>
      <w:r w:rsidRPr="00E93ABF">
        <w:rPr>
          <w:sz w:val="28"/>
        </w:rPr>
        <w:t> не уничтожает её, хотя и делает такой рост менее равномерным во времени.</w:t>
      </w:r>
    </w:p>
    <w:p w:rsidR="0015271D" w:rsidRPr="0015271D" w:rsidRDefault="0015271D" w:rsidP="00FD1DAD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Существует ряд социальных характеристик для индивидов, которые определяют социальный статус и, следовательно, равенство или неравенство в обществе.</w:t>
      </w:r>
    </w:p>
    <w:p w:rsidR="0015271D" w:rsidRPr="0015271D" w:rsidRDefault="0015271D" w:rsidP="00FD1DAD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2" w:tooltip="" w:history="1">
        <w:r w:rsidRPr="00E93ABF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Гендерное неравенство</w:t>
        </w:r>
      </w:hyperlink>
    </w:p>
    <w:p w:rsidR="0015271D" w:rsidRPr="0015271D" w:rsidRDefault="0015271D" w:rsidP="00FD1DAD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3" w:tooltip="Дискриминация по возрасту" w:history="1">
        <w:r w:rsidRPr="00E93AB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Дискриминация по возрасту</w:t>
        </w:r>
      </w:hyperlink>
    </w:p>
    <w:p w:rsidR="0015271D" w:rsidRPr="0015271D" w:rsidRDefault="0015271D" w:rsidP="00FD1DAD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4" w:tooltip="Расовое неравенство" w:history="1">
        <w:r w:rsidRPr="00E93AB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Расовое неравенство</w:t>
        </w:r>
      </w:hyperlink>
    </w:p>
    <w:p w:rsidR="0015271D" w:rsidRPr="0015271D" w:rsidRDefault="0015271D" w:rsidP="00FD1DAD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5" w:tooltip="Экономическое неравенство" w:history="1">
        <w:r w:rsidRPr="00E93AB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Экономическое неравенство</w:t>
        </w:r>
      </w:hyperlink>
    </w:p>
    <w:p w:rsidR="0015271D" w:rsidRPr="0015271D" w:rsidRDefault="0015271D" w:rsidP="00FD1DAD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6" w:tooltip="Дискриминация по признаку сексуальной ориентации и гендерной идентичности" w:history="1">
        <w:r w:rsidRPr="00E93AB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Дискриминация по признаку сексуальной ориентации и гендерной идентичности</w:t>
        </w:r>
      </w:hyperlink>
    </w:p>
    <w:p w:rsidR="0015271D" w:rsidRPr="0015271D" w:rsidRDefault="0015271D" w:rsidP="00FD1DAD">
      <w:pPr>
        <w:pBdr>
          <w:bottom w:val="single" w:sz="6" w:space="0" w:color="A2A9B1"/>
        </w:pBdr>
        <w:shd w:val="clear" w:color="auto" w:fill="FFFFFF"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A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Взгляды на неравенство</w:t>
      </w:r>
    </w:p>
    <w:p w:rsidR="0015271D" w:rsidRPr="0015271D" w:rsidRDefault="0015271D" w:rsidP="00FD1DAD">
      <w:pPr>
        <w:shd w:val="clear" w:color="auto" w:fill="FFFFFF"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Выполняя качественно неравные условия труда, в разной степени удовлетворяя общественные потребности, люди иногда оказываются заняты экономически </w:t>
      </w:r>
      <w:r w:rsidRPr="001527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неоднородным трудом, ибо такие виды труда имеют разную оценку их общественной полезности.</w:t>
      </w:r>
    </w:p>
    <w:p w:rsidR="0015271D" w:rsidRPr="0015271D" w:rsidRDefault="0015271D" w:rsidP="00FD1DAD">
      <w:pPr>
        <w:shd w:val="clear" w:color="auto" w:fill="FFFFFF"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механизмами социального неравенства являются отношения </w:t>
      </w:r>
      <w:hyperlink r:id="rId17" w:tooltip="Собственность" w:history="1">
        <w:r w:rsidRPr="00E93AB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собственности</w:t>
        </w:r>
      </w:hyperlink>
      <w:r w:rsidRPr="00152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власти (господства и подчинения), социального (то есть социально закрепленного и </w:t>
      </w:r>
      <w:proofErr w:type="spellStart"/>
      <w:r w:rsidRPr="0015271D">
        <w:rPr>
          <w:rFonts w:ascii="Times New Roman" w:eastAsia="Times New Roman" w:hAnsi="Times New Roman" w:cs="Times New Roman"/>
          <w:sz w:val="28"/>
          <w:szCs w:val="24"/>
          <w:lang w:eastAsia="ru-RU"/>
        </w:rPr>
        <w:t>иерархизированного</w:t>
      </w:r>
      <w:proofErr w:type="spellEnd"/>
      <w:r w:rsidRPr="0015271D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разделения труда, а также неконтролируемая, стихийная социальная дифференциация. Эти механизмы преимущественно связаны с особенностями рыночной экономики, с неизбежной конкуренцией (в том числе на </w:t>
      </w:r>
      <w:hyperlink r:id="rId18" w:tooltip="Рынок труда" w:history="1">
        <w:r w:rsidRPr="00E93AB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рынке труда</w:t>
        </w:r>
      </w:hyperlink>
      <w:r w:rsidRPr="0015271D">
        <w:rPr>
          <w:rFonts w:ascii="Times New Roman" w:eastAsia="Times New Roman" w:hAnsi="Times New Roman" w:cs="Times New Roman"/>
          <w:sz w:val="28"/>
          <w:szCs w:val="24"/>
          <w:lang w:eastAsia="ru-RU"/>
        </w:rPr>
        <w:t>) и </w:t>
      </w:r>
      <w:hyperlink r:id="rId19" w:tooltip="Безработица" w:history="1">
        <w:r w:rsidRPr="00E93AB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безработицей</w:t>
        </w:r>
      </w:hyperlink>
      <w:r w:rsidRPr="001527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271D" w:rsidRPr="0015271D" w:rsidRDefault="0015271D" w:rsidP="00FD1DAD">
      <w:pPr>
        <w:shd w:val="clear" w:color="auto" w:fill="FFFFFF"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опасным считается низовое неравенство возможностей, не связанное с личными усилиями членов общества, когда талантливые от рождения люди не могут реализовать свои таланты из-за неблагоприятных социально-экономических условий в детстве и юности. Например, способные дети из бедных семей не имеют возможности получить хорошее образование и в результате оказываются в "ловушке нищеты".</w:t>
      </w:r>
    </w:p>
    <w:p w:rsidR="0015271D" w:rsidRPr="0015271D" w:rsidRDefault="0015271D" w:rsidP="00FD1DAD">
      <w:pPr>
        <w:shd w:val="clear" w:color="auto" w:fill="FFFFFF"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Социальное неравенство воспринимается и переживается многими людьми (прежде всего безработными, экономическими мигрантами, теми, кто оказывается у черты или за чертой бедности) как проявление несправедливости. Социальное неравенство, имущественное расслоение общества, как правило, ведут к росту социальной напряженности, особенно в переходный период.</w:t>
      </w:r>
    </w:p>
    <w:p w:rsidR="0015271D" w:rsidRPr="0015271D" w:rsidRDefault="0015271D" w:rsidP="00FD1DAD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принципами проведения социальной политики являются:</w:t>
      </w:r>
    </w:p>
    <w:p w:rsidR="0015271D" w:rsidRPr="0015271D" w:rsidRDefault="0015271D" w:rsidP="00FD1DAD">
      <w:pPr>
        <w:numPr>
          <w:ilvl w:val="0"/>
          <w:numId w:val="2"/>
        </w:numPr>
        <w:shd w:val="clear" w:color="auto" w:fill="FFFFFF"/>
        <w:spacing w:before="100" w:beforeAutospacing="1" w:after="24" w:line="276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 </w:t>
      </w:r>
      <w:hyperlink r:id="rId20" w:tooltip="Уровень жизни" w:history="1">
        <w:r w:rsidRPr="00FD1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уровня жизни</w:t>
        </w:r>
      </w:hyperlink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путём введения разных форм компенсации при повышении цен и проведение индексации;</w:t>
      </w:r>
    </w:p>
    <w:p w:rsidR="0015271D" w:rsidRPr="0015271D" w:rsidRDefault="0015271D" w:rsidP="00FD1DAD">
      <w:pPr>
        <w:numPr>
          <w:ilvl w:val="0"/>
          <w:numId w:val="2"/>
        </w:numPr>
        <w:shd w:val="clear" w:color="auto" w:fill="FFFFFF"/>
        <w:spacing w:before="100" w:beforeAutospacing="1" w:after="24" w:line="276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помощи самым бедным семьям;</w:t>
      </w:r>
    </w:p>
    <w:p w:rsidR="0015271D" w:rsidRPr="0015271D" w:rsidRDefault="0015271D" w:rsidP="00FD1DAD">
      <w:pPr>
        <w:numPr>
          <w:ilvl w:val="0"/>
          <w:numId w:val="2"/>
        </w:numPr>
        <w:shd w:val="clear" w:color="auto" w:fill="FFFFFF"/>
        <w:spacing w:before="100" w:beforeAutospacing="1" w:after="24" w:line="276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 </w:t>
      </w:r>
      <w:hyperlink r:id="rId21" w:tooltip="Пособие по безработице" w:history="1">
        <w:r w:rsidRPr="00FD1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помощи на случай безработицы</w:t>
        </w:r>
      </w:hyperlink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71D" w:rsidRPr="0015271D" w:rsidRDefault="0015271D" w:rsidP="00FD1DAD">
      <w:pPr>
        <w:numPr>
          <w:ilvl w:val="0"/>
          <w:numId w:val="2"/>
        </w:numPr>
        <w:shd w:val="clear" w:color="auto" w:fill="FFFFFF"/>
        <w:spacing w:before="100" w:beforeAutospacing="1" w:after="24" w:line="276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политики </w:t>
      </w:r>
      <w:hyperlink r:id="rId22" w:tooltip="Социальное страхование" w:history="1">
        <w:r w:rsidRPr="00FD1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социального страхования</w:t>
        </w:r>
      </w:hyperlink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 </w:t>
      </w:r>
      <w:hyperlink r:id="rId23" w:tooltip="Минимальный размер оплаты труда" w:history="1">
        <w:r w:rsidRPr="00FD1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минимальной заработной платы</w:t>
        </w:r>
      </w:hyperlink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работающих;</w:t>
      </w:r>
    </w:p>
    <w:p w:rsidR="0015271D" w:rsidRPr="0015271D" w:rsidRDefault="0015271D" w:rsidP="00FD1DAD">
      <w:pPr>
        <w:numPr>
          <w:ilvl w:val="0"/>
          <w:numId w:val="2"/>
        </w:numPr>
        <w:shd w:val="clear" w:color="auto" w:fill="FFFFFF"/>
        <w:spacing w:before="100" w:beforeAutospacing="1" w:after="24" w:line="276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образования, охрана здоровья, окружающей среды в основном за счет государства;</w:t>
      </w:r>
    </w:p>
    <w:p w:rsidR="0015271D" w:rsidRPr="0015271D" w:rsidRDefault="0015271D" w:rsidP="00FD1DAD">
      <w:pPr>
        <w:numPr>
          <w:ilvl w:val="0"/>
          <w:numId w:val="2"/>
        </w:numPr>
        <w:shd w:val="clear" w:color="auto" w:fill="FFFFFF"/>
        <w:spacing w:before="100" w:beforeAutospacing="1" w:after="24" w:line="276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активной политики, направленной на обеспечение квалификации.</w:t>
      </w:r>
    </w:p>
    <w:p w:rsidR="0015271D" w:rsidRPr="00FD1DAD" w:rsidRDefault="0015271D" w:rsidP="00FD1DAD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76" w:lineRule="auto"/>
        <w:jc w:val="center"/>
        <w:rPr>
          <w:bCs w:val="0"/>
          <w:sz w:val="24"/>
          <w:szCs w:val="24"/>
        </w:rPr>
      </w:pPr>
      <w:r w:rsidRPr="00FD1DAD">
        <w:rPr>
          <w:rStyle w:val="mw-headline"/>
          <w:bCs w:val="0"/>
          <w:sz w:val="24"/>
          <w:szCs w:val="24"/>
        </w:rPr>
        <w:t>Причины неравенства</w:t>
      </w:r>
    </w:p>
    <w:p w:rsidR="00FD1DAD" w:rsidRDefault="0015271D" w:rsidP="00FD1DAD">
      <w:pPr>
        <w:pStyle w:val="a3"/>
        <w:shd w:val="clear" w:color="auto" w:fill="FFFFFF"/>
        <w:spacing w:before="120" w:beforeAutospacing="0" w:after="120" w:afterAutospacing="0" w:line="276" w:lineRule="auto"/>
        <w:ind w:firstLine="708"/>
        <w:jc w:val="both"/>
      </w:pPr>
      <w:r w:rsidRPr="00FD1DAD">
        <w:rPr>
          <w:b/>
        </w:rPr>
        <w:t>Как считал </w:t>
      </w:r>
      <w:hyperlink r:id="rId24" w:tooltip="Эмиль Дюркгейм" w:history="1">
        <w:r w:rsidRPr="00FD1DAD">
          <w:rPr>
            <w:rStyle w:val="a4"/>
            <w:b/>
            <w:color w:val="auto"/>
          </w:rPr>
          <w:t>Эмиль Дюркгейм</w:t>
        </w:r>
      </w:hyperlink>
      <w:r w:rsidRPr="00FD1DAD">
        <w:rPr>
          <w:b/>
        </w:rPr>
        <w:t>, причина неравенства </w:t>
      </w:r>
      <w:r w:rsidR="00FD1DAD" w:rsidRPr="00FD1DAD">
        <w:rPr>
          <w:b/>
        </w:rPr>
        <w:t>-</w:t>
      </w:r>
      <w:r w:rsidRPr="00FD1DAD">
        <w:rPr>
          <w:b/>
        </w:rPr>
        <w:t xml:space="preserve"> это необходимость поощрять самых лучших</w:t>
      </w:r>
      <w:r w:rsidRPr="00FD1DAD">
        <w:t>. Во всех обществах одни профессии считаются более важными, чем другие. В примитивных обществах самыми уважаемыми были воины и целители. В общинах пуритан самая важная профессия </w:t>
      </w:r>
      <w:r w:rsidR="00FD1DAD">
        <w:t>-</w:t>
      </w:r>
      <w:r w:rsidRPr="00FD1DAD">
        <w:t xml:space="preserve"> это профессия священника. </w:t>
      </w:r>
    </w:p>
    <w:p w:rsidR="00FD1DAD" w:rsidRDefault="0015271D" w:rsidP="00FD1DAD">
      <w:pPr>
        <w:pStyle w:val="a3"/>
        <w:shd w:val="clear" w:color="auto" w:fill="FFFFFF"/>
        <w:spacing w:before="120" w:beforeAutospacing="0" w:after="120" w:afterAutospacing="0" w:line="276" w:lineRule="auto"/>
        <w:ind w:firstLine="708"/>
        <w:jc w:val="both"/>
      </w:pPr>
      <w:r w:rsidRPr="00FD1DAD">
        <w:rPr>
          <w:b/>
        </w:rPr>
        <w:t>В современных обществах</w:t>
      </w:r>
      <w:r w:rsidRPr="00FD1DAD">
        <w:t> </w:t>
      </w:r>
      <w:r w:rsidR="00FD1DAD">
        <w:t>-</w:t>
      </w:r>
      <w:r w:rsidRPr="00FD1DAD">
        <w:t xml:space="preserve"> это профессия банкира и предпринимателя, инженера и врача. Тот человек, который выполняет главную функцию в обществе, имеет максимальное количество престижа и материальных благ. </w:t>
      </w:r>
    </w:p>
    <w:p w:rsidR="0015271D" w:rsidRPr="00FD1DAD" w:rsidRDefault="0015271D" w:rsidP="00FD1DAD">
      <w:pPr>
        <w:pStyle w:val="a3"/>
        <w:shd w:val="clear" w:color="auto" w:fill="FFFFFF"/>
        <w:spacing w:before="120" w:beforeAutospacing="0" w:after="120" w:afterAutospacing="0" w:line="276" w:lineRule="auto"/>
        <w:ind w:firstLine="708"/>
        <w:jc w:val="both"/>
      </w:pPr>
      <w:r w:rsidRPr="00FD1DAD">
        <w:rPr>
          <w:b/>
        </w:rPr>
        <w:lastRenderedPageBreak/>
        <w:t>Второй причиной неравенства является</w:t>
      </w:r>
      <w:r w:rsidRPr="00FD1DAD">
        <w:t xml:space="preserve"> разный уровень таланта у людей, а самых умелых нужно вознаградить за их заслуги, они должны выполнять самые важные функции. Во все времена самыми важными функциями были роли священника, управляющего и техника.</w:t>
      </w:r>
      <w:hyperlink r:id="rId25" w:anchor="cite_note-6" w:history="1">
        <w:r w:rsidRPr="00FD1DAD">
          <w:rPr>
            <w:rStyle w:val="a4"/>
            <w:color w:val="auto"/>
            <w:vertAlign w:val="superscript"/>
          </w:rPr>
          <w:t>[6]</w:t>
        </w:r>
      </w:hyperlink>
    </w:p>
    <w:p w:rsidR="0015271D" w:rsidRPr="00FD1DAD" w:rsidRDefault="0015271D" w:rsidP="00FD1DAD">
      <w:pPr>
        <w:pStyle w:val="a3"/>
        <w:shd w:val="clear" w:color="auto" w:fill="FFFFFF"/>
        <w:spacing w:before="120" w:beforeAutospacing="0" w:after="120" w:afterAutospacing="0" w:line="276" w:lineRule="auto"/>
        <w:ind w:firstLine="708"/>
        <w:jc w:val="both"/>
      </w:pPr>
      <w:r w:rsidRPr="00FD1DAD">
        <w:rPr>
          <w:b/>
        </w:rPr>
        <w:t>С точки зрения теории конфликта, причина неравенства </w:t>
      </w:r>
      <w:r w:rsidR="00FD1DAD" w:rsidRPr="00FD1DAD">
        <w:rPr>
          <w:b/>
        </w:rPr>
        <w:t>-</w:t>
      </w:r>
      <w:r w:rsidRPr="00FD1DAD">
        <w:rPr>
          <w:b/>
        </w:rPr>
        <w:t xml:space="preserve"> это</w:t>
      </w:r>
      <w:r w:rsidRPr="00FD1DAD">
        <w:t xml:space="preserve"> защита привилегий власти, кто контролирует общество и власть, тот имеет возможность извлекать выгоды лично для себя, неравенство </w:t>
      </w:r>
      <w:r w:rsidR="00FD1DAD">
        <w:t>-</w:t>
      </w:r>
      <w:r w:rsidRPr="00FD1DAD">
        <w:t xml:space="preserve"> результат уловок влиятельных групп, стремящихся сохранить свой статус. </w:t>
      </w:r>
      <w:hyperlink r:id="rId26" w:tooltip="Роберт Михельс" w:history="1">
        <w:r w:rsidRPr="00FD1DAD">
          <w:rPr>
            <w:rStyle w:val="a4"/>
            <w:color w:val="auto"/>
          </w:rPr>
          <w:t xml:space="preserve">Роберт </w:t>
        </w:r>
        <w:proofErr w:type="spellStart"/>
        <w:r w:rsidRPr="00FD1DAD">
          <w:rPr>
            <w:rStyle w:val="a4"/>
            <w:color w:val="auto"/>
          </w:rPr>
          <w:t>Михельс</w:t>
        </w:r>
        <w:proofErr w:type="spellEnd"/>
      </w:hyperlink>
      <w:r w:rsidRPr="00FD1DAD">
        <w:t> вывел </w:t>
      </w:r>
      <w:hyperlink r:id="rId27" w:tooltip="Железный закон олигархии" w:history="1">
        <w:r w:rsidRPr="00FD1DAD">
          <w:rPr>
            <w:rStyle w:val="a4"/>
            <w:color w:val="auto"/>
          </w:rPr>
          <w:t>железный закон олигархии</w:t>
        </w:r>
      </w:hyperlink>
      <w:r w:rsidRPr="00FD1DAD">
        <w:t>: олигархия складывается всегда, когда численность организации превышает определённую величину, ибо 10 тысяч человек не могут обсуждать вопрос перед каждым делом, они поручают обсуждение вопроса руководителям.</w:t>
      </w:r>
      <w:hyperlink r:id="rId28" w:anchor="cite_note-7" w:history="1">
        <w:r w:rsidRPr="00FD1DAD">
          <w:rPr>
            <w:rStyle w:val="a4"/>
            <w:color w:val="auto"/>
            <w:vertAlign w:val="superscript"/>
          </w:rPr>
          <w:t>[7]</w:t>
        </w:r>
      </w:hyperlink>
    </w:p>
    <w:p w:rsidR="00FD1DAD" w:rsidRDefault="0015271D" w:rsidP="00FD1DAD">
      <w:pPr>
        <w:pStyle w:val="a3"/>
        <w:shd w:val="clear" w:color="auto" w:fill="FFFFFF"/>
        <w:spacing w:before="120" w:beforeAutospacing="0" w:after="120" w:afterAutospacing="0" w:line="276" w:lineRule="auto"/>
        <w:ind w:firstLine="708"/>
        <w:jc w:val="both"/>
      </w:pPr>
      <w:hyperlink r:id="rId29" w:tooltip="Масионис, Джон (социолог)" w:history="1">
        <w:r w:rsidRPr="00FD1DAD">
          <w:rPr>
            <w:rStyle w:val="a4"/>
            <w:color w:val="auto"/>
          </w:rPr>
          <w:t xml:space="preserve">Джон </w:t>
        </w:r>
        <w:proofErr w:type="spellStart"/>
        <w:r w:rsidRPr="00FD1DAD">
          <w:rPr>
            <w:rStyle w:val="a4"/>
            <w:color w:val="auto"/>
          </w:rPr>
          <w:t>Масионис</w:t>
        </w:r>
        <w:proofErr w:type="spellEnd"/>
      </w:hyperlink>
      <w:r w:rsidRPr="00FD1DAD">
        <w:t> задаёт вопрос, действительно ли оплата труда отражает вклад человека в развитие общества, является ли обоснованной такая высокая степень социального неравенства? Когда ведущая телевизионных передач </w:t>
      </w:r>
      <w:proofErr w:type="spellStart"/>
      <w:r w:rsidRPr="00FD1DAD">
        <w:fldChar w:fldCharType="begin"/>
      </w:r>
      <w:r w:rsidRPr="00FD1DAD">
        <w:instrText xml:space="preserve"> HYPERLINK "https://ru.wikipedia.org/wiki/%D0%9E%D0%BF%D1%80%D0%B0_%D0%A3%D0%B8%D0%BD%D1%84%D1%80%D0%B8" \o "Опра Уинфри" </w:instrText>
      </w:r>
      <w:r w:rsidRPr="00FD1DAD">
        <w:fldChar w:fldCharType="separate"/>
      </w:r>
      <w:r w:rsidRPr="00FD1DAD">
        <w:rPr>
          <w:rStyle w:val="a4"/>
          <w:color w:val="auto"/>
        </w:rPr>
        <w:t>Опра</w:t>
      </w:r>
      <w:proofErr w:type="spellEnd"/>
      <w:r w:rsidRPr="00FD1DAD">
        <w:rPr>
          <w:rStyle w:val="a4"/>
          <w:color w:val="auto"/>
        </w:rPr>
        <w:t xml:space="preserve"> </w:t>
      </w:r>
      <w:proofErr w:type="spellStart"/>
      <w:r w:rsidRPr="00FD1DAD">
        <w:rPr>
          <w:rStyle w:val="a4"/>
          <w:color w:val="auto"/>
        </w:rPr>
        <w:t>Уинфри</w:t>
      </w:r>
      <w:proofErr w:type="spellEnd"/>
      <w:r w:rsidRPr="00FD1DAD">
        <w:fldChar w:fldCharType="end"/>
      </w:r>
      <w:r w:rsidRPr="00FD1DAD">
        <w:t> с доходом в 100 млн долларов в год зарабатывает за 2 дня больше, чем президент США </w:t>
      </w:r>
      <w:hyperlink r:id="rId30" w:tooltip="Джордж Уокер Буш" w:history="1">
        <w:r w:rsidRPr="00FD1DAD">
          <w:rPr>
            <w:rStyle w:val="a4"/>
            <w:color w:val="auto"/>
          </w:rPr>
          <w:t>Джордж Уокер Буш</w:t>
        </w:r>
      </w:hyperlink>
      <w:r w:rsidRPr="00FD1DAD">
        <w:t xml:space="preserve"> за целый год на посту президента, тогда сможет ли кто-нибудь утверждать, что вести ток-шоу важнее, чем руководить страной? </w:t>
      </w:r>
    </w:p>
    <w:p w:rsidR="0015271D" w:rsidRPr="00FD1DAD" w:rsidRDefault="0015271D" w:rsidP="00FD1DAD">
      <w:pPr>
        <w:pStyle w:val="a3"/>
        <w:shd w:val="clear" w:color="auto" w:fill="FFFFFF"/>
        <w:spacing w:before="120" w:beforeAutospacing="0" w:after="120" w:afterAutospacing="0" w:line="276" w:lineRule="auto"/>
        <w:ind w:firstLine="708"/>
        <w:jc w:val="both"/>
      </w:pPr>
      <w:r w:rsidRPr="00FD1DAD">
        <w:t>В странах с рыночной экономикой размер заработной платы зависит от соотношения на рынке труда спроса и предложения. Звёзды кино и шоу-бизнеса, выдающиеся спортсмены, авторы популярных песен, удачливые менеджеры и другие профессионалы обладают редкими талантами, на которые спрос превышает предложение, поэтому эти звёзды так много зарабатывают.</w:t>
      </w:r>
    </w:p>
    <w:p w:rsidR="0015271D" w:rsidRPr="0015271D" w:rsidRDefault="0015271D" w:rsidP="00FD1DAD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1" w:tooltip="Джерард Ленски" w:history="1">
        <w:proofErr w:type="spellStart"/>
        <w:r w:rsidRPr="00FD1DA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Джерард</w:t>
        </w:r>
        <w:proofErr w:type="spellEnd"/>
        <w:r w:rsidRPr="00FD1DA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Pr="00FD1DA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Ленски</w:t>
        </w:r>
        <w:proofErr w:type="spellEnd"/>
      </w:hyperlink>
      <w:r w:rsidRPr="0015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сравнил этапы развития общества с точки зрения неравенства и обнаружил:</w:t>
      </w:r>
    </w:p>
    <w:p w:rsidR="0015271D" w:rsidRPr="0015271D" w:rsidRDefault="0015271D" w:rsidP="00FD1DAD">
      <w:pPr>
        <w:numPr>
          <w:ilvl w:val="0"/>
          <w:numId w:val="3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обществах охотников и собирателей растений, например, у папуасов острова </w:t>
      </w:r>
      <w:proofErr w:type="spellStart"/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Киваи</w:t>
      </w:r>
      <w:proofErr w:type="spellEnd"/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неравенство имеет место в наименьшей степени.</w:t>
      </w:r>
    </w:p>
    <w:p w:rsidR="0015271D" w:rsidRPr="0015271D" w:rsidRDefault="0015271D" w:rsidP="00FD1DAD">
      <w:pPr>
        <w:numPr>
          <w:ilvl w:val="0"/>
          <w:numId w:val="3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садоводческих обществах наибольшим влиянием пользуются политический лидер, купец и священник. Степень социального неравенства невысокая.</w:t>
      </w:r>
    </w:p>
    <w:p w:rsidR="0015271D" w:rsidRPr="0015271D" w:rsidRDefault="0015271D" w:rsidP="00FD1DAD">
      <w:pPr>
        <w:numPr>
          <w:ilvl w:val="0"/>
          <w:numId w:val="3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наиболее ярко проявляется в аграрных обществах, где возникла наследственная монархия и рабовладение.</w:t>
      </w:r>
    </w:p>
    <w:p w:rsidR="0015271D" w:rsidRPr="0015271D" w:rsidRDefault="0015271D" w:rsidP="00FD1DAD">
      <w:pPr>
        <w:numPr>
          <w:ilvl w:val="0"/>
          <w:numId w:val="3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промышленных обществах неравенство и концентрация власти меньше, чем в аграрных.</w:t>
      </w:r>
      <w:r w:rsidR="00FD1DAD"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71D" w:rsidRPr="0015271D" w:rsidRDefault="0015271D" w:rsidP="00FD1DAD">
      <w:pPr>
        <w:pBdr>
          <w:bottom w:val="single" w:sz="6" w:space="0" w:color="A2A9B1"/>
        </w:pBdr>
        <w:shd w:val="clear" w:color="auto" w:fill="FFFFFF"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неравенства</w:t>
      </w:r>
    </w:p>
    <w:p w:rsidR="0015271D" w:rsidRPr="0015271D" w:rsidRDefault="0015271D" w:rsidP="00FD1D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2" w:tooltip="Макс Вебер" w:history="1">
        <w:r w:rsidRPr="00FD1DA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Макс Вебер</w:t>
        </w:r>
      </w:hyperlink>
      <w:r w:rsidRPr="0015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выделил три критерия неравенства:</w:t>
      </w:r>
    </w:p>
    <w:p w:rsidR="0015271D" w:rsidRPr="0015271D" w:rsidRDefault="0015271D" w:rsidP="00FD1DAD">
      <w:pPr>
        <w:numPr>
          <w:ilvl w:val="0"/>
          <w:numId w:val="4"/>
        </w:numPr>
        <w:shd w:val="clear" w:color="auto" w:fill="FFFFFF"/>
        <w:spacing w:after="0"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Богатство.</w:t>
      </w:r>
    </w:p>
    <w:p w:rsidR="0015271D" w:rsidRPr="0015271D" w:rsidRDefault="0015271D" w:rsidP="00FD1DAD">
      <w:pPr>
        <w:numPr>
          <w:ilvl w:val="0"/>
          <w:numId w:val="4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Престиж.</w:t>
      </w:r>
    </w:p>
    <w:p w:rsidR="0015271D" w:rsidRPr="0015271D" w:rsidRDefault="00FD1DAD" w:rsidP="00FD1DAD">
      <w:pPr>
        <w:numPr>
          <w:ilvl w:val="0"/>
          <w:numId w:val="4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</w:t>
      </w:r>
      <w:r w:rsidR="0015271D"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71D" w:rsidRPr="0015271D" w:rsidRDefault="0015271D" w:rsidP="00FD1DA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proofErr w:type="spellStart"/>
      <w:r w:rsidRPr="0015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Барбер</w:t>
      </w:r>
      <w:proofErr w:type="spellEnd"/>
      <w:r w:rsidRPr="0015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добавил ещё три менее важных критерия неравенства:</w:t>
      </w:r>
    </w:p>
    <w:p w:rsidR="0015271D" w:rsidRPr="0015271D" w:rsidRDefault="0015271D" w:rsidP="00FD1DAD">
      <w:pPr>
        <w:numPr>
          <w:ilvl w:val="0"/>
          <w:numId w:val="5"/>
        </w:numPr>
        <w:shd w:val="clear" w:color="auto" w:fill="FFFFFF"/>
        <w:spacing w:after="0"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образования.</w:t>
      </w:r>
    </w:p>
    <w:p w:rsidR="0015271D" w:rsidRPr="0015271D" w:rsidRDefault="0015271D" w:rsidP="00FD1DAD">
      <w:pPr>
        <w:numPr>
          <w:ilvl w:val="0"/>
          <w:numId w:val="5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религиозной или ритуальной чистоты при кастовом строе в Индии.</w:t>
      </w:r>
    </w:p>
    <w:p w:rsidR="0015271D" w:rsidRPr="0015271D" w:rsidRDefault="0015271D" w:rsidP="00FD1DAD">
      <w:pPr>
        <w:numPr>
          <w:ilvl w:val="0"/>
          <w:numId w:val="5"/>
        </w:numPr>
        <w:shd w:val="clear" w:color="auto" w:fill="FFFFFF"/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Ранжирование по родственным и этническим группам.</w:t>
      </w:r>
    </w:p>
    <w:p w:rsidR="0015271D" w:rsidRPr="0015271D" w:rsidRDefault="0015271D" w:rsidP="00FD1DAD">
      <w:pPr>
        <w:shd w:val="clear" w:color="auto" w:fill="FFFFFF"/>
        <w:spacing w:before="120" w:after="120" w:line="276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первого критерия можно измерить степень неравенства по разнице в доходах. С помощью второго критерия </w:t>
      </w:r>
      <w:r w:rsidR="00FD1D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разнице в почёте и уважении. С помощью третьего критерия </w:t>
      </w:r>
      <w:r w:rsidR="00FD1D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подчинённых. Иногда обнаруживается противоречие между критериями, например, профессор и священник сегодня имеют невысокий доход, но пользуются большим престижем. </w:t>
      </w:r>
      <w:r w:rsidRP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Главарь мафии богат, но его престиж в обществе минимален. Богатые люди по статистике живут дольше и меньше болеют. На карьеру человека оказывает влияние богатство, раса, образование, род занятий родителей и личная способность руководить людьми. Высшее образование позволяет легче продвигаться по служебной лестнице в крупных компаниях, чем в мелких.</w:t>
      </w:r>
    </w:p>
    <w:p w:rsidR="0015271D" w:rsidRDefault="0015271D" w:rsidP="00FD1D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AD" w:rsidRPr="00FD1DAD" w:rsidRDefault="00FD1DAD" w:rsidP="00FD1DAD">
      <w:p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FD1DAD" w:rsidRPr="00FD1DAD" w:rsidRDefault="00FD1DAD" w:rsidP="00FD1D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М.Викторов</w:t>
      </w:r>
      <w:proofErr w:type="spellEnd"/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глава коммерческой компании считает, что понятие “бедные люди”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весьма относительно:  «Есть Диккенс в доме, не в кожаном переплете, а в самом обычном, и человек читает его, он – не бедный человек. Есть проигрыватель и пластинка с “Патетической” сонатой Бетховена, он не бедный человек. Имущественная составляющая не является критерием счастья. Счастье – это отсутствие внутреннего конфликта».</w:t>
      </w:r>
    </w:p>
    <w:p w:rsidR="00FD1DAD" w:rsidRPr="00FD1DAD" w:rsidRDefault="00FD1DAD" w:rsidP="00FD1D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Согласны ли вы с этим мнением? Кто такие «бедные люди»? Попробуйте составить перечень признаков, характеризующих бедного. Обоснуйте каждый из них.  Что нужно вам для счастья?</w:t>
      </w:r>
    </w:p>
    <w:p w:rsidR="00FD1DAD" w:rsidRDefault="00FD1DAD" w:rsidP="00FD1D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DAD" w:rsidRPr="00FD1DAD" w:rsidRDefault="00FD1DAD" w:rsidP="00FD1DA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DAD" w:rsidRDefault="00FD1DAD" w:rsidP="00FD1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Аристотель утверждал, что сама мысль о собственности доставляет несказанное удовольствие;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Дж.Локк</w:t>
      </w:r>
      <w:proofErr w:type="spellEnd"/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считал   собственность   естественным  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равом   человека,   но  Ж.Ж. Руссо </w:t>
      </w:r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называл обманщиком того, кто, первым огородив участок земли, сказал: «Это мое!» и нашел людей достаточно простодушных, чтобы этому поверить. </w:t>
      </w:r>
      <w:r w:rsidRPr="00FD1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Позиция какого мыслителя ближе вам и почему?</w:t>
      </w:r>
    </w:p>
    <w:p w:rsidR="00FD1DAD" w:rsidRDefault="00FD1DAD" w:rsidP="00FD1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FD1DAD" w:rsidRPr="00FD1DAD" w:rsidRDefault="00FD1DAD" w:rsidP="00FD1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</w:p>
    <w:p w:rsidR="00FD1DAD" w:rsidRPr="00FD1DAD" w:rsidRDefault="00FD1DAD" w:rsidP="00FD1DAD">
      <w:pPr>
        <w:shd w:val="clear" w:color="auto" w:fill="FFFFFF"/>
        <w:spacing w:after="0" w:line="240" w:lineRule="auto"/>
        <w:ind w:right="-6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Среди социологов 19 века бытовала и такая точка зрения: бедность не только зло, но и благо. Она – необходимый элемент укрепления социального порядка, поскольку очищает общество, нацию, расу, группу от наименее приспособленных. </w:t>
      </w:r>
      <w:r w:rsidRPr="00FD1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какова ваша точка зрения?</w:t>
      </w:r>
    </w:p>
    <w:p w:rsidR="00FD1DAD" w:rsidRDefault="00FD1DAD" w:rsidP="00FD1DAD">
      <w:pPr>
        <w:shd w:val="clear" w:color="auto" w:fill="FFFFFF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DAD" w:rsidRPr="00FD1DAD" w:rsidRDefault="00FD1DAD" w:rsidP="00FD1DAD">
      <w:pPr>
        <w:shd w:val="clear" w:color="auto" w:fill="FFFFFF"/>
        <w:spacing w:after="0" w:line="240" w:lineRule="auto"/>
        <w:ind w:right="-68"/>
        <w:jc w:val="both"/>
        <w:rPr>
          <w:rFonts w:ascii="Arial" w:eastAsia="Times New Roman" w:hAnsi="Arial" w:cs="Arial"/>
          <w:color w:val="000000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p w:rsidR="00FD1DAD" w:rsidRPr="00FD1DAD" w:rsidRDefault="00FD1DAD" w:rsidP="00FD1DAD">
      <w:pPr>
        <w:shd w:val="clear" w:color="auto" w:fill="FFFFFF"/>
        <w:spacing w:after="0" w:line="240" w:lineRule="auto"/>
        <w:ind w:right="-68"/>
        <w:jc w:val="both"/>
        <w:rPr>
          <w:rFonts w:ascii="Arial" w:eastAsia="Times New Roman" w:hAnsi="Arial" w:cs="Arial"/>
          <w:color w:val="000000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 считал, что поляризация богатства на одном полюсе общества порождает рост нищеты на другом. 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Самнер</w:t>
      </w:r>
      <w:proofErr w:type="spellEnd"/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возражал ему: это положение верно лишь для доиндустриальной эпохи, в современном обществе увеличение богатства способствует повышению уровня жизни всего населения, а демократический порядок предоставляет каждому шанс выбраться из нищеты. </w:t>
      </w:r>
      <w:r w:rsidRPr="00FD1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прав?</w:t>
      </w:r>
    </w:p>
    <w:p w:rsidR="00FD1DAD" w:rsidRPr="00FD1DAD" w:rsidRDefault="00FD1DAD" w:rsidP="00FD1D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D" w:rsidRPr="00FD1DAD" w:rsidRDefault="00FD1D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D" w:rsidRPr="00FD1DAD" w:rsidRDefault="00FD1D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D" w:rsidRDefault="00FD1D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D" w:rsidRPr="00FD1DAD" w:rsidRDefault="00FD1D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sectPr w:rsidR="00FD1DAD" w:rsidRPr="00FD1DAD" w:rsidSect="001527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2383"/>
    <w:multiLevelType w:val="multilevel"/>
    <w:tmpl w:val="02D6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16085"/>
    <w:multiLevelType w:val="multilevel"/>
    <w:tmpl w:val="3E66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E5A56"/>
    <w:multiLevelType w:val="multilevel"/>
    <w:tmpl w:val="DE20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B5BF3"/>
    <w:multiLevelType w:val="multilevel"/>
    <w:tmpl w:val="91C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330FB"/>
    <w:multiLevelType w:val="multilevel"/>
    <w:tmpl w:val="941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E1DFC"/>
    <w:multiLevelType w:val="multilevel"/>
    <w:tmpl w:val="EFC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F00DD"/>
    <w:multiLevelType w:val="multilevel"/>
    <w:tmpl w:val="A28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C4EDA"/>
    <w:multiLevelType w:val="multilevel"/>
    <w:tmpl w:val="8CA6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74"/>
    <w:rsid w:val="0015271D"/>
    <w:rsid w:val="00276FAD"/>
    <w:rsid w:val="00861942"/>
    <w:rsid w:val="00AA7374"/>
    <w:rsid w:val="00E93ABF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2C71-7D7A-4D21-8C75-7787561E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271D"/>
  </w:style>
  <w:style w:type="character" w:customStyle="1" w:styleId="c13">
    <w:name w:val="c13"/>
    <w:basedOn w:val="a0"/>
    <w:rsid w:val="0015271D"/>
  </w:style>
  <w:style w:type="character" w:customStyle="1" w:styleId="c16">
    <w:name w:val="c16"/>
    <w:basedOn w:val="a0"/>
    <w:rsid w:val="0015271D"/>
  </w:style>
  <w:style w:type="paragraph" w:styleId="a3">
    <w:name w:val="Normal (Web)"/>
    <w:basedOn w:val="a"/>
    <w:uiPriority w:val="99"/>
    <w:semiHidden/>
    <w:unhideWhenUsed/>
    <w:rsid w:val="001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7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2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5271D"/>
  </w:style>
  <w:style w:type="character" w:customStyle="1" w:styleId="mw-editsection">
    <w:name w:val="mw-editsection"/>
    <w:basedOn w:val="a0"/>
    <w:rsid w:val="0015271D"/>
  </w:style>
  <w:style w:type="character" w:customStyle="1" w:styleId="mw-editsection-bracket">
    <w:name w:val="mw-editsection-bracket"/>
    <w:basedOn w:val="a0"/>
    <w:rsid w:val="0015271D"/>
  </w:style>
  <w:style w:type="character" w:customStyle="1" w:styleId="mw-editsection-divider">
    <w:name w:val="mw-editsection-divider"/>
    <w:basedOn w:val="a0"/>
    <w:rsid w:val="0015271D"/>
  </w:style>
  <w:style w:type="character" w:customStyle="1" w:styleId="mw-cite-backlink">
    <w:name w:val="mw-cite-backlink"/>
    <w:basedOn w:val="a0"/>
    <w:rsid w:val="0015271D"/>
  </w:style>
  <w:style w:type="character" w:customStyle="1" w:styleId="reference-text">
    <w:name w:val="reference-text"/>
    <w:basedOn w:val="a0"/>
    <w:rsid w:val="0015271D"/>
  </w:style>
  <w:style w:type="paragraph" w:customStyle="1" w:styleId="c2">
    <w:name w:val="c2"/>
    <w:basedOn w:val="a"/>
    <w:rsid w:val="00FD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7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6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3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48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3%D0%B0%D0%BD%D0%B8%D0%B7%D0%B0%D1%86%D0%B8%D1%8F_%D1%8D%D0%BA%D0%BE%D0%BD%D0%BE%D0%BC%D0%B8%D1%87%D0%B5%D1%81%D0%BA%D0%BE%D0%B3%D0%BE_%D1%81%D0%BE%D1%82%D1%80%D1%83%D0%B4%D0%BD%D0%B8%D1%87%D0%B5%D1%81%D1%82%D0%B2%D0%B0_%D0%B8_%D1%80%D0%B0%D0%B7%D0%B2%D0%B8%D1%82%D0%B8%D1%8F" TargetMode="External"/><Relationship Id="rId13" Type="http://schemas.openxmlformats.org/officeDocument/2006/relationships/hyperlink" Target="https://ru.wikipedia.org/wiki/%D0%94%D0%B8%D1%81%D0%BA%D1%80%D0%B8%D0%BC%D0%B8%D0%BD%D0%B0%D1%86%D0%B8%D1%8F_%D0%BF%D0%BE_%D0%B2%D0%BE%D0%B7%D1%80%D0%B0%D1%81%D1%82%D1%83" TargetMode="External"/><Relationship Id="rId18" Type="http://schemas.openxmlformats.org/officeDocument/2006/relationships/hyperlink" Target="https://ru.wikipedia.org/wiki/%D0%A0%D1%8B%D0%BD%D0%BE%D0%BA_%D1%82%D1%80%D1%83%D0%B4%D0%B0" TargetMode="External"/><Relationship Id="rId26" Type="http://schemas.openxmlformats.org/officeDocument/2006/relationships/hyperlink" Target="https://ru.wikipedia.org/wiki/%D0%A0%D0%BE%D0%B1%D0%B5%D1%80%D1%82_%D0%9C%D0%B8%D1%85%D0%B5%D0%BB%D1%8C%D1%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E%D1%81%D0%BE%D0%B1%D0%B8%D0%B5_%D0%BF%D0%BE_%D0%B1%D0%B5%D0%B7%D1%80%D0%B0%D0%B1%D0%BE%D1%82%D0%B8%D1%86%D0%B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A1%D0%BE%D1%86%D0%B8%D0%B0%D0%BB%D1%8C%D0%BD%D0%B0%D1%8F_%D0%B8%D0%B5%D1%80%D0%B0%D1%80%D1%85%D0%B8%D1%8F" TargetMode="External"/><Relationship Id="rId12" Type="http://schemas.openxmlformats.org/officeDocument/2006/relationships/hyperlink" Target="https://ru.wikipedia.org/wiki/%D0%93%D0%B5%D0%BD%D0%B4%D0%B5%D1%80%D0%BD%D0%BE%D0%B5_%D0%BD%D0%B5%D1%80%D0%B0%D0%B2%D0%B5%D0%BD%D1%81%D1%82%D0%B2%D0%BE" TargetMode="External"/><Relationship Id="rId17" Type="http://schemas.openxmlformats.org/officeDocument/2006/relationships/hyperlink" Target="https://ru.wikipedia.org/wiki/%D0%A1%D0%BE%D0%B1%D1%81%D1%82%D0%B2%D0%B5%D0%BD%D0%BD%D0%BE%D1%81%D1%82%D1%8C" TargetMode="External"/><Relationship Id="rId25" Type="http://schemas.openxmlformats.org/officeDocument/2006/relationships/hyperlink" Target="https://ru.wikipedia.org/wiki/%D0%A1%D0%BE%D1%86%D0%B8%D0%B0%D0%BB%D1%8C%D0%BD%D0%BE%D0%B5_%D0%BD%D0%B5%D1%80%D0%B0%D0%B2%D0%B5%D0%BD%D1%81%D1%82%D0%B2%D0%B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8%D1%81%D0%BA%D1%80%D0%B8%D0%BC%D0%B8%D0%BD%D0%B0%D1%86%D0%B8%D1%8F_%D0%BF%D0%BE_%D0%BF%D1%80%D0%B8%D0%B7%D0%BD%D0%B0%D0%BA%D1%83_%D1%81%D0%B5%D0%BA%D1%81%D1%83%D0%B0%D0%BB%D1%8C%D0%BD%D0%BE%D0%B9_%D0%BE%D1%80%D0%B8%D0%B5%D0%BD%D1%82%D0%B0%D1%86%D0%B8%D0%B8_%D0%B8_%D0%B3%D0%B5%D0%BD%D0%B4%D0%B5%D1%80%D0%BD%D0%BE%D0%B9_%D0%B8%D0%B4%D0%B5%D0%BD%D1%82%D0%B8%D1%87%D0%BD%D0%BE%D1%81%D1%82%D0%B8" TargetMode="External"/><Relationship Id="rId20" Type="http://schemas.openxmlformats.org/officeDocument/2006/relationships/hyperlink" Target="https://ru.wikipedia.org/wiki/%D0%A3%D1%80%D0%BE%D0%B2%D0%B5%D0%BD%D1%8C_%D0%B6%D0%B8%D0%B7%D0%BD%D0%B8" TargetMode="External"/><Relationship Id="rId29" Type="http://schemas.openxmlformats.org/officeDocument/2006/relationships/hyperlink" Target="https://ru.wikipedia.org/wiki/%D0%9C%D0%B0%D1%81%D0%B8%D0%BE%D0%BD%D0%B8%D1%81,_%D0%94%D0%B6%D0%BE%D0%BD_(%D1%81%D0%BE%D1%86%D0%B8%D0%BE%D0%BB%D0%BE%D0%B3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6%D0%B8%D0%B0%D0%BB%D1%8C%D0%BD%D0%B0%D1%8F_%D0%B3%D1%80%D1%83%D0%BF%D0%BF%D0%B0" TargetMode="External"/><Relationship Id="rId11" Type="http://schemas.openxmlformats.org/officeDocument/2006/relationships/hyperlink" Target="https://ru.wikipedia.org/wiki/%D0%9F%D1%80%D0%BE%D0%BC%D1%8B%D1%88%D0%BB%D0%B5%D0%BD%D0%BD%D0%B0%D1%8F_%D1%80%D0%B5%D0%B2%D0%BE%D0%BB%D1%8E%D1%86%D0%B8%D1%8F" TargetMode="External"/><Relationship Id="rId24" Type="http://schemas.openxmlformats.org/officeDocument/2006/relationships/hyperlink" Target="https://ru.wikipedia.org/wiki/%D0%AD%D0%BC%D0%B8%D0%BB%D1%8C_%D0%94%D1%8E%D1%80%D0%BA%D0%B3%D0%B5%D0%B9%D0%BC" TargetMode="External"/><Relationship Id="rId32" Type="http://schemas.openxmlformats.org/officeDocument/2006/relationships/hyperlink" Target="https://ru.wikipedia.org/wiki/%D0%9C%D0%B0%D0%BA%D1%81_%D0%92%D0%B5%D0%B1%D0%B5%D1%80" TargetMode="External"/><Relationship Id="rId5" Type="http://schemas.openxmlformats.org/officeDocument/2006/relationships/hyperlink" Target="https://ru.wikipedia.org/wiki/%D0%A2%D0%B5%D0%BE%D1%80%D0%B8%D1%8F_%D1%81%D0%BE%D1%86%D0%B8%D0%B0%D0%BB%D1%8C%D0%BD%D0%BE%D0%B9_%D1%81%D1%82%D1%80%D0%B0%D1%82%D0%B8%D1%84%D0%B8%D0%BA%D0%B0%D1%86%D0%B8%D0%B8" TargetMode="External"/><Relationship Id="rId15" Type="http://schemas.openxmlformats.org/officeDocument/2006/relationships/hyperlink" Target="https://ru.wikipedia.org/wiki/%D0%AD%D0%BA%D0%BE%D0%BD%D0%BE%D0%BC%D0%B8%D1%87%D0%B5%D1%81%D0%BA%D0%BE%D0%B5_%D0%BD%D0%B5%D1%80%D0%B0%D0%B2%D0%B5%D0%BD%D1%81%D1%82%D0%B2%D0%BE" TargetMode="External"/><Relationship Id="rId23" Type="http://schemas.openxmlformats.org/officeDocument/2006/relationships/hyperlink" Target="https://ru.wikipedia.org/wiki/%D0%9C%D0%B8%D0%BD%D0%B8%D0%BC%D0%B0%D0%BB%D1%8C%D0%BD%D1%8B%D0%B9_%D1%80%D0%B0%D0%B7%D0%BC%D0%B5%D1%80_%D0%BE%D0%BF%D0%BB%D0%B0%D1%82%D1%8B_%D1%82%D1%80%D1%83%D0%B4%D0%B0" TargetMode="External"/><Relationship Id="rId28" Type="http://schemas.openxmlformats.org/officeDocument/2006/relationships/hyperlink" Target="https://ru.wikipedia.org/wiki/%D0%A1%D0%BE%D1%86%D0%B8%D0%B0%D0%BB%D1%8C%D0%BD%D0%BE%D0%B5_%D0%BD%D0%B5%D1%80%D0%B0%D0%B2%D0%B5%D0%BD%D1%81%D1%82%D0%B2%D0%BE" TargetMode="External"/><Relationship Id="rId10" Type="http://schemas.openxmlformats.org/officeDocument/2006/relationships/hyperlink" Target="https://ru.wikipedia.org/wiki/%D0%9A%D0%B0%D0%BF%D0%B8%D1%82%D0%B0%D0%BB_%D0%B2_XXI_%D0%B2%D0%B5%D0%BA%D0%B5" TargetMode="External"/><Relationship Id="rId19" Type="http://schemas.openxmlformats.org/officeDocument/2006/relationships/hyperlink" Target="https://ru.wikipedia.org/wiki/%D0%91%D0%B5%D0%B7%D1%80%D0%B0%D0%B1%D0%BE%D1%82%D0%B8%D1%86%D0%B0" TargetMode="External"/><Relationship Id="rId31" Type="http://schemas.openxmlformats.org/officeDocument/2006/relationships/hyperlink" Target="https://ru.wikipedia.org/wiki/%D0%94%D0%B6%D0%B5%D1%80%D0%B0%D1%80%D0%B4_%D0%9B%D0%B5%D0%BD%D1%81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8%D0%BA%D0%B5%D1%82%D1%82%D0%B8,_%D0%A2%D0%BE%D0%BC%D0%B0" TargetMode="External"/><Relationship Id="rId14" Type="http://schemas.openxmlformats.org/officeDocument/2006/relationships/hyperlink" Target="https://ru.wikipedia.org/wiki/%D0%A0%D0%B0%D1%81%D0%BE%D0%B2%D0%BE%D0%B5_%D0%BD%D0%B5%D1%80%D0%B0%D0%B2%D0%B5%D0%BD%D1%81%D1%82%D0%B2%D0%BE" TargetMode="External"/><Relationship Id="rId22" Type="http://schemas.openxmlformats.org/officeDocument/2006/relationships/hyperlink" Target="https://ru.wikipedia.org/wiki/%D0%A1%D0%BE%D1%86%D0%B8%D0%B0%D0%BB%D1%8C%D0%BD%D0%BE%D0%B5_%D1%81%D1%82%D1%80%D0%B0%D1%85%D0%BE%D0%B2%D0%B0%D0%BD%D0%B8%D0%B5" TargetMode="External"/><Relationship Id="rId27" Type="http://schemas.openxmlformats.org/officeDocument/2006/relationships/hyperlink" Target="https://ru.wikipedia.org/wiki/%D0%96%D0%B5%D0%BB%D0%B5%D0%B7%D0%BD%D1%8B%D0%B9_%D0%B7%D0%B0%D0%BA%D0%BE%D0%BD_%D0%BE%D0%BB%D0%B8%D0%B3%D0%B0%D1%80%D1%85%D0%B8%D0%B8" TargetMode="External"/><Relationship Id="rId30" Type="http://schemas.openxmlformats.org/officeDocument/2006/relationships/hyperlink" Target="https://ru.wikipedia.org/wiki/%D0%94%D0%B6%D0%BE%D1%80%D0%B4%D0%B6_%D0%A3%D0%BE%D0%BA%D0%B5%D1%80_%D0%91%D1%83%D1%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2020-12-21T12:17:00Z</dcterms:created>
  <dcterms:modified xsi:type="dcterms:W3CDTF">2020-12-21T12:49:00Z</dcterms:modified>
</cp:coreProperties>
</file>