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B1" w:rsidRPr="00EA1CB1" w:rsidRDefault="00EA1CB1" w:rsidP="00EA1CB1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1CB1">
        <w:rPr>
          <w:rFonts w:ascii="Times New Roman" w:eastAsia="Calibri" w:hAnsi="Times New Roman" w:cs="Times New Roman"/>
          <w:b/>
          <w:sz w:val="28"/>
          <w:szCs w:val="28"/>
        </w:rPr>
        <w:t>Дата: 08. 12.2020г.</w:t>
      </w:r>
    </w:p>
    <w:p w:rsidR="00EA1CB1" w:rsidRPr="00EA1CB1" w:rsidRDefault="00EA1CB1" w:rsidP="00EA1CB1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1CB1">
        <w:rPr>
          <w:rFonts w:ascii="Times New Roman" w:eastAsia="Calibri" w:hAnsi="Times New Roman" w:cs="Times New Roman"/>
          <w:b/>
          <w:sz w:val="28"/>
          <w:szCs w:val="28"/>
        </w:rPr>
        <w:t>Группа: 19- ТО-1д</w:t>
      </w:r>
    </w:p>
    <w:p w:rsidR="00EA1CB1" w:rsidRPr="00EA1CB1" w:rsidRDefault="00EA1CB1" w:rsidP="00EA1CB1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1CB1"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 Устройство автомобиля</w:t>
      </w:r>
    </w:p>
    <w:p w:rsidR="00EA1CB1" w:rsidRPr="00EA1CB1" w:rsidRDefault="00EA1CB1" w:rsidP="00EA1CB1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1CB1">
        <w:rPr>
          <w:rFonts w:ascii="Times New Roman" w:eastAsia="Calibri" w:hAnsi="Times New Roman" w:cs="Times New Roman"/>
          <w:b/>
          <w:sz w:val="28"/>
          <w:szCs w:val="28"/>
        </w:rPr>
        <w:t xml:space="preserve"> Тема: Коробка передач назначение и типы</w:t>
      </w:r>
    </w:p>
    <w:p w:rsidR="00EA1CB1" w:rsidRPr="00EA1CB1" w:rsidRDefault="00EA1CB1" w:rsidP="00EA1CB1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CB1" w:rsidRPr="00EA1CB1" w:rsidRDefault="00EA1CB1" w:rsidP="00EA1CB1">
      <w:pPr>
        <w:spacing w:line="256" w:lineRule="auto"/>
        <w:ind w:firstLine="708"/>
        <w:rPr>
          <w:rFonts w:ascii="Times New Roman" w:eastAsia="Calibri" w:hAnsi="Times New Roman" w:cs="Times New Roman"/>
          <w:b/>
          <w:sz w:val="32"/>
          <w:szCs w:val="32"/>
        </w:rPr>
      </w:pPr>
      <w:r w:rsidRPr="00EA1CB1">
        <w:rPr>
          <w:rFonts w:ascii="Times New Roman" w:eastAsia="Calibri" w:hAnsi="Times New Roman" w:cs="Times New Roman"/>
          <w:b/>
          <w:sz w:val="32"/>
          <w:szCs w:val="32"/>
        </w:rPr>
        <w:t>Коробка передач назначение и типы</w:t>
      </w:r>
    </w:p>
    <w:p w:rsidR="00EA1CB1" w:rsidRPr="00EA1CB1" w:rsidRDefault="00EA1CB1" w:rsidP="00EA1CB1">
      <w:pPr>
        <w:spacing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A1CB1" w:rsidRPr="00EA1CB1" w:rsidRDefault="00EA1CB1" w:rsidP="00EA1CB1">
      <w:pPr>
        <w:spacing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A1CB1">
        <w:rPr>
          <w:rFonts w:ascii="Times New Roman" w:eastAsia="Calibri" w:hAnsi="Times New Roman" w:cs="Times New Roman"/>
          <w:sz w:val="28"/>
          <w:szCs w:val="28"/>
        </w:rPr>
        <w:t>Коробка передач является важным конструктивным элементом трансмиссии автомобиля и предназначена для изменения крутящего момента, скорости и направления движения автомобиля, а также длительного разъединения двигателя от трансмиссии.</w:t>
      </w:r>
    </w:p>
    <w:p w:rsidR="00EA1CB1" w:rsidRPr="00EA1CB1" w:rsidRDefault="00EA1CB1" w:rsidP="00EA1CB1">
      <w:pPr>
        <w:spacing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A1CB1">
        <w:rPr>
          <w:rFonts w:ascii="Times New Roman" w:eastAsia="Calibri" w:hAnsi="Times New Roman" w:cs="Times New Roman"/>
          <w:sz w:val="28"/>
          <w:szCs w:val="28"/>
        </w:rPr>
        <w:t>В зависимости от принципа действия различают ступенчатые, бесступенчатые и комбинированные коробки передач. Тип коробки передач во многом определяет тип трансмиссии автомобиля.</w:t>
      </w:r>
    </w:p>
    <w:p w:rsidR="00EA1CB1" w:rsidRPr="00EA1CB1" w:rsidRDefault="00EA1CB1" w:rsidP="00EA1CB1">
      <w:pPr>
        <w:spacing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A1CB1">
        <w:rPr>
          <w:rFonts w:ascii="Times New Roman" w:eastAsia="Calibri" w:hAnsi="Times New Roman" w:cs="Times New Roman"/>
          <w:sz w:val="28"/>
          <w:szCs w:val="28"/>
        </w:rPr>
        <w:t xml:space="preserve">В ступенчатых коробках передач крутящий момент изменяется ступенчато. К ним относятся механическая и роботизированная коробки </w:t>
      </w:r>
      <w:proofErr w:type="gramStart"/>
      <w:r w:rsidRPr="00EA1CB1">
        <w:rPr>
          <w:rFonts w:ascii="Times New Roman" w:eastAsia="Calibri" w:hAnsi="Times New Roman" w:cs="Times New Roman"/>
          <w:sz w:val="28"/>
          <w:szCs w:val="28"/>
        </w:rPr>
        <w:t>передач .</w:t>
      </w:r>
      <w:proofErr w:type="gramEnd"/>
    </w:p>
    <w:p w:rsidR="00EA1CB1" w:rsidRPr="00EA1CB1" w:rsidRDefault="00EA1CB1" w:rsidP="00EA1CB1">
      <w:pPr>
        <w:spacing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Pr="00EA1C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Механическая коробка передач</w:t>
        </w:r>
      </w:hyperlink>
      <w:r w:rsidRPr="00EA1CB1">
        <w:rPr>
          <w:rFonts w:ascii="Times New Roman" w:eastAsia="Calibri" w:hAnsi="Times New Roman" w:cs="Times New Roman"/>
          <w:sz w:val="28"/>
          <w:szCs w:val="28"/>
        </w:rPr>
        <w:t xml:space="preserve"> (сокращенное наименование – МКПП, обиходное название - механика) представляет собой многоступенчатый цилиндрический редуктор, в котором предусмотрено ручное переключение передач. В зависимости от числа ступеней различают четырехступенчатую, пятиступенчатую, </w:t>
      </w:r>
      <w:proofErr w:type="spellStart"/>
      <w:r w:rsidRPr="00EA1CB1">
        <w:rPr>
          <w:rFonts w:ascii="Times New Roman" w:eastAsia="Calibri" w:hAnsi="Times New Roman" w:cs="Times New Roman"/>
          <w:sz w:val="28"/>
          <w:szCs w:val="28"/>
        </w:rPr>
        <w:t>шестиступенчатую</w:t>
      </w:r>
      <w:proofErr w:type="spellEnd"/>
      <w:r w:rsidRPr="00EA1C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A1CB1">
        <w:rPr>
          <w:rFonts w:ascii="Times New Roman" w:eastAsia="Calibri" w:hAnsi="Times New Roman" w:cs="Times New Roman"/>
          <w:sz w:val="28"/>
          <w:szCs w:val="28"/>
        </w:rPr>
        <w:t>семиступенчатую</w:t>
      </w:r>
      <w:proofErr w:type="spellEnd"/>
      <w:r w:rsidRPr="00EA1CB1">
        <w:rPr>
          <w:rFonts w:ascii="Times New Roman" w:eastAsia="Calibri" w:hAnsi="Times New Roman" w:cs="Times New Roman"/>
          <w:sz w:val="28"/>
          <w:szCs w:val="28"/>
        </w:rPr>
        <w:t xml:space="preserve"> и более коробки передач.</w:t>
      </w:r>
    </w:p>
    <w:p w:rsidR="00EA1CB1" w:rsidRPr="00EA1CB1" w:rsidRDefault="00EA1CB1" w:rsidP="00EA1CB1">
      <w:pPr>
        <w:spacing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A1CB1">
        <w:rPr>
          <w:rFonts w:ascii="Times New Roman" w:eastAsia="Calibri" w:hAnsi="Times New Roman" w:cs="Times New Roman"/>
          <w:sz w:val="28"/>
          <w:szCs w:val="28"/>
        </w:rPr>
        <w:t>Основными преимуществами механической коробки передач являются простота конструкции, надежность, возможность ручного управления во всех режимах движения. Благодаря этим качествам МКПП является самым распространенным типом коробки передач. Вместе с тем, все больше потребителей в последние годы выбирают коробки с автоматическим управлением.</w:t>
      </w:r>
    </w:p>
    <w:p w:rsidR="00EA1CB1" w:rsidRPr="00EA1CB1" w:rsidRDefault="00EA1CB1" w:rsidP="00EA1CB1">
      <w:pPr>
        <w:spacing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EA1C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Роботизированная коробка передач</w:t>
        </w:r>
      </w:hyperlink>
      <w:r w:rsidRPr="00EA1CB1">
        <w:rPr>
          <w:rFonts w:ascii="Times New Roman" w:eastAsia="Calibri" w:hAnsi="Times New Roman" w:cs="Times New Roman"/>
          <w:sz w:val="28"/>
          <w:szCs w:val="28"/>
        </w:rPr>
        <w:t> (другое наименование – автоматизированная коробка передач, обиходное название - робот) представляет собой механическую коробку передач, в которой автоматизированы функции выключения сцепления и переключения передач. Современные роботы имеют </w:t>
      </w:r>
      <w:hyperlink r:id="rId6" w:history="1">
        <w:r w:rsidRPr="00EA1C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двойное сцепление</w:t>
        </w:r>
      </w:hyperlink>
      <w:r w:rsidRPr="00EA1CB1">
        <w:rPr>
          <w:rFonts w:ascii="Times New Roman" w:eastAsia="Calibri" w:hAnsi="Times New Roman" w:cs="Times New Roman"/>
          <w:sz w:val="28"/>
          <w:szCs w:val="28"/>
        </w:rPr>
        <w:t>, которое обеспечивает передачу крутящего момента без разрыва потока мощности.</w:t>
      </w:r>
    </w:p>
    <w:p w:rsidR="00EA1CB1" w:rsidRPr="00EA1CB1" w:rsidRDefault="00EA1CB1" w:rsidP="00EA1CB1">
      <w:pPr>
        <w:spacing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A1C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Применение роботизированной коробки передач с двойным сцеплением обеспечивает снижение расхода топлива, высокую разгонную динамику. Благодаря данным качествам, популярность роботов стремительно растет. В настоящее время </w:t>
      </w:r>
      <w:proofErr w:type="spellStart"/>
      <w:r w:rsidRPr="00EA1CB1">
        <w:rPr>
          <w:rFonts w:ascii="Times New Roman" w:eastAsia="Calibri" w:hAnsi="Times New Roman" w:cs="Times New Roman"/>
          <w:sz w:val="28"/>
          <w:szCs w:val="28"/>
        </w:rPr>
        <w:t>преселективные</w:t>
      </w:r>
      <w:proofErr w:type="spellEnd"/>
      <w:r w:rsidRPr="00EA1CB1">
        <w:rPr>
          <w:rFonts w:ascii="Times New Roman" w:eastAsia="Calibri" w:hAnsi="Times New Roman" w:cs="Times New Roman"/>
          <w:sz w:val="28"/>
          <w:szCs w:val="28"/>
        </w:rPr>
        <w:t xml:space="preserve"> коробки передач устанавливаются как на бюджетные автомобили (</w:t>
      </w:r>
      <w:proofErr w:type="spellStart"/>
      <w:r w:rsidRPr="00EA1CB1">
        <w:rPr>
          <w:rFonts w:ascii="Times New Roman" w:eastAsia="Calibri" w:hAnsi="Times New Roman" w:cs="Times New Roman"/>
          <w:sz w:val="28"/>
          <w:szCs w:val="28"/>
        </w:rPr>
        <w:t>Volkswagen</w:t>
      </w:r>
      <w:proofErr w:type="spellEnd"/>
      <w:r w:rsidRPr="00EA1C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A1CB1">
        <w:rPr>
          <w:rFonts w:ascii="Times New Roman" w:eastAsia="Calibri" w:hAnsi="Times New Roman" w:cs="Times New Roman"/>
          <w:sz w:val="28"/>
          <w:szCs w:val="28"/>
        </w:rPr>
        <w:t>Ford</w:t>
      </w:r>
      <w:proofErr w:type="spellEnd"/>
      <w:r w:rsidRPr="00EA1CB1">
        <w:rPr>
          <w:rFonts w:ascii="Times New Roman" w:eastAsia="Calibri" w:hAnsi="Times New Roman" w:cs="Times New Roman"/>
          <w:sz w:val="28"/>
          <w:szCs w:val="28"/>
        </w:rPr>
        <w:t>), так и автомобили премиум класса (</w:t>
      </w:r>
      <w:proofErr w:type="spellStart"/>
      <w:r w:rsidRPr="00EA1CB1">
        <w:rPr>
          <w:rFonts w:ascii="Times New Roman" w:eastAsia="Calibri" w:hAnsi="Times New Roman" w:cs="Times New Roman"/>
          <w:sz w:val="28"/>
          <w:szCs w:val="28"/>
        </w:rPr>
        <w:t>Bentley</w:t>
      </w:r>
      <w:proofErr w:type="spellEnd"/>
      <w:r w:rsidRPr="00EA1C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A1CB1">
        <w:rPr>
          <w:rFonts w:ascii="Times New Roman" w:eastAsia="Calibri" w:hAnsi="Times New Roman" w:cs="Times New Roman"/>
          <w:sz w:val="28"/>
          <w:szCs w:val="28"/>
        </w:rPr>
        <w:t>Porsche</w:t>
      </w:r>
      <w:proofErr w:type="spellEnd"/>
      <w:r w:rsidRPr="00EA1CB1">
        <w:rPr>
          <w:rFonts w:ascii="Times New Roman" w:eastAsia="Calibri" w:hAnsi="Times New Roman" w:cs="Times New Roman"/>
          <w:sz w:val="28"/>
          <w:szCs w:val="28"/>
        </w:rPr>
        <w:t>). Известными конструкциями роботизированных коробок передач являются коробки передач </w:t>
      </w:r>
      <w:hyperlink r:id="rId7" w:history="1">
        <w:r w:rsidRPr="00EA1C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DSG</w:t>
        </w:r>
      </w:hyperlink>
      <w:r w:rsidRPr="00EA1CB1">
        <w:rPr>
          <w:rFonts w:ascii="Times New Roman" w:eastAsia="Calibri" w:hAnsi="Times New Roman" w:cs="Times New Roman"/>
          <w:sz w:val="28"/>
          <w:szCs w:val="28"/>
        </w:rPr>
        <w:t> (</w:t>
      </w:r>
      <w:proofErr w:type="spellStart"/>
      <w:r w:rsidRPr="00EA1CB1">
        <w:rPr>
          <w:rFonts w:ascii="Times New Roman" w:eastAsia="Calibri" w:hAnsi="Times New Roman" w:cs="Times New Roman"/>
          <w:sz w:val="28"/>
          <w:szCs w:val="28"/>
        </w:rPr>
        <w:t>DirectShiftGearbox</w:t>
      </w:r>
      <w:proofErr w:type="spellEnd"/>
      <w:r w:rsidRPr="00EA1CB1">
        <w:rPr>
          <w:rFonts w:ascii="Times New Roman" w:eastAsia="Calibri" w:hAnsi="Times New Roman" w:cs="Times New Roman"/>
          <w:sz w:val="28"/>
          <w:szCs w:val="28"/>
        </w:rPr>
        <w:t>), SMG (</w:t>
      </w:r>
      <w:proofErr w:type="spellStart"/>
      <w:r w:rsidRPr="00EA1CB1">
        <w:rPr>
          <w:rFonts w:ascii="Times New Roman" w:eastAsia="Calibri" w:hAnsi="Times New Roman" w:cs="Times New Roman"/>
          <w:sz w:val="28"/>
          <w:szCs w:val="28"/>
        </w:rPr>
        <w:t>Sequential</w:t>
      </w:r>
      <w:proofErr w:type="spellEnd"/>
      <w:r w:rsidRPr="00EA1CB1">
        <w:rPr>
          <w:rFonts w:ascii="Times New Roman" w:eastAsia="Calibri" w:hAnsi="Times New Roman" w:cs="Times New Roman"/>
          <w:sz w:val="28"/>
          <w:szCs w:val="28"/>
        </w:rPr>
        <w:t xml:space="preserve"> M </w:t>
      </w:r>
      <w:proofErr w:type="spellStart"/>
      <w:r w:rsidRPr="00EA1CB1">
        <w:rPr>
          <w:rFonts w:ascii="Times New Roman" w:eastAsia="Calibri" w:hAnsi="Times New Roman" w:cs="Times New Roman"/>
          <w:sz w:val="28"/>
          <w:szCs w:val="28"/>
        </w:rPr>
        <w:t>Gearbox</w:t>
      </w:r>
      <w:proofErr w:type="spellEnd"/>
      <w:r w:rsidRPr="00EA1CB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A1CB1" w:rsidRPr="00EA1CB1" w:rsidRDefault="00EA1CB1" w:rsidP="00EA1CB1">
      <w:pPr>
        <w:spacing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A1CB1">
        <w:rPr>
          <w:rFonts w:ascii="Times New Roman" w:eastAsia="Calibri" w:hAnsi="Times New Roman" w:cs="Times New Roman"/>
          <w:sz w:val="28"/>
          <w:szCs w:val="28"/>
        </w:rPr>
        <w:t>К бесступенчатым коробкам передач относится </w:t>
      </w:r>
      <w:hyperlink r:id="rId8" w:history="1">
        <w:r w:rsidRPr="00EA1C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вариатор</w:t>
        </w:r>
      </w:hyperlink>
      <w:r w:rsidRPr="00EA1CB1">
        <w:rPr>
          <w:rFonts w:ascii="Times New Roman" w:eastAsia="Calibri" w:hAnsi="Times New Roman" w:cs="Times New Roman"/>
          <w:sz w:val="28"/>
          <w:szCs w:val="28"/>
        </w:rPr>
        <w:t xml:space="preserve"> (обиходное название </w:t>
      </w:r>
      <w:proofErr w:type="spellStart"/>
      <w:r w:rsidRPr="00EA1CB1">
        <w:rPr>
          <w:rFonts w:ascii="Times New Roman" w:eastAsia="Calibri" w:hAnsi="Times New Roman" w:cs="Times New Roman"/>
          <w:sz w:val="28"/>
          <w:szCs w:val="28"/>
        </w:rPr>
        <w:t>вариаторная</w:t>
      </w:r>
      <w:proofErr w:type="spellEnd"/>
      <w:r w:rsidRPr="00EA1CB1">
        <w:rPr>
          <w:rFonts w:ascii="Times New Roman" w:eastAsia="Calibri" w:hAnsi="Times New Roman" w:cs="Times New Roman"/>
          <w:sz w:val="28"/>
          <w:szCs w:val="28"/>
        </w:rPr>
        <w:t xml:space="preserve"> коробка передач). В отличие от ступенчатых коробок, передаточное число в вариаторах изменяется плавно. Это достигается за счет гидравлического или механического преобразования крутящего момента.</w:t>
      </w:r>
    </w:p>
    <w:p w:rsidR="00EA1CB1" w:rsidRPr="00EA1CB1" w:rsidRDefault="00EA1CB1" w:rsidP="00EA1CB1">
      <w:pPr>
        <w:spacing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A1CB1">
        <w:rPr>
          <w:rFonts w:ascii="Times New Roman" w:eastAsia="Calibri" w:hAnsi="Times New Roman" w:cs="Times New Roman"/>
          <w:sz w:val="28"/>
          <w:szCs w:val="28"/>
        </w:rPr>
        <w:t xml:space="preserve">Благодаря своей конструкции вариатор обеспечивает оптимальные динамические характеристики автомобиля. С другой </w:t>
      </w:r>
      <w:proofErr w:type="spellStart"/>
      <w:r w:rsidRPr="00EA1CB1">
        <w:rPr>
          <w:rFonts w:ascii="Times New Roman" w:eastAsia="Calibri" w:hAnsi="Times New Roman" w:cs="Times New Roman"/>
          <w:sz w:val="28"/>
          <w:szCs w:val="28"/>
        </w:rPr>
        <w:t>сторонывариаторная</w:t>
      </w:r>
      <w:proofErr w:type="spellEnd"/>
      <w:r w:rsidRPr="00EA1CB1">
        <w:rPr>
          <w:rFonts w:ascii="Times New Roman" w:eastAsia="Calibri" w:hAnsi="Times New Roman" w:cs="Times New Roman"/>
          <w:sz w:val="28"/>
          <w:szCs w:val="28"/>
        </w:rPr>
        <w:t xml:space="preserve"> коробка передач имеет ограничения по величине передающего крутящего момента. Отдельные конструкции имеют нарекания в плане надежности и ресурса. Вариаторы используют, в </w:t>
      </w:r>
      <w:proofErr w:type="spellStart"/>
      <w:r w:rsidRPr="00EA1CB1">
        <w:rPr>
          <w:rFonts w:ascii="Times New Roman" w:eastAsia="Calibri" w:hAnsi="Times New Roman" w:cs="Times New Roman"/>
          <w:sz w:val="28"/>
          <w:szCs w:val="28"/>
        </w:rPr>
        <w:t>сновном</w:t>
      </w:r>
      <w:proofErr w:type="spellEnd"/>
      <w:r w:rsidRPr="00EA1CB1">
        <w:rPr>
          <w:rFonts w:ascii="Times New Roman" w:eastAsia="Calibri" w:hAnsi="Times New Roman" w:cs="Times New Roman"/>
          <w:sz w:val="28"/>
          <w:szCs w:val="28"/>
        </w:rPr>
        <w:t xml:space="preserve"> японские автомобильные компании (</w:t>
      </w:r>
      <w:proofErr w:type="spellStart"/>
      <w:r w:rsidRPr="00EA1CB1">
        <w:rPr>
          <w:rFonts w:ascii="Times New Roman" w:eastAsia="Calibri" w:hAnsi="Times New Roman" w:cs="Times New Roman"/>
          <w:sz w:val="28"/>
          <w:szCs w:val="28"/>
        </w:rPr>
        <w:t>Nissan</w:t>
      </w:r>
      <w:proofErr w:type="spellEnd"/>
      <w:r w:rsidRPr="00EA1C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A1CB1">
        <w:rPr>
          <w:rFonts w:ascii="Times New Roman" w:eastAsia="Calibri" w:hAnsi="Times New Roman" w:cs="Times New Roman"/>
          <w:sz w:val="28"/>
          <w:szCs w:val="28"/>
        </w:rPr>
        <w:t>Honda</w:t>
      </w:r>
      <w:proofErr w:type="spellEnd"/>
      <w:r w:rsidRPr="00EA1CB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A1CB1">
        <w:rPr>
          <w:rFonts w:ascii="Times New Roman" w:eastAsia="Calibri" w:hAnsi="Times New Roman" w:cs="Times New Roman"/>
          <w:sz w:val="28"/>
          <w:szCs w:val="28"/>
        </w:rPr>
        <w:t>Subaru</w:t>
      </w:r>
      <w:proofErr w:type="spellEnd"/>
      <w:r w:rsidRPr="00EA1CB1">
        <w:rPr>
          <w:rFonts w:ascii="Times New Roman" w:eastAsia="Calibri" w:hAnsi="Times New Roman" w:cs="Times New Roman"/>
          <w:sz w:val="28"/>
          <w:szCs w:val="28"/>
        </w:rPr>
        <w:t xml:space="preserve">), из европейских - </w:t>
      </w:r>
      <w:proofErr w:type="spellStart"/>
      <w:r w:rsidRPr="00EA1CB1">
        <w:rPr>
          <w:rFonts w:ascii="Times New Roman" w:eastAsia="Calibri" w:hAnsi="Times New Roman" w:cs="Times New Roman"/>
          <w:sz w:val="28"/>
          <w:szCs w:val="28"/>
        </w:rPr>
        <w:t>Audi</w:t>
      </w:r>
      <w:proofErr w:type="spellEnd"/>
      <w:r w:rsidRPr="00EA1CB1">
        <w:rPr>
          <w:rFonts w:ascii="Times New Roman" w:eastAsia="Calibri" w:hAnsi="Times New Roman" w:cs="Times New Roman"/>
          <w:sz w:val="28"/>
          <w:szCs w:val="28"/>
        </w:rPr>
        <w:t>. Известными конструкциями вариаторов являются.</w:t>
      </w:r>
    </w:p>
    <w:p w:rsidR="00EA1CB1" w:rsidRPr="00EA1CB1" w:rsidRDefault="00EA1CB1" w:rsidP="00EA1CB1">
      <w:pPr>
        <w:spacing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A1CB1">
        <w:rPr>
          <w:rFonts w:ascii="Calibri" w:eastAsia="Calibri" w:hAnsi="Calibri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0" wp14:anchorId="7CCBC523" wp14:editId="3056C4A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38250"/>
            <wp:effectExtent l="0" t="0" r="0" b="0"/>
            <wp:wrapSquare wrapText="bothSides"/>
            <wp:docPr id="1" name="Рисунок 14" descr="Коробка перед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Коробка переда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1CB1">
        <w:rPr>
          <w:rFonts w:ascii="Times New Roman" w:eastAsia="Calibri" w:hAnsi="Times New Roman" w:cs="Times New Roman"/>
          <w:sz w:val="28"/>
          <w:szCs w:val="28"/>
        </w:rPr>
        <w:t>Комбинированный принцип действия используется в автоматической коробке переключения передач (сокращенное наименование – АКПП, обиходное название – коробка-автомат). Классическая </w:t>
      </w:r>
      <w:hyperlink r:id="rId10" w:history="1">
        <w:r w:rsidRPr="00EA1CB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автоматическая коробка передач</w:t>
        </w:r>
      </w:hyperlink>
      <w:r w:rsidRPr="00EA1CB1">
        <w:rPr>
          <w:rFonts w:ascii="Times New Roman" w:eastAsia="Calibri" w:hAnsi="Times New Roman" w:cs="Times New Roman"/>
          <w:sz w:val="28"/>
          <w:szCs w:val="28"/>
        </w:rPr>
        <w:t xml:space="preserve"> включает гидротрансформатор (заменяющий сцепление и обеспечивающий </w:t>
      </w:r>
      <w:proofErr w:type="spellStart"/>
      <w:r w:rsidRPr="00EA1CB1">
        <w:rPr>
          <w:rFonts w:ascii="Times New Roman" w:eastAsia="Calibri" w:hAnsi="Times New Roman" w:cs="Times New Roman"/>
          <w:sz w:val="28"/>
          <w:szCs w:val="28"/>
        </w:rPr>
        <w:t>безступенчатое</w:t>
      </w:r>
      <w:proofErr w:type="spellEnd"/>
      <w:r w:rsidRPr="00EA1CB1">
        <w:rPr>
          <w:rFonts w:ascii="Times New Roman" w:eastAsia="Calibri" w:hAnsi="Times New Roman" w:cs="Times New Roman"/>
          <w:sz w:val="28"/>
          <w:szCs w:val="28"/>
        </w:rPr>
        <w:t xml:space="preserve"> регулирование крутящего момента) и механическую коробку передач (обычно планетарный редуктор). Современные автоматы имеют семь (7G-Tronic) и даже восемь ступеней передач.</w:t>
      </w:r>
    </w:p>
    <w:p w:rsidR="00EA1CB1" w:rsidRPr="00EA1CB1" w:rsidRDefault="00EA1CB1" w:rsidP="00EA1CB1">
      <w:pPr>
        <w:spacing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A1CB1">
        <w:rPr>
          <w:rFonts w:ascii="Times New Roman" w:eastAsia="Calibri" w:hAnsi="Times New Roman" w:cs="Times New Roman"/>
          <w:sz w:val="28"/>
          <w:szCs w:val="28"/>
        </w:rPr>
        <w:t>Коробка-автомат обеспечивает плавное переключение передач и высокую надежность работы. При этом АКПП имеет повышенный расход топлива и низкую разгонную динамику. В ряде конструкций автоматической коробки передач предусмотрена имитация ручного переключения передач.</w:t>
      </w:r>
    </w:p>
    <w:p w:rsidR="00EA1CB1" w:rsidRPr="00EA1CB1" w:rsidRDefault="00EA1CB1" w:rsidP="00EA1CB1">
      <w:pPr>
        <w:spacing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A1CB1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термином "автоматическая коробка передач" обозначаются не только классическая </w:t>
      </w:r>
      <w:proofErr w:type="spellStart"/>
      <w:r w:rsidRPr="00EA1CB1">
        <w:rPr>
          <w:rFonts w:ascii="Times New Roman" w:eastAsia="Calibri" w:hAnsi="Times New Roman" w:cs="Times New Roman"/>
          <w:sz w:val="28"/>
          <w:szCs w:val="28"/>
        </w:rPr>
        <w:t>гидротрансформаторная</w:t>
      </w:r>
      <w:proofErr w:type="spellEnd"/>
      <w:r w:rsidRPr="00EA1CB1">
        <w:rPr>
          <w:rFonts w:ascii="Times New Roman" w:eastAsia="Calibri" w:hAnsi="Times New Roman" w:cs="Times New Roman"/>
          <w:sz w:val="28"/>
          <w:szCs w:val="28"/>
        </w:rPr>
        <w:t xml:space="preserve"> коробка, а также роботизированная коробка передач и вариатор. Все они имеют электронное управление.</w:t>
      </w:r>
    </w:p>
    <w:p w:rsidR="00EA1CB1" w:rsidRPr="00EA1CB1" w:rsidRDefault="00EA1CB1" w:rsidP="00EA1CB1">
      <w:pPr>
        <w:spacing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A1CB1">
        <w:rPr>
          <w:rFonts w:ascii="Times New Roman" w:eastAsia="Calibri" w:hAnsi="Times New Roman" w:cs="Times New Roman"/>
          <w:sz w:val="28"/>
          <w:szCs w:val="28"/>
        </w:rPr>
        <w:t>Разновидностью автоматической коробки передач является т.н. адаптивная коробка передач, учитывающая стиль вождения конкретного человека.</w:t>
      </w:r>
    </w:p>
    <w:p w:rsidR="00EA1CB1" w:rsidRPr="00EA1CB1" w:rsidRDefault="00EA1CB1" w:rsidP="00EA1CB1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A1CB1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EA1CB1" w:rsidRPr="00EA1CB1" w:rsidRDefault="00EA1CB1" w:rsidP="00EA1CB1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A1CB1">
        <w:rPr>
          <w:rFonts w:ascii="Times New Roman" w:eastAsia="Calibri" w:hAnsi="Times New Roman" w:cs="Times New Roman"/>
          <w:sz w:val="28"/>
          <w:szCs w:val="28"/>
        </w:rPr>
        <w:t>1)__Типы трансмиссии________________________________________________________________</w:t>
      </w:r>
    </w:p>
    <w:p w:rsidR="00EA1CB1" w:rsidRPr="00EA1CB1" w:rsidRDefault="00EA1CB1" w:rsidP="00EA1CB1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A1CB1">
        <w:rPr>
          <w:rFonts w:ascii="Times New Roman" w:eastAsia="Calibri" w:hAnsi="Times New Roman" w:cs="Times New Roman"/>
          <w:sz w:val="28"/>
          <w:szCs w:val="28"/>
        </w:rPr>
        <w:t>2) Основные параметры двигателя__________________________________________________________________</w:t>
      </w:r>
    </w:p>
    <w:p w:rsidR="00EA1CB1" w:rsidRPr="00EA1CB1" w:rsidRDefault="00EA1CB1" w:rsidP="00EA1CB1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A1CB1">
        <w:rPr>
          <w:rFonts w:ascii="Times New Roman" w:eastAsia="Calibri" w:hAnsi="Times New Roman" w:cs="Times New Roman"/>
          <w:sz w:val="28"/>
          <w:szCs w:val="28"/>
        </w:rPr>
        <w:t>3)_Что называется полным объемом цилиндра</w:t>
      </w:r>
    </w:p>
    <w:p w:rsidR="00EA1CB1" w:rsidRPr="00EA1CB1" w:rsidRDefault="00EA1CB1" w:rsidP="00EA1CB1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A1CB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Преподаватель___________</w:t>
      </w:r>
      <w:proofErr w:type="spellStart"/>
      <w:r w:rsidRPr="00EA1CB1">
        <w:rPr>
          <w:rFonts w:ascii="Times New Roman" w:eastAsia="Calibri" w:hAnsi="Times New Roman" w:cs="Times New Roman"/>
          <w:sz w:val="28"/>
          <w:szCs w:val="28"/>
        </w:rPr>
        <w:t>Эбиев</w:t>
      </w:r>
      <w:proofErr w:type="spellEnd"/>
      <w:r w:rsidRPr="00EA1CB1">
        <w:rPr>
          <w:rFonts w:ascii="Times New Roman" w:eastAsia="Calibri" w:hAnsi="Times New Roman" w:cs="Times New Roman"/>
          <w:sz w:val="28"/>
          <w:szCs w:val="28"/>
        </w:rPr>
        <w:t xml:space="preserve"> Д.У.</w:t>
      </w:r>
    </w:p>
    <w:p w:rsidR="0031564E" w:rsidRDefault="0031564E">
      <w:bookmarkStart w:id="0" w:name="_GoBack"/>
      <w:bookmarkEnd w:id="0"/>
    </w:p>
    <w:sectPr w:rsidR="0031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4D"/>
    <w:rsid w:val="0031564E"/>
    <w:rsid w:val="00C47D4D"/>
    <w:rsid w:val="00EA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94DC0-41D7-4EFA-A3C8-B6C9D26F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temsauto.ru/box/variato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ystemsauto.ru/box/dsg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ystemsauto.ru/coupling/dual_clutc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ystemsauto.ru/box/robot.html" TargetMode="External"/><Relationship Id="rId10" Type="http://schemas.openxmlformats.org/officeDocument/2006/relationships/hyperlink" Target="http://systemsauto.ru/box/akpp.html" TargetMode="External"/><Relationship Id="rId4" Type="http://schemas.openxmlformats.org/officeDocument/2006/relationships/hyperlink" Target="http://systemsauto.ru/box/mkpp.html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2020-12-07T08:01:00Z</dcterms:created>
  <dcterms:modified xsi:type="dcterms:W3CDTF">2020-12-07T08:01:00Z</dcterms:modified>
</cp:coreProperties>
</file>