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32" w:rsidRPr="00732B26" w:rsidRDefault="00557332" w:rsidP="00557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Дата 21.01.21.</w:t>
      </w:r>
    </w:p>
    <w:p w:rsidR="00557332" w:rsidRPr="00732B26" w:rsidRDefault="00557332" w:rsidP="00557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Группа 20-ЭК-2д</w:t>
      </w:r>
    </w:p>
    <w:p w:rsidR="00557332" w:rsidRPr="00732B26" w:rsidRDefault="00557332" w:rsidP="005573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Предмет-астрономия</w:t>
      </w:r>
    </w:p>
    <w:p w:rsidR="00EB2AA1" w:rsidRPr="00732B26" w:rsidRDefault="00557332" w:rsidP="0055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26">
        <w:rPr>
          <w:rFonts w:ascii="Times New Roman" w:hAnsi="Times New Roman" w:cs="Times New Roman"/>
          <w:b/>
          <w:sz w:val="24"/>
          <w:szCs w:val="24"/>
        </w:rPr>
        <w:t>Тема:</w:t>
      </w:r>
      <w:r w:rsidR="00732B26" w:rsidRPr="00732B26">
        <w:rPr>
          <w:rFonts w:ascii="Times New Roman" w:hAnsi="Times New Roman" w:cs="Times New Roman"/>
          <w:b/>
          <w:sz w:val="24"/>
          <w:szCs w:val="24"/>
        </w:rPr>
        <w:t xml:space="preserve"> Оптическая астрономия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ОПТИ́ЧЕСКАЯ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АСТРОНО́МИЯ, 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дел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мии, изу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щий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кос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объ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 пу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тём ана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 их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ния.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До сер. 20 в.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тия «ас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мия» и «О. а.»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ми,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 иных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бов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кро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го, не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Во 2-й пол. 20 в.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чили </w:t>
      </w:r>
      <w:hyperlink r:id="rId4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дио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5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ин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фра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крас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ная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6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ульт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фио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вая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рент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ге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нов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ская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гам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ма-ас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 </w:t>
      </w:r>
      <w:hyperlink r:id="rId9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кос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ских лу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чей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. В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 О. а.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лась 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ят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дел.</w:t>
      </w:r>
    </w:p>
    <w:p w:rsidR="00732B26" w:rsidRPr="00732B26" w:rsidRDefault="00732B26" w:rsidP="00732B2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развития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поч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всей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 </w:t>
      </w:r>
      <w:hyperlink r:id="rId10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 вплоть до 19 в., един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ём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ком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жил 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ский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глаз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ция о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в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мом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[с дли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(3,9–7,6)·10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–7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 м]. До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17 в. 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тил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лись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жён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гла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зом. Глаз 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 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уни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ром: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саль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ный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зон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зре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дать как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кое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це, так и туск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лые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ды,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кость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рых во мно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мил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ар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дов раз мень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ца.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 глу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кой древ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на ноч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ном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бе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звёзд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кон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ции – </w:t>
      </w:r>
      <w:hyperlink r:id="rId11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риз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мы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 что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чу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за дви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звёзд. К пер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вым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мым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ям О. а.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соз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сис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 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счис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(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. </w:t>
      </w:r>
      <w:hyperlink r:id="rId12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лен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дарь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) по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там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за дви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ца, 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ны, пла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нет и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звёзд. В 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ров древ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шие уст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ва: </w:t>
      </w:r>
      <w:hyperlink r:id="rId13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мон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мил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ляр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ную сфе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ру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квад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рант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и др.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(1609),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и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ше, чем у гла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за,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мия ещё 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двух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ков 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лась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ской.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lastRenderedPageBreak/>
        <w:t>В 1800 У. Гер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шель (см. в ст. </w:t>
      </w:r>
      <w:hyperlink r:id="rId16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Гер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шель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),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ряя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в сол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ном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тре,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крыл за крас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гра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цей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мой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 ИК-из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ние, наи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вая часть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[λ = (8–250)·10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–7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м]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дит сквозь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ли. Вско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 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тия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. фи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зик И.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Рит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чал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в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ном кон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це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зона. В 1801 он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жил, что хло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рид 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ра,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под дей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та, ещё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рее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(тем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ет) под дей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ния, 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за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фио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вой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тра. Так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УФ-из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  <w:proofErr w:type="spellEnd"/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Солн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ца,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щее сквозь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ру. В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 этих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тий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но, что с 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верх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дать не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в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мом све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те.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тие «оп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ние» в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мии вклю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в 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бя ту часть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 элек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ния,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сквозь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ли: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мое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ближ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И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К-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УФ-диа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тра (т. н.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ры).</w:t>
      </w:r>
    </w:p>
    <w:p w:rsidR="00732B26" w:rsidRPr="00732B26" w:rsidRDefault="00732B26" w:rsidP="00732B2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Окна прозрачности атмосферы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два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(два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в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тре элек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волн, в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рых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ная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 пол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стью или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на): т. н.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жит в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1 мм – 30 м (бо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длин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рой, а 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кие волны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ха). Гра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цы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не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всем чёт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ко, т. к.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сят от свойств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 (пре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от влаж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сти),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от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 над уров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нем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ря.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бес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в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(2,95–7,6)·10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–7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м. 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лее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кие 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ато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и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ки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да, азо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и др. 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зов, а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дом и ге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в эк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ли. Кро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 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го,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ет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неск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уз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ких, час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зрач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окон в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ИК-об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proofErr w:type="spellEnd"/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тра,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рые в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 обо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чать как J (λ ≈ 1,25·10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H (λ ≈ 1,6·10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K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≈ 2,2·10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L (λ ≈ 3,6·10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M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≈ 5,0·10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м), N (λ ≈ 10,2·10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 и Q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≈ 21·10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–6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м).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два очень уз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ок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 вбли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 длин волн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3,5·10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–4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 и 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λ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 = 4,6·10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–4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м.</w:t>
      </w:r>
    </w:p>
    <w:p w:rsidR="00732B26" w:rsidRPr="00732B26" w:rsidRDefault="00732B26" w:rsidP="00732B2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Расположение обсерваторий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роль в О. а. 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бор мес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для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ния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т. к. оно долж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чать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ким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вым 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ям.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 для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долж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дить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вда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от круп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дов с их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ким ноч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ем.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дух над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пом дол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жен быть су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хим (осо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в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ИК-диа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proofErr w:type="spellEnd"/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, т. к.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ры́ 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жат од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ним из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лей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ИК-из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) и 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биль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ным,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 тур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дит к дро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и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тию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му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стре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мят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гать как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 над уров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нем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ря, что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бы умень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шить влия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ры. В то же вре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лям труд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тать на 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шой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 из-за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 ки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да, для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 мас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на 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рию 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 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рошая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га, а для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 – энер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снаб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ние, 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да, 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нии свя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зи и др. эле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ци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ции, 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бую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щие в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вых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трат.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му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бор мес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та для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гда 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ком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сом, учи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щим эти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вые тре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ния. </w:t>
      </w:r>
    </w:p>
    <w:p w:rsidR="00732B26" w:rsidRPr="00732B26" w:rsidRDefault="00732B26" w:rsidP="00732B2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Приборная база оптической астрономии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ры,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мые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ний во всём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не, од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(ино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гда од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 и те же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для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на) и прин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аль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от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ров, с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щью 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рых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дёт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в др.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нах спек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 (рент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ском,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гам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ма-диа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нах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Осн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ми,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зуе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в О. а., 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 </w:t>
      </w:r>
      <w:hyperlink r:id="rId17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оп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ские те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ско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пы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8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спек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гра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фы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при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ём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ки из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лу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че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ния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ПЗС-ка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фо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элек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трон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ные ум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жи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ли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и др.). 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Важ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жат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и 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ность. До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 эти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ры сов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с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зре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ка: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ог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лась 6-й звёзд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(6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),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 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100ʺ. По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 соз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и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лись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ступ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всё 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лее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бые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(бла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ря уве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 объ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 и улуч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нию его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стик). Так, к кон. 18 в. 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lastRenderedPageBreak/>
        <w:t>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туп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нию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14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сер. 19 в. –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15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. 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фии и 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эмуль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сий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вать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сер. 20 в. звёз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 до 21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.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при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ров в кон. 17 в.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5ʺ. Улуч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это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очень мед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и лишь за счёт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 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вых мест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(гл.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пят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не 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пов, а свой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ры).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ем 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20 в. 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рий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2ʺ, а позд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нее, в осо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бых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(об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на Га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ских о-вах, в 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ских Ан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дах), – 0,4ʺ. Для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рий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кую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счи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ной.</w:t>
      </w:r>
      <w:proofErr w:type="gramEnd"/>
    </w:p>
    <w:p w:rsidR="00732B26" w:rsidRPr="00732B26" w:rsidRDefault="00732B26" w:rsidP="00732B26">
      <w:pPr>
        <w:shd w:val="clear" w:color="auto" w:fill="F9F9F9"/>
        <w:spacing w:before="480" w:after="240" w:line="48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состояние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блем О. а., свя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с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ха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ми, 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шить,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вив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скоп на КА. Пре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иму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 </w:t>
      </w:r>
      <w:hyperlink r:id="rId21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вне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ат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сфер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ной ас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тро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мии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кос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скоп «Хаббл» (НАСА, 1990) и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спут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ник «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Гип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кос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» (Ев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роп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агент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во, 1989).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скоп «Хаббл» с зер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лом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 2,4 м име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лу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29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и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0,05ʺ. В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про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цаю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жет быть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при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́ль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ших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рах зер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кал, а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щая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 – толь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 в ред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слу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и лишь при спец. 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дах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ний. 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скоп КА «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Гип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пар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кос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» имел зер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диа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ром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29 см и фо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ем 1,4 м. Его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чей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дви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и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сов яр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ких звёзд. За 3,5 го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 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ты спут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неск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мил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нов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оп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па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сы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118 тыс. звёзд до 10</w:t>
      </w:r>
      <w:r w:rsidRPr="00732B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m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t> с точ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стью 0,001″ и 400 тыс. звёзд с точ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стью 0,003ʺ. В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мии 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вы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кая точ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из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дос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тиг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 впер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вые.</w:t>
      </w:r>
    </w:p>
    <w:p w:rsidR="00732B26" w:rsidRPr="00732B26" w:rsidRDefault="00732B26" w:rsidP="00732B26">
      <w:pPr>
        <w:shd w:val="clear" w:color="auto" w:fill="F9F9F9"/>
        <w:spacing w:after="240"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32B26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сти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зем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 О. а. так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 бы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 воз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ют.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ды </w:t>
      </w:r>
      <w:hyperlink r:id="rId22" w:history="1"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адап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тив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ной оп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ти</w:t>
        </w:r>
        <w:r w:rsidRPr="00732B2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softHyphen/>
          <w:t>ки</w:t>
        </w:r>
      </w:hyperlink>
      <w:r w:rsidRPr="00732B26">
        <w:rPr>
          <w:rFonts w:ascii="Times New Roman" w:eastAsia="Times New Roman" w:hAnsi="Times New Roman" w:cs="Times New Roman"/>
          <w:sz w:val="24"/>
          <w:szCs w:val="24"/>
        </w:rPr>
        <w:t> 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в зна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чит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2B26">
        <w:rPr>
          <w:rFonts w:ascii="Times New Roman" w:eastAsia="Times New Roman" w:hAnsi="Times New Roman" w:cs="Times New Roman"/>
          <w:sz w:val="24"/>
          <w:szCs w:val="24"/>
        </w:rPr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 ней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вать 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сфер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ное дро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и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тие изо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дя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щую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ность 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ших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пов до 0,03ʺ. Это, в свою оче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редь,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 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гу ме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дам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рии,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зво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щим объ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нять стоя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щие ря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дом (на 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lastRenderedPageBreak/>
        <w:t>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стоя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ях 100–300 м) 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пы в еди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ную сис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му с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шаю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щей спо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стью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 xml:space="preserve">. 0,003ʺ (на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21 в. эти 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корд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ли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 лишь в очень 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лых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лях зре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ния). </w:t>
      </w:r>
    </w:p>
    <w:p w:rsidR="00732B26" w:rsidRPr="00732B26" w:rsidRDefault="00732B26" w:rsidP="00732B26">
      <w:pPr>
        <w:shd w:val="clear" w:color="auto" w:fill="F9F9F9"/>
        <w:spacing w:line="4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2B26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смот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ря на то, что во 2-й пол. 20 в. 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мия ста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вол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вой, боль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во са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мых впе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чат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ляю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щих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тий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них 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тий сде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в об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 О. а. Это от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тие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эк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нет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, сверх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чёр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ных дыр, ус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го рас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ши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ной и т. д. В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нач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21 в. О. а. ак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 раз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ся и по-преж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му за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ет ли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рую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щее по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ние сре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ди др. </w:t>
      </w:r>
      <w:proofErr w:type="spellStart"/>
      <w:r w:rsidRPr="00732B26">
        <w:rPr>
          <w:rFonts w:ascii="Times New Roman" w:eastAsia="Times New Roman" w:hAnsi="Times New Roman" w:cs="Times New Roman"/>
          <w:sz w:val="24"/>
          <w:szCs w:val="24"/>
        </w:rPr>
        <w:t>ас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тро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мич</w:t>
      </w:r>
      <w:proofErr w:type="spellEnd"/>
      <w:r w:rsidRPr="00732B26">
        <w:rPr>
          <w:rFonts w:ascii="Times New Roman" w:eastAsia="Times New Roman" w:hAnsi="Times New Roman" w:cs="Times New Roman"/>
          <w:sz w:val="24"/>
          <w:szCs w:val="24"/>
        </w:rPr>
        <w:t>. 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прав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ний, ос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ясь са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мым ин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ным ка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лом ис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ния Все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 w:rsidRPr="00732B26">
        <w:rPr>
          <w:rFonts w:ascii="Times New Roman" w:eastAsia="Times New Roman" w:hAnsi="Times New Roman" w:cs="Times New Roman"/>
          <w:sz w:val="24"/>
          <w:szCs w:val="24"/>
        </w:rPr>
        <w:softHyphen/>
        <w:t>ной.</w:t>
      </w:r>
      <w:proofErr w:type="gramEnd"/>
    </w:p>
    <w:p w:rsidR="00732B26" w:rsidRPr="00732B26" w:rsidRDefault="00732B26" w:rsidP="005573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Преподаватель____________Ахмедова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А.И.</w:t>
      </w:r>
    </w:p>
    <w:sectPr w:rsidR="00732B26" w:rsidRPr="00732B26" w:rsidSect="00EB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332"/>
    <w:rsid w:val="00557332"/>
    <w:rsid w:val="00732B26"/>
    <w:rsid w:val="00EB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A1"/>
  </w:style>
  <w:style w:type="paragraph" w:styleId="2">
    <w:name w:val="heading 2"/>
    <w:basedOn w:val="a"/>
    <w:link w:val="20"/>
    <w:uiPriority w:val="9"/>
    <w:qFormat/>
    <w:rsid w:val="00732B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B2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3">
    <w:name w:val="слово"/>
    <w:basedOn w:val="a"/>
    <w:rsid w:val="0073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слово1"/>
    <w:basedOn w:val="a0"/>
    <w:rsid w:val="00732B26"/>
  </w:style>
  <w:style w:type="character" w:customStyle="1" w:styleId="info-link">
    <w:name w:val="info-link"/>
    <w:basedOn w:val="a0"/>
    <w:rsid w:val="00732B26"/>
  </w:style>
  <w:style w:type="character" w:styleId="a4">
    <w:name w:val="Hyperlink"/>
    <w:basedOn w:val="a0"/>
    <w:uiPriority w:val="99"/>
    <w:semiHidden/>
    <w:unhideWhenUsed/>
    <w:rsid w:val="00732B26"/>
    <w:rPr>
      <w:color w:val="0000FF"/>
      <w:u w:val="single"/>
    </w:rPr>
  </w:style>
  <w:style w:type="paragraph" w:customStyle="1" w:styleId="a5">
    <w:name w:val="основной"/>
    <w:basedOn w:val="a"/>
    <w:rsid w:val="0073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font">
    <w:name w:val="specfont"/>
    <w:basedOn w:val="a0"/>
    <w:rsid w:val="00732B26"/>
  </w:style>
  <w:style w:type="character" w:customStyle="1" w:styleId="10">
    <w:name w:val="основной1"/>
    <w:basedOn w:val="a0"/>
    <w:rsid w:val="00732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2251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genc.ru/physics/text/2343256" TargetMode="External"/><Relationship Id="rId13" Type="http://schemas.openxmlformats.org/officeDocument/2006/relationships/hyperlink" Target="https://bigenc.ru/physics/text/2365549" TargetMode="External"/><Relationship Id="rId18" Type="http://schemas.openxmlformats.org/officeDocument/2006/relationships/hyperlink" Target="https://bigenc.ru/physics/text/42467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igenc.ru/physics/text/1918809" TargetMode="External"/><Relationship Id="rId7" Type="http://schemas.openxmlformats.org/officeDocument/2006/relationships/hyperlink" Target="https://bigenc.ru/physics/text/3505888" TargetMode="External"/><Relationship Id="rId12" Type="http://schemas.openxmlformats.org/officeDocument/2006/relationships/hyperlink" Target="https://bigenc.ru/physics/text/2035097" TargetMode="External"/><Relationship Id="rId17" Type="http://schemas.openxmlformats.org/officeDocument/2006/relationships/hyperlink" Target="https://bigenc.ru/physics/text/26924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genc.ru/physics/text/2356253" TargetMode="External"/><Relationship Id="rId20" Type="http://schemas.openxmlformats.org/officeDocument/2006/relationships/hyperlink" Target="https://bigenc.ru/technology_and_technique/text/4735104" TargetMode="External"/><Relationship Id="rId1" Type="http://schemas.openxmlformats.org/officeDocument/2006/relationships/styles" Target="styles.xml"/><Relationship Id="rId6" Type="http://schemas.openxmlformats.org/officeDocument/2006/relationships/hyperlink" Target="https://bigenc.ru/physics/text/4698627" TargetMode="External"/><Relationship Id="rId11" Type="http://schemas.openxmlformats.org/officeDocument/2006/relationships/hyperlink" Target="https://bigenc.ru/physics/text/183555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igenc.ru/physics/text/2016262" TargetMode="External"/><Relationship Id="rId15" Type="http://schemas.openxmlformats.org/officeDocument/2006/relationships/hyperlink" Target="https://bigenc.ru/physics/text/20550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igenc.ru/physics/text/1836236" TargetMode="External"/><Relationship Id="rId19" Type="http://schemas.openxmlformats.org/officeDocument/2006/relationships/hyperlink" Target="https://bigenc.ru/physics/text/3166588" TargetMode="External"/><Relationship Id="rId4" Type="http://schemas.openxmlformats.org/officeDocument/2006/relationships/hyperlink" Target="https://bigenc.ru/physics/text/3489373" TargetMode="External"/><Relationship Id="rId9" Type="http://schemas.openxmlformats.org/officeDocument/2006/relationships/hyperlink" Target="https://bigenc.ru/physics/text/2101402" TargetMode="External"/><Relationship Id="rId14" Type="http://schemas.openxmlformats.org/officeDocument/2006/relationships/hyperlink" Target="https://bigenc.ru/physics/text/1830701" TargetMode="External"/><Relationship Id="rId22" Type="http://schemas.openxmlformats.org/officeDocument/2006/relationships/hyperlink" Target="https://bigenc.ru/physics/text/1800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1685</Words>
  <Characters>9606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3</cp:revision>
  <dcterms:created xsi:type="dcterms:W3CDTF">2021-01-20T10:56:00Z</dcterms:created>
  <dcterms:modified xsi:type="dcterms:W3CDTF">2021-01-20T11:05:00Z</dcterms:modified>
</cp:coreProperties>
</file>