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227446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DC25A4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E65D7" w:rsidRDefault="00227446" w:rsidP="00227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Банк. Классификация банковской системы. Кредитная деятельность банков</w:t>
      </w:r>
    </w:p>
    <w:p w:rsidR="00227446" w:rsidRPr="00227446" w:rsidRDefault="00227446" w:rsidP="00227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Одним из условий нормального функционирова</w:t>
      </w:r>
      <w:r w:rsidRPr="00227446">
        <w:rPr>
          <w:color w:val="000000" w:themeColor="text1"/>
        </w:rPr>
        <w:softHyphen/>
        <w:t>ния современной рыночной экономики является на</w:t>
      </w:r>
      <w:r w:rsidRPr="00227446">
        <w:rPr>
          <w:color w:val="000000" w:themeColor="text1"/>
        </w:rPr>
        <w:softHyphen/>
        <w:t>личие четко организованной банковской системы. </w:t>
      </w:r>
      <w:r w:rsidRPr="00227446">
        <w:rPr>
          <w:rStyle w:val="a6"/>
          <w:b w:val="0"/>
          <w:color w:val="000000" w:themeColor="text1"/>
        </w:rPr>
        <w:t>Банковская система</w:t>
      </w:r>
      <w:r w:rsidRPr="00227446">
        <w:rPr>
          <w:color w:val="000000" w:themeColor="text1"/>
        </w:rPr>
        <w:t> — один из важнейших элемен</w:t>
      </w:r>
      <w:r w:rsidRPr="00227446">
        <w:rPr>
          <w:color w:val="000000" w:themeColor="text1"/>
        </w:rPr>
        <w:softHyphen/>
        <w:t>тов экономической системы государства. Она </w:t>
      </w:r>
      <w:r w:rsidRPr="00227446">
        <w:rPr>
          <w:rStyle w:val="a6"/>
          <w:b w:val="0"/>
          <w:color w:val="000000" w:themeColor="text1"/>
        </w:rPr>
        <w:t>вклю</w:t>
      </w:r>
      <w:r w:rsidRPr="00227446">
        <w:rPr>
          <w:rStyle w:val="a6"/>
          <w:b w:val="0"/>
          <w:color w:val="000000" w:themeColor="text1"/>
        </w:rPr>
        <w:softHyphen/>
        <w:t>чает в себя все банки страны.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Банк</w:t>
      </w:r>
      <w:r w:rsidRPr="00227446">
        <w:rPr>
          <w:i/>
          <w:iCs/>
          <w:color w:val="000000" w:themeColor="text1"/>
        </w:rPr>
        <w:t> называют </w:t>
      </w:r>
      <w:r w:rsidRPr="00227446">
        <w:rPr>
          <w:rStyle w:val="a6"/>
          <w:b w:val="0"/>
          <w:i/>
          <w:iCs/>
          <w:color w:val="000000" w:themeColor="text1"/>
        </w:rPr>
        <w:t>коммерческое учреждение, со</w:t>
      </w:r>
      <w:r w:rsidRPr="00227446">
        <w:rPr>
          <w:rStyle w:val="a6"/>
          <w:b w:val="0"/>
          <w:i/>
          <w:iCs/>
          <w:color w:val="000000" w:themeColor="text1"/>
        </w:rPr>
        <w:softHyphen/>
        <w:t>здаваемое в соответствии с действующим законо</w:t>
      </w:r>
      <w:r w:rsidRPr="00227446">
        <w:rPr>
          <w:rStyle w:val="a6"/>
          <w:b w:val="0"/>
          <w:i/>
          <w:iCs/>
          <w:color w:val="000000" w:themeColor="text1"/>
        </w:rPr>
        <w:softHyphen/>
        <w:t>дательством государства, занимающееся предпри</w:t>
      </w:r>
      <w:r w:rsidRPr="00227446">
        <w:rPr>
          <w:rStyle w:val="a6"/>
          <w:b w:val="0"/>
          <w:i/>
          <w:iCs/>
          <w:color w:val="000000" w:themeColor="text1"/>
        </w:rPr>
        <w:softHyphen/>
        <w:t>нимательской деятельностью в финансовой сфере и функционирующее на принципах коммерческого расчета.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Основные функции банка</w:t>
      </w:r>
      <w:r w:rsidRPr="00227446">
        <w:rPr>
          <w:color w:val="000000" w:themeColor="text1"/>
        </w:rPr>
        <w:t> заключаются в том, что он: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а) аккумулирует временно свободные денежные ресурсы;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б) выступает в качестве центра, через который осу</w:t>
      </w:r>
      <w:r w:rsidRPr="00227446">
        <w:rPr>
          <w:rStyle w:val="a6"/>
          <w:b w:val="0"/>
          <w:color w:val="000000" w:themeColor="text1"/>
        </w:rPr>
        <w:softHyphen/>
        <w:t>ществляется перелив денежных средств и капиталов</w:t>
      </w:r>
      <w:r w:rsidRPr="00227446">
        <w:rPr>
          <w:color w:val="000000" w:themeColor="text1"/>
        </w:rPr>
        <w:t> от одного хозяйствующего субъекта к другому, из од</w:t>
      </w:r>
      <w:r w:rsidRPr="00227446">
        <w:rPr>
          <w:color w:val="000000" w:themeColor="text1"/>
        </w:rPr>
        <w:softHyphen/>
        <w:t>ной сферы экономики в другую;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в) выступает посредником при проведении плате</w:t>
      </w:r>
      <w:r w:rsidRPr="00227446">
        <w:rPr>
          <w:rStyle w:val="a6"/>
          <w:b w:val="0"/>
          <w:color w:val="000000" w:themeColor="text1"/>
        </w:rPr>
        <w:softHyphen/>
        <w:t>жей предприятиями, организациями, населением между собой.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Банки традиционно выполняют </w:t>
      </w:r>
      <w:r w:rsidRPr="00227446">
        <w:rPr>
          <w:rStyle w:val="a6"/>
          <w:b w:val="0"/>
          <w:color w:val="000000" w:themeColor="text1"/>
        </w:rPr>
        <w:t>три основных ви</w:t>
      </w:r>
      <w:r w:rsidRPr="00227446">
        <w:rPr>
          <w:rStyle w:val="a6"/>
          <w:b w:val="0"/>
          <w:color w:val="000000" w:themeColor="text1"/>
        </w:rPr>
        <w:softHyphen/>
        <w:t>да операций</w:t>
      </w:r>
      <w:r w:rsidRPr="00227446">
        <w:rPr>
          <w:color w:val="000000" w:themeColor="text1"/>
        </w:rPr>
        <w:t xml:space="preserve">: пассивные, активные, </w:t>
      </w:r>
      <w:proofErr w:type="spellStart"/>
      <w:r w:rsidRPr="00227446">
        <w:rPr>
          <w:color w:val="000000" w:themeColor="text1"/>
        </w:rPr>
        <w:t>забалансовые</w:t>
      </w:r>
      <w:proofErr w:type="spellEnd"/>
      <w:r w:rsidRPr="00227446">
        <w:rPr>
          <w:color w:val="000000" w:themeColor="text1"/>
        </w:rPr>
        <w:t>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Пассивные операции</w:t>
      </w:r>
      <w:r w:rsidRPr="00227446">
        <w:rPr>
          <w:color w:val="000000" w:themeColor="text1"/>
        </w:rPr>
        <w:t> имеют </w:t>
      </w:r>
      <w:r w:rsidRPr="00227446">
        <w:rPr>
          <w:rStyle w:val="a6"/>
          <w:b w:val="0"/>
          <w:color w:val="000000" w:themeColor="text1"/>
        </w:rPr>
        <w:t>целью привлечение в банки свободных денежных средств</w:t>
      </w:r>
      <w:r w:rsidRPr="00227446">
        <w:rPr>
          <w:color w:val="000000" w:themeColor="text1"/>
        </w:rPr>
        <w:t> физических и юридических лиц. К пассивным операциям относят</w:t>
      </w:r>
      <w:r w:rsidRPr="00227446">
        <w:rPr>
          <w:color w:val="000000" w:themeColor="text1"/>
        </w:rPr>
        <w:softHyphen/>
        <w:t>ся расчеты с клиентами, депозитные операции, эмис</w:t>
      </w:r>
      <w:r w:rsidRPr="00227446">
        <w:rPr>
          <w:color w:val="000000" w:themeColor="text1"/>
        </w:rPr>
        <w:softHyphen/>
        <w:t xml:space="preserve">сия денег и ценных бумаг, а также </w:t>
      </w:r>
      <w:proofErr w:type="gramStart"/>
      <w:r w:rsidRPr="00227446">
        <w:rPr>
          <w:color w:val="000000" w:themeColor="text1"/>
        </w:rPr>
        <w:t>контроль за</w:t>
      </w:r>
      <w:proofErr w:type="gramEnd"/>
      <w:r w:rsidRPr="00227446">
        <w:rPr>
          <w:color w:val="000000" w:themeColor="text1"/>
        </w:rPr>
        <w:t xml:space="preserve"> де</w:t>
      </w:r>
      <w:r w:rsidRPr="00227446">
        <w:rPr>
          <w:color w:val="000000" w:themeColor="text1"/>
        </w:rPr>
        <w:softHyphen/>
        <w:t>нежным обращением и движением ценных бумаг.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Активные операции</w:t>
      </w:r>
      <w:r w:rsidRPr="00227446">
        <w:rPr>
          <w:color w:val="000000" w:themeColor="text1"/>
        </w:rPr>
        <w:t> имеют целью </w:t>
      </w:r>
      <w:r w:rsidRPr="00227446">
        <w:rPr>
          <w:rStyle w:val="a6"/>
          <w:b w:val="0"/>
          <w:color w:val="000000" w:themeColor="text1"/>
        </w:rPr>
        <w:t>прибыльное размещение собранных средств</w:t>
      </w:r>
      <w:r w:rsidRPr="00227446">
        <w:rPr>
          <w:color w:val="000000" w:themeColor="text1"/>
        </w:rPr>
        <w:t>. К операциям этого вида относятся кредитование, банковские инвести</w:t>
      </w:r>
      <w:r w:rsidRPr="00227446">
        <w:rPr>
          <w:color w:val="000000" w:themeColor="text1"/>
        </w:rPr>
        <w:softHyphen/>
        <w:t xml:space="preserve">ции, </w:t>
      </w:r>
      <w:proofErr w:type="spellStart"/>
      <w:r w:rsidRPr="00227446">
        <w:rPr>
          <w:color w:val="000000" w:themeColor="text1"/>
        </w:rPr>
        <w:t>факторинговые</w:t>
      </w:r>
      <w:proofErr w:type="spellEnd"/>
      <w:r w:rsidRPr="00227446">
        <w:rPr>
          <w:color w:val="000000" w:themeColor="text1"/>
        </w:rPr>
        <w:t xml:space="preserve"> и лизинговые услуги, трастовые операции.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proofErr w:type="spellStart"/>
      <w:r w:rsidRPr="00227446">
        <w:rPr>
          <w:rStyle w:val="a6"/>
          <w:b w:val="0"/>
          <w:color w:val="000000" w:themeColor="text1"/>
        </w:rPr>
        <w:t>Забалансовые</w:t>
      </w:r>
      <w:proofErr w:type="spellEnd"/>
      <w:r w:rsidRPr="00227446">
        <w:rPr>
          <w:rStyle w:val="a6"/>
          <w:b w:val="0"/>
          <w:color w:val="000000" w:themeColor="text1"/>
        </w:rPr>
        <w:t xml:space="preserve"> операции</w:t>
      </w:r>
      <w:r w:rsidRPr="00227446">
        <w:rPr>
          <w:color w:val="000000" w:themeColor="text1"/>
        </w:rPr>
        <w:t> представляют собой не</w:t>
      </w:r>
      <w:r w:rsidRPr="00227446">
        <w:rPr>
          <w:color w:val="000000" w:themeColor="text1"/>
        </w:rPr>
        <w:softHyphen/>
        <w:t>посредственно </w:t>
      </w:r>
      <w:r w:rsidRPr="00227446">
        <w:rPr>
          <w:rStyle w:val="a6"/>
          <w:b w:val="0"/>
          <w:color w:val="000000" w:themeColor="text1"/>
        </w:rPr>
        <w:t>предпринимательскую деятельность самих банков</w:t>
      </w:r>
      <w:r w:rsidRPr="00227446">
        <w:rPr>
          <w:color w:val="000000" w:themeColor="text1"/>
        </w:rPr>
        <w:t>. Это биржевые спекуляции на рынке ценных бумаг, обмен валюты, консалтинговые услу</w:t>
      </w:r>
      <w:r w:rsidRPr="00227446">
        <w:rPr>
          <w:color w:val="000000" w:themeColor="text1"/>
        </w:rPr>
        <w:softHyphen/>
        <w:t>ги и др.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В настоящее время практически во всех странах мира существует </w:t>
      </w:r>
      <w:r w:rsidRPr="00227446">
        <w:rPr>
          <w:rStyle w:val="a6"/>
          <w:b w:val="0"/>
          <w:color w:val="000000" w:themeColor="text1"/>
        </w:rPr>
        <w:t>двухуровневая банковская система</w:t>
      </w:r>
      <w:r w:rsidRPr="00227446">
        <w:rPr>
          <w:color w:val="000000" w:themeColor="text1"/>
        </w:rPr>
        <w:t>. </w:t>
      </w:r>
      <w:r w:rsidRPr="00227446">
        <w:rPr>
          <w:rStyle w:val="a6"/>
          <w:b w:val="0"/>
          <w:color w:val="000000" w:themeColor="text1"/>
        </w:rPr>
        <w:t>Первый уровень</w:t>
      </w:r>
      <w:r w:rsidRPr="00227446">
        <w:rPr>
          <w:color w:val="000000" w:themeColor="text1"/>
        </w:rPr>
        <w:t> этой системы образует </w:t>
      </w:r>
      <w:r w:rsidRPr="00227446">
        <w:rPr>
          <w:rStyle w:val="a6"/>
          <w:b w:val="0"/>
          <w:color w:val="000000" w:themeColor="text1"/>
        </w:rPr>
        <w:t>центральный (эмиссионный) банк, второй</w:t>
      </w:r>
      <w:r w:rsidRPr="00227446">
        <w:rPr>
          <w:color w:val="000000" w:themeColor="text1"/>
        </w:rPr>
        <w:t> - </w:t>
      </w:r>
      <w:r w:rsidRPr="00227446">
        <w:rPr>
          <w:rStyle w:val="a6"/>
          <w:b w:val="0"/>
          <w:color w:val="000000" w:themeColor="text1"/>
        </w:rPr>
        <w:t>частные и государ</w:t>
      </w:r>
      <w:r w:rsidRPr="00227446">
        <w:rPr>
          <w:rStyle w:val="a6"/>
          <w:b w:val="0"/>
          <w:color w:val="000000" w:themeColor="text1"/>
        </w:rPr>
        <w:softHyphen/>
        <w:t>ственные банковские институты</w:t>
      </w:r>
      <w:r w:rsidRPr="00227446">
        <w:rPr>
          <w:color w:val="000000" w:themeColor="text1"/>
        </w:rPr>
        <w:t>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lastRenderedPageBreak/>
        <w:t>Центральные банки призваны выполнять ряд важных </w:t>
      </w:r>
      <w:r w:rsidRPr="00227446">
        <w:rPr>
          <w:rStyle w:val="a6"/>
          <w:b w:val="0"/>
          <w:color w:val="000000" w:themeColor="text1"/>
        </w:rPr>
        <w:t>функций</w:t>
      </w:r>
      <w:r w:rsidRPr="00227446">
        <w:rPr>
          <w:color w:val="000000" w:themeColor="text1"/>
        </w:rPr>
        <w:t>, среди которых можно выделить: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а) эмиссию банкнот;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б) аккумуляцию и хранение резервов других бан</w:t>
      </w:r>
      <w:r w:rsidRPr="00227446">
        <w:rPr>
          <w:rStyle w:val="a6"/>
          <w:b w:val="0"/>
          <w:color w:val="000000" w:themeColor="text1"/>
        </w:rPr>
        <w:softHyphen/>
        <w:t>ков, золотовалютных резервов страны;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в) кредитование коммерческих банков;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г) проведение расчетов и переводных операций для правительства страны;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proofErr w:type="spellStart"/>
      <w:r w:rsidRPr="00227446">
        <w:rPr>
          <w:rStyle w:val="a6"/>
          <w:b w:val="0"/>
          <w:color w:val="000000" w:themeColor="text1"/>
        </w:rPr>
        <w:t>д</w:t>
      </w:r>
      <w:proofErr w:type="spellEnd"/>
      <w:r w:rsidRPr="00227446">
        <w:rPr>
          <w:rStyle w:val="a6"/>
          <w:b w:val="0"/>
          <w:color w:val="000000" w:themeColor="text1"/>
        </w:rPr>
        <w:t xml:space="preserve">) </w:t>
      </w:r>
      <w:proofErr w:type="gramStart"/>
      <w:r w:rsidRPr="00227446">
        <w:rPr>
          <w:rStyle w:val="a6"/>
          <w:b w:val="0"/>
          <w:color w:val="000000" w:themeColor="text1"/>
        </w:rPr>
        <w:t>контроль за</w:t>
      </w:r>
      <w:proofErr w:type="gramEnd"/>
      <w:r w:rsidRPr="00227446">
        <w:rPr>
          <w:rStyle w:val="a6"/>
          <w:b w:val="0"/>
          <w:color w:val="000000" w:themeColor="text1"/>
        </w:rPr>
        <w:t xml:space="preserve"> деятельностью кредитных учрежде</w:t>
      </w:r>
      <w:r w:rsidRPr="00227446">
        <w:rPr>
          <w:rStyle w:val="a6"/>
          <w:b w:val="0"/>
          <w:color w:val="000000" w:themeColor="text1"/>
        </w:rPr>
        <w:softHyphen/>
        <w:t>ний.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Исключительной функцией</w:t>
      </w:r>
      <w:r w:rsidRPr="00227446">
        <w:rPr>
          <w:color w:val="000000" w:themeColor="text1"/>
        </w:rPr>
        <w:t> центрального банка является </w:t>
      </w:r>
      <w:r w:rsidRPr="00227446">
        <w:rPr>
          <w:rStyle w:val="a6"/>
          <w:b w:val="0"/>
          <w:color w:val="000000" w:themeColor="text1"/>
        </w:rPr>
        <w:t>денежно-кредитное регулирование всего де</w:t>
      </w:r>
      <w:r w:rsidRPr="00227446">
        <w:rPr>
          <w:rStyle w:val="a6"/>
          <w:b w:val="0"/>
          <w:color w:val="000000" w:themeColor="text1"/>
        </w:rPr>
        <w:softHyphen/>
        <w:t>нежного обращения страны при помощи проведения соответствующей денежно-кредитной политики.</w:t>
      </w:r>
      <w:r w:rsidRPr="00227446">
        <w:rPr>
          <w:color w:val="000000" w:themeColor="text1"/>
        </w:rPr>
        <w:t> Она может осуществляться либо в форме кредитной экс</w:t>
      </w:r>
      <w:r w:rsidRPr="00227446">
        <w:rPr>
          <w:color w:val="000000" w:themeColor="text1"/>
        </w:rPr>
        <w:softHyphen/>
        <w:t>пансии, т. е. стимулирования всех коммерческих структур на получение кредитов, либо в форме кре</w:t>
      </w:r>
      <w:r w:rsidRPr="00227446">
        <w:rPr>
          <w:color w:val="000000" w:themeColor="text1"/>
        </w:rPr>
        <w:softHyphen/>
        <w:t>дитной рестрикции, т. е. ограничения коммерческих структур в получении кредитов. Первая форма де</w:t>
      </w:r>
      <w:r w:rsidRPr="00227446">
        <w:rPr>
          <w:color w:val="000000" w:themeColor="text1"/>
        </w:rPr>
        <w:softHyphen/>
        <w:t>нежно-кредитной политики, как правило, имеет мес</w:t>
      </w:r>
      <w:r w:rsidRPr="00227446">
        <w:rPr>
          <w:color w:val="000000" w:themeColor="text1"/>
        </w:rPr>
        <w:softHyphen/>
        <w:t>то в периоды замедления темпов роста производства, вторая — в периоды подъема экономики.</w:t>
      </w:r>
    </w:p>
    <w:p w:rsidR="00227446" w:rsidRPr="00227446" w:rsidRDefault="00227446" w:rsidP="00227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Контрольные вопросы: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744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 w:rsidRPr="002274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Банк</w:t>
      </w:r>
      <w:r w:rsidRPr="002274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Основные функции банка</w:t>
      </w:r>
      <w:r w:rsidRPr="0022744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Fonts w:ascii="Times New Roman" w:hAnsi="Times New Roman" w:cs="Times New Roman"/>
          <w:color w:val="000000" w:themeColor="text1"/>
          <w:sz w:val="24"/>
          <w:szCs w:val="24"/>
        </w:rPr>
        <w:t>Какую функцию выполняют Центральные банки?</w:t>
      </w:r>
    </w:p>
    <w:sectPr w:rsidR="00227446" w:rsidRPr="00227446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D701C"/>
    <w:multiLevelType w:val="hybridMultilevel"/>
    <w:tmpl w:val="88D49DDE"/>
    <w:lvl w:ilvl="0" w:tplc="F800B8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3"/>
  </w:num>
  <w:num w:numId="11">
    <w:abstractNumId w:val="3"/>
  </w:num>
  <w:num w:numId="12">
    <w:abstractNumId w:val="13"/>
  </w:num>
  <w:num w:numId="13">
    <w:abstractNumId w:val="8"/>
  </w:num>
  <w:num w:numId="14">
    <w:abstractNumId w:val="2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 w:numId="2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210"/>
    <w:rsid w:val="00005731"/>
    <w:rsid w:val="00082459"/>
    <w:rsid w:val="000925EF"/>
    <w:rsid w:val="000954B3"/>
    <w:rsid w:val="001B6797"/>
    <w:rsid w:val="001E2275"/>
    <w:rsid w:val="00227446"/>
    <w:rsid w:val="00256EA8"/>
    <w:rsid w:val="002873B2"/>
    <w:rsid w:val="002E7BF0"/>
    <w:rsid w:val="002F5F53"/>
    <w:rsid w:val="00334EE0"/>
    <w:rsid w:val="0036077C"/>
    <w:rsid w:val="00363210"/>
    <w:rsid w:val="003B0C63"/>
    <w:rsid w:val="0043593D"/>
    <w:rsid w:val="004B598D"/>
    <w:rsid w:val="00531D24"/>
    <w:rsid w:val="00546637"/>
    <w:rsid w:val="00583E78"/>
    <w:rsid w:val="005E198E"/>
    <w:rsid w:val="005E45BF"/>
    <w:rsid w:val="0067778D"/>
    <w:rsid w:val="006A48D8"/>
    <w:rsid w:val="006B231C"/>
    <w:rsid w:val="007675D9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1500F"/>
    <w:rsid w:val="00C84E31"/>
    <w:rsid w:val="00CA65F8"/>
    <w:rsid w:val="00D101E9"/>
    <w:rsid w:val="00DA00A9"/>
    <w:rsid w:val="00DC25A4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93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346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66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612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69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64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574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8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233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1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722-EFF8-4903-BACF-D071CE3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2020-12-26T07:59:00Z</cp:lastPrinted>
  <dcterms:created xsi:type="dcterms:W3CDTF">2020-12-05T12:37:00Z</dcterms:created>
  <dcterms:modified xsi:type="dcterms:W3CDTF">2021-01-28T12:43:00Z</dcterms:modified>
</cp:coreProperties>
</file>